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8D8D4" w14:textId="1B1EAFB6" w:rsidR="00481703" w:rsidRPr="0035464F" w:rsidRDefault="005A0C51" w:rsidP="00335EB0">
      <w:pPr>
        <w:spacing w:after="0" w:line="240" w:lineRule="auto"/>
        <w:jc w:val="center"/>
        <w:rPr>
          <w:rFonts w:ascii="Times New Roman" w:hAnsi="Times New Roman" w:cs="Times New Roman"/>
          <w:b/>
          <w:bCs/>
          <w:sz w:val="24"/>
          <w:szCs w:val="24"/>
        </w:rPr>
      </w:pPr>
      <w:r w:rsidRPr="0035464F">
        <w:rPr>
          <w:rFonts w:ascii="Times New Roman" w:hAnsi="Times New Roman" w:cs="Times New Roman"/>
          <w:b/>
          <w:bCs/>
          <w:sz w:val="24"/>
          <w:szCs w:val="24"/>
        </w:rPr>
        <w:t xml:space="preserve"> </w:t>
      </w:r>
      <w:r w:rsidRPr="0035464F">
        <w:rPr>
          <w:rFonts w:ascii="Times New Roman" w:hAnsi="Times New Roman" w:cs="Times New Roman"/>
          <w:b/>
          <w:bCs/>
          <w:sz w:val="24"/>
          <w:szCs w:val="24"/>
        </w:rPr>
        <w:tab/>
        <w:t xml:space="preserve"> </w:t>
      </w:r>
      <w:r w:rsidRPr="0035464F">
        <w:rPr>
          <w:rFonts w:ascii="Times New Roman" w:hAnsi="Times New Roman" w:cs="Times New Roman"/>
          <w:b/>
          <w:bCs/>
          <w:sz w:val="24"/>
          <w:szCs w:val="24"/>
        </w:rPr>
        <w:tab/>
      </w:r>
    </w:p>
    <w:tbl>
      <w:tblPr>
        <w:tblW w:w="9540" w:type="dxa"/>
        <w:tblLook w:val="04A0" w:firstRow="1" w:lastRow="0" w:firstColumn="1" w:lastColumn="0" w:noHBand="0" w:noVBand="1"/>
      </w:tblPr>
      <w:tblGrid>
        <w:gridCol w:w="2835"/>
        <w:gridCol w:w="6705"/>
      </w:tblGrid>
      <w:tr w:rsidR="0089354B" w:rsidRPr="0035464F" w14:paraId="51797B53" w14:textId="77777777" w:rsidTr="00E37E1E">
        <w:tc>
          <w:tcPr>
            <w:tcW w:w="2835" w:type="dxa"/>
          </w:tcPr>
          <w:p w14:paraId="1BEBB4B6" w14:textId="77777777" w:rsidR="0089354B" w:rsidRPr="0035464F" w:rsidRDefault="0089354B" w:rsidP="00886A4B">
            <w:pPr>
              <w:spacing w:line="360" w:lineRule="exact"/>
              <w:rPr>
                <w:rFonts w:ascii="Times New Roman" w:hAnsi="Times New Roman" w:cs="Times New Roman"/>
                <w:b/>
              </w:rPr>
            </w:pPr>
            <w:r w:rsidRPr="0035464F">
              <w:rPr>
                <w:rFonts w:ascii="Times New Roman" w:eastAsiaTheme="minorEastAsia" w:hAnsi="Times New Roman" w:cs="Times New Roman"/>
                <w:noProof/>
              </w:rPr>
              <w:drawing>
                <wp:anchor distT="0" distB="0" distL="114300" distR="114300" simplePos="0" relativeHeight="251672576" behindDoc="0" locked="0" layoutInCell="1" allowOverlap="1" wp14:anchorId="0BC145E3" wp14:editId="10A2C4D3">
                  <wp:simplePos x="0" y="0"/>
                  <wp:positionH relativeFrom="column">
                    <wp:posOffset>13970</wp:posOffset>
                  </wp:positionH>
                  <wp:positionV relativeFrom="paragraph">
                    <wp:posOffset>30175</wp:posOffset>
                  </wp:positionV>
                  <wp:extent cx="1447800" cy="8077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807720"/>
                          </a:xfrm>
                          <a:prstGeom prst="rect">
                            <a:avLst/>
                          </a:prstGeom>
                          <a:noFill/>
                        </pic:spPr>
                      </pic:pic>
                    </a:graphicData>
                  </a:graphic>
                  <wp14:sizeRelH relativeFrom="page">
                    <wp14:pctWidth>0</wp14:pctWidth>
                  </wp14:sizeRelH>
                  <wp14:sizeRelV relativeFrom="page">
                    <wp14:pctHeight>0</wp14:pctHeight>
                  </wp14:sizeRelV>
                </wp:anchor>
              </w:drawing>
            </w:r>
          </w:p>
        </w:tc>
        <w:tc>
          <w:tcPr>
            <w:tcW w:w="6705" w:type="dxa"/>
          </w:tcPr>
          <w:p w14:paraId="3C807306" w14:textId="77777777" w:rsidR="0089354B" w:rsidRPr="0035464F" w:rsidRDefault="0089354B" w:rsidP="00E37E1E">
            <w:pPr>
              <w:spacing w:after="0" w:line="360" w:lineRule="exact"/>
              <w:jc w:val="right"/>
              <w:rPr>
                <w:rFonts w:ascii="Times New Roman" w:hAnsi="Times New Roman" w:cs="Times New Roman"/>
                <w:b/>
              </w:rPr>
            </w:pPr>
            <w:r w:rsidRPr="0035464F">
              <w:rPr>
                <w:rFonts w:ascii="Times New Roman" w:hAnsi="Times New Roman" w:cs="Times New Roman"/>
                <w:b/>
              </w:rPr>
              <w:t>CÔNG TY CỔ PHẦN CHỨNG KHOÁN AIS</w:t>
            </w:r>
          </w:p>
          <w:p w14:paraId="26C97CE8" w14:textId="5C554428" w:rsidR="0089354B" w:rsidRPr="00E37E1E" w:rsidRDefault="0089354B" w:rsidP="00E37E1E">
            <w:pPr>
              <w:tabs>
                <w:tab w:val="left" w:pos="3502"/>
              </w:tabs>
              <w:spacing w:after="0" w:line="360" w:lineRule="exact"/>
              <w:jc w:val="right"/>
              <w:rPr>
                <w:rFonts w:ascii="Times New Roman" w:hAnsi="Times New Roman" w:cs="Times New Roman"/>
              </w:rPr>
            </w:pPr>
            <w:r w:rsidRPr="00E37E1E">
              <w:rPr>
                <w:rFonts w:ascii="Times New Roman" w:hAnsi="Times New Roman" w:cs="Times New Roman"/>
              </w:rPr>
              <w:t xml:space="preserve">Trụ sở chính: Tầng 10 Horison Tower, số 40 Cát Linh, Đống Đa, Hà Nội </w:t>
            </w:r>
          </w:p>
          <w:p w14:paraId="1AC98DF3" w14:textId="7628AD09" w:rsidR="0089354B" w:rsidRPr="00E37E1E" w:rsidRDefault="0089354B" w:rsidP="00E37E1E">
            <w:pPr>
              <w:spacing w:after="0" w:line="360" w:lineRule="exact"/>
              <w:jc w:val="right"/>
              <w:rPr>
                <w:rFonts w:ascii="Times New Roman" w:hAnsi="Times New Roman" w:cs="Times New Roman"/>
              </w:rPr>
            </w:pPr>
            <w:r w:rsidRPr="00E37E1E">
              <w:rPr>
                <w:rFonts w:ascii="Times New Roman" w:hAnsi="Times New Roman" w:cs="Times New Roman"/>
              </w:rPr>
              <w:t xml:space="preserve">Giấy phép TL&amp;HĐ số: 60/UBCK-GPHĐKD do UBCKNN cấp </w:t>
            </w:r>
          </w:p>
          <w:p w14:paraId="4157698F" w14:textId="7D3542E7" w:rsidR="0089354B" w:rsidRPr="0035464F" w:rsidRDefault="0089354B" w:rsidP="00E37E1E">
            <w:pPr>
              <w:spacing w:after="0" w:line="360" w:lineRule="exact"/>
              <w:jc w:val="right"/>
              <w:rPr>
                <w:rFonts w:ascii="Times New Roman" w:hAnsi="Times New Roman" w:cs="Times New Roman"/>
                <w:b/>
              </w:rPr>
            </w:pPr>
            <w:r w:rsidRPr="00E37E1E">
              <w:rPr>
                <w:rFonts w:ascii="Times New Roman" w:hAnsi="Times New Roman" w:cs="Times New Roman"/>
              </w:rPr>
              <w:t>ngày 18/09/2007</w:t>
            </w:r>
          </w:p>
        </w:tc>
      </w:tr>
      <w:tr w:rsidR="0089354B" w:rsidRPr="0035464F" w14:paraId="0F74B7F1" w14:textId="77777777" w:rsidTr="00E37E1E">
        <w:tc>
          <w:tcPr>
            <w:tcW w:w="2835" w:type="dxa"/>
          </w:tcPr>
          <w:p w14:paraId="1A0781C2" w14:textId="715EBE2D" w:rsidR="00E37E1E" w:rsidRDefault="00E37E1E" w:rsidP="00E37E1E">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AB2C526" wp14:editId="3104C492">
                      <wp:simplePos x="0" y="0"/>
                      <wp:positionH relativeFrom="column">
                        <wp:posOffset>11886</wp:posOffset>
                      </wp:positionH>
                      <wp:positionV relativeFrom="paragraph">
                        <wp:posOffset>77572</wp:posOffset>
                      </wp:positionV>
                      <wp:extent cx="5917997"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591799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37B881D" id="Straight Connector 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95pt,6.1pt" to="466.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bOHzgEAAAMEAAAOAAAAZHJzL2Uyb0RvYy54bWysU8GO0zAQvSPxD5bvNMlKy9Ko6R66Wi4I&#10;KhY+wOuMG0u2x7JNk/49Y6dNV4CEQHtxMva8N/Oex5v7yRp2hBA1uo43q5ozcBJ77Q4d//7t8d0H&#10;zmISrhcGHXT8BJHfb9++2Yy+hRsc0PQQGJG42I6+40NKvq2qKAewIq7Qg6NDhcGKRGE4VH0QI7Fb&#10;U93U9ftqxND7gBJipN2H+ZBvC79SINMXpSIkZjpOvaWyhrI+57XabkR7CMIPWp7bEP/RhRXaUdGF&#10;6kEkwX4E/RuV1TJgRJVWEm2FSmkJRQOpaepf1DwNwkPRQuZEv9gUX49Wfj7uA9M93R1nTli6oqcU&#10;hD4Mie3QOTIQA2uyT6OPLaXv3D6co+j3IYueVLD5S3LYVLw9Ld7ClJikzdt1c7de33EmL2fVFehD&#10;TB8BLcs/HTfaZdmiFcdPMVExSr2k5G3j8hrR6P5RG1OCPDCwM4EdBV11mkrLhHuRRVFGVlnI3Hr5&#10;SycDM+tXUGQFNduU6mUIr5xCSnDpwmscZWeYog4WYP134Dk/Q6EM6L+AF0SpjC4tYKsdhj9Vv1qh&#10;5vyLA7PubMEz9qdyqcUamrTi+PlV5FF+GRf49e1ufwIAAP//AwBQSwMEFAAGAAgAAAAhAKPKhc/a&#10;AAAABwEAAA8AAABkcnMvZG93bnJldi54bWxMjk1Lw0AQhu+C/2EZwYu0GxMsNs2mSKAXD4KNFI/b&#10;7DQbzM6G7LZJ/70jHvQ0vB+88xTb2fXigmPoPCl4XCYgkBpvOmoVfNS7xTOIEDUZ3XtCBVcMsC1v&#10;bwqdGz/RO172sRU8QiHXCmyMQy5laCw6HZZ+QOLs5EenI8uxlWbUE4+7XqZJspJOd8QfrB6wsth8&#10;7c9OwWf7kO0ONdVTFd9OKztfD69PlVL3d/PLBkTEOf6V4Qef0aFkpqM/kwmiZ73mIp80BcHxOsvY&#10;OP4asizkf/7yGwAA//8DAFBLAQItABQABgAIAAAAIQC2gziS/gAAAOEBAAATAAAAAAAAAAAAAAAA&#10;AAAAAABbQ29udGVudF9UeXBlc10ueG1sUEsBAi0AFAAGAAgAAAAhADj9If/WAAAAlAEAAAsAAAAA&#10;AAAAAAAAAAAALwEAAF9yZWxzLy5yZWxzUEsBAi0AFAAGAAgAAAAhACOVs4fOAQAAAwQAAA4AAAAA&#10;AAAAAAAAAAAALgIAAGRycy9lMm9Eb2MueG1sUEsBAi0AFAAGAAgAAAAhAKPKhc/aAAAABwEAAA8A&#10;AAAAAAAAAAAAAAAAKAQAAGRycy9kb3ducmV2LnhtbFBLBQYAAAAABAAEAPMAAAAvBQAAAAA=&#10;" strokecolor="black [3213]" strokeweight=".5pt">
                      <v:stroke joinstyle="miter"/>
                    </v:line>
                  </w:pict>
                </mc:Fallback>
              </mc:AlternateContent>
            </w:r>
          </w:p>
          <w:p w14:paraId="218E5844" w14:textId="0E63EAA8" w:rsidR="0089354B" w:rsidRPr="0035464F" w:rsidRDefault="0089354B" w:rsidP="00AD4EF9">
            <w:pPr>
              <w:spacing w:after="0" w:line="240" w:lineRule="auto"/>
              <w:jc w:val="right"/>
              <w:rPr>
                <w:rFonts w:ascii="Times New Roman" w:hAnsi="Times New Roman" w:cs="Times New Roman"/>
                <w:sz w:val="24"/>
                <w:szCs w:val="24"/>
              </w:rPr>
            </w:pPr>
            <w:r w:rsidRPr="0035464F">
              <w:rPr>
                <w:rFonts w:ascii="Times New Roman" w:hAnsi="Times New Roman" w:cs="Times New Roman"/>
                <w:sz w:val="24"/>
                <w:szCs w:val="24"/>
              </w:rPr>
              <w:t>Số: …../20</w:t>
            </w:r>
            <w:r w:rsidR="00AD4EF9">
              <w:rPr>
                <w:rFonts w:ascii="Times New Roman" w:hAnsi="Times New Roman" w:cs="Times New Roman"/>
                <w:sz w:val="24"/>
                <w:szCs w:val="24"/>
              </w:rPr>
              <w:t>20</w:t>
            </w:r>
            <w:r w:rsidRPr="0035464F">
              <w:rPr>
                <w:rFonts w:ascii="Times New Roman" w:hAnsi="Times New Roman" w:cs="Times New Roman"/>
                <w:sz w:val="24"/>
                <w:szCs w:val="24"/>
              </w:rPr>
              <w:t>/BB-ĐHĐCĐ</w:t>
            </w:r>
          </w:p>
        </w:tc>
        <w:tc>
          <w:tcPr>
            <w:tcW w:w="6705" w:type="dxa"/>
          </w:tcPr>
          <w:p w14:paraId="6CDCF2E1" w14:textId="77777777" w:rsidR="0089354B" w:rsidRPr="0035464F" w:rsidRDefault="0089354B" w:rsidP="00E37E1E">
            <w:pPr>
              <w:spacing w:after="0" w:line="240" w:lineRule="auto"/>
              <w:jc w:val="right"/>
              <w:rPr>
                <w:rFonts w:ascii="Times New Roman" w:hAnsi="Times New Roman" w:cs="Times New Roman"/>
                <w:i/>
                <w:sz w:val="24"/>
                <w:szCs w:val="24"/>
              </w:rPr>
            </w:pPr>
          </w:p>
          <w:p w14:paraId="735E9B32" w14:textId="53DA4CE5" w:rsidR="0089354B" w:rsidRPr="0035464F" w:rsidRDefault="0089354B" w:rsidP="00AD4EF9">
            <w:pPr>
              <w:spacing w:after="0" w:line="240" w:lineRule="auto"/>
              <w:jc w:val="right"/>
              <w:rPr>
                <w:rFonts w:ascii="Times New Roman" w:hAnsi="Times New Roman" w:cs="Times New Roman"/>
                <w:i/>
                <w:sz w:val="24"/>
                <w:szCs w:val="24"/>
              </w:rPr>
            </w:pPr>
            <w:r w:rsidRPr="0035464F">
              <w:rPr>
                <w:rFonts w:ascii="Times New Roman" w:hAnsi="Times New Roman" w:cs="Times New Roman"/>
                <w:i/>
                <w:sz w:val="24"/>
                <w:szCs w:val="24"/>
              </w:rPr>
              <w:t xml:space="preserve">Hà Nội, ngày ….  tháng </w:t>
            </w:r>
            <w:r w:rsidR="00AD4EF9">
              <w:rPr>
                <w:rFonts w:ascii="Times New Roman" w:hAnsi="Times New Roman" w:cs="Times New Roman"/>
                <w:i/>
                <w:sz w:val="24"/>
                <w:szCs w:val="24"/>
              </w:rPr>
              <w:t>8</w:t>
            </w:r>
            <w:r w:rsidRPr="0035464F">
              <w:rPr>
                <w:rFonts w:ascii="Times New Roman" w:hAnsi="Times New Roman" w:cs="Times New Roman"/>
                <w:i/>
                <w:sz w:val="24"/>
                <w:szCs w:val="24"/>
              </w:rPr>
              <w:t xml:space="preserve"> năm 20</w:t>
            </w:r>
            <w:r w:rsidR="00AD4EF9">
              <w:rPr>
                <w:rFonts w:ascii="Times New Roman" w:hAnsi="Times New Roman" w:cs="Times New Roman"/>
                <w:i/>
                <w:sz w:val="24"/>
                <w:szCs w:val="24"/>
              </w:rPr>
              <w:t>20</w:t>
            </w:r>
          </w:p>
        </w:tc>
      </w:tr>
    </w:tbl>
    <w:p w14:paraId="341003D2" w14:textId="77777777" w:rsidR="00481703" w:rsidRPr="0035464F" w:rsidRDefault="00481703" w:rsidP="00335EB0">
      <w:pPr>
        <w:spacing w:after="0" w:line="240" w:lineRule="auto"/>
        <w:jc w:val="center"/>
        <w:rPr>
          <w:rFonts w:ascii="Times New Roman" w:hAnsi="Times New Roman" w:cs="Times New Roman"/>
          <w:b/>
          <w:bCs/>
          <w:sz w:val="24"/>
          <w:szCs w:val="24"/>
        </w:rPr>
      </w:pPr>
    </w:p>
    <w:tbl>
      <w:tblPr>
        <w:tblStyle w:val="TableGrid"/>
        <w:tblW w:w="0" w:type="auto"/>
        <w:tblInd w:w="6745" w:type="dxa"/>
        <w:tblLook w:val="04A0" w:firstRow="1" w:lastRow="0" w:firstColumn="1" w:lastColumn="0" w:noHBand="0" w:noVBand="1"/>
      </w:tblPr>
      <w:tblGrid>
        <w:gridCol w:w="2271"/>
      </w:tblGrid>
      <w:tr w:rsidR="00F45867" w14:paraId="3E04126E" w14:textId="77777777" w:rsidTr="00F05090">
        <w:tc>
          <w:tcPr>
            <w:tcW w:w="2271" w:type="dxa"/>
          </w:tcPr>
          <w:p w14:paraId="1C595509" w14:textId="77777777" w:rsidR="00F45867" w:rsidRDefault="00F45867" w:rsidP="003F13C2">
            <w:pPr>
              <w:ind w:right="-90"/>
              <w:jc w:val="center"/>
              <w:rPr>
                <w:rFonts w:ascii="Times New Roman" w:hAnsi="Times New Roman" w:cs="Times New Roman"/>
                <w:b/>
                <w:sz w:val="28"/>
                <w:szCs w:val="28"/>
              </w:rPr>
            </w:pPr>
          </w:p>
          <w:p w14:paraId="55A07A7C" w14:textId="2138D53D" w:rsidR="00F45867" w:rsidRDefault="00F45867" w:rsidP="003F13C2">
            <w:pPr>
              <w:ind w:right="-90"/>
              <w:jc w:val="center"/>
              <w:rPr>
                <w:rFonts w:ascii="Times New Roman" w:hAnsi="Times New Roman" w:cs="Times New Roman"/>
                <w:b/>
                <w:sz w:val="28"/>
                <w:szCs w:val="28"/>
              </w:rPr>
            </w:pPr>
            <w:r>
              <w:rPr>
                <w:rFonts w:ascii="Times New Roman" w:hAnsi="Times New Roman" w:cs="Times New Roman"/>
                <w:b/>
                <w:sz w:val="28"/>
                <w:szCs w:val="28"/>
              </w:rPr>
              <w:t>DỰ THẢO</w:t>
            </w:r>
          </w:p>
          <w:p w14:paraId="5BC209F0" w14:textId="3696E373" w:rsidR="00F45867" w:rsidRDefault="00F45867" w:rsidP="003F13C2">
            <w:pPr>
              <w:ind w:right="-90"/>
              <w:jc w:val="center"/>
              <w:rPr>
                <w:rFonts w:ascii="Times New Roman" w:hAnsi="Times New Roman" w:cs="Times New Roman"/>
                <w:b/>
                <w:sz w:val="28"/>
                <w:szCs w:val="28"/>
              </w:rPr>
            </w:pPr>
          </w:p>
        </w:tc>
      </w:tr>
    </w:tbl>
    <w:p w14:paraId="58FC849C" w14:textId="77777777" w:rsidR="00F45867" w:rsidRDefault="00F45867" w:rsidP="003F13C2">
      <w:pPr>
        <w:spacing w:after="0" w:line="240" w:lineRule="auto"/>
        <w:ind w:right="-90"/>
        <w:jc w:val="center"/>
        <w:rPr>
          <w:rFonts w:ascii="Times New Roman" w:hAnsi="Times New Roman" w:cs="Times New Roman"/>
          <w:b/>
          <w:sz w:val="28"/>
          <w:szCs w:val="28"/>
        </w:rPr>
      </w:pPr>
    </w:p>
    <w:p w14:paraId="383FBBE6" w14:textId="758DB8EE" w:rsidR="003F13C2" w:rsidRPr="0035464F" w:rsidRDefault="003F13C2" w:rsidP="003F13C2">
      <w:pPr>
        <w:spacing w:after="0" w:line="240" w:lineRule="auto"/>
        <w:ind w:right="-90"/>
        <w:jc w:val="center"/>
        <w:rPr>
          <w:rFonts w:ascii="Times New Roman" w:hAnsi="Times New Roman" w:cs="Times New Roman"/>
          <w:b/>
          <w:sz w:val="28"/>
          <w:szCs w:val="28"/>
        </w:rPr>
      </w:pPr>
      <w:r w:rsidRPr="0035464F">
        <w:rPr>
          <w:rFonts w:ascii="Times New Roman" w:hAnsi="Times New Roman" w:cs="Times New Roman"/>
          <w:b/>
          <w:sz w:val="28"/>
          <w:szCs w:val="28"/>
        </w:rPr>
        <w:t>NGHỊ QUYẾT</w:t>
      </w:r>
    </w:p>
    <w:p w14:paraId="222A6106" w14:textId="77777777" w:rsidR="00AD4EF9" w:rsidRDefault="003F13C2" w:rsidP="003F13C2">
      <w:pPr>
        <w:spacing w:after="0" w:line="240" w:lineRule="auto"/>
        <w:ind w:right="-90"/>
        <w:jc w:val="center"/>
        <w:rPr>
          <w:rFonts w:ascii="Times New Roman" w:hAnsi="Times New Roman" w:cs="Times New Roman"/>
          <w:i/>
          <w:sz w:val="24"/>
          <w:szCs w:val="24"/>
        </w:rPr>
      </w:pPr>
      <w:r w:rsidRPr="0035464F">
        <w:rPr>
          <w:rFonts w:ascii="Times New Roman" w:hAnsi="Times New Roman" w:cs="Times New Roman"/>
          <w:i/>
          <w:sz w:val="24"/>
          <w:szCs w:val="24"/>
        </w:rPr>
        <w:t>(V/v: Nghị quyết Đại hội đồng cổ đông bất thường</w:t>
      </w:r>
      <w:r w:rsidR="00AD4EF9">
        <w:rPr>
          <w:rFonts w:ascii="Times New Roman" w:hAnsi="Times New Roman" w:cs="Times New Roman"/>
          <w:i/>
          <w:sz w:val="24"/>
          <w:szCs w:val="24"/>
        </w:rPr>
        <w:t xml:space="preserve"> </w:t>
      </w:r>
    </w:p>
    <w:p w14:paraId="001835AF" w14:textId="6713EDCB" w:rsidR="003F13C2" w:rsidRPr="0035464F" w:rsidRDefault="00AD4EF9" w:rsidP="003F13C2">
      <w:pPr>
        <w:spacing w:after="0" w:line="240" w:lineRule="auto"/>
        <w:ind w:right="-90"/>
        <w:jc w:val="center"/>
        <w:rPr>
          <w:rFonts w:ascii="Times New Roman" w:hAnsi="Times New Roman" w:cs="Times New Roman"/>
          <w:i/>
          <w:sz w:val="24"/>
          <w:szCs w:val="24"/>
        </w:rPr>
      </w:pPr>
      <w:r>
        <w:rPr>
          <w:rFonts w:ascii="Times New Roman" w:hAnsi="Times New Roman" w:cs="Times New Roman"/>
          <w:i/>
          <w:sz w:val="24"/>
          <w:szCs w:val="24"/>
        </w:rPr>
        <w:t>lần 6 năm 2020</w:t>
      </w:r>
      <w:r w:rsidR="003F13C2" w:rsidRPr="0035464F">
        <w:rPr>
          <w:rFonts w:ascii="Times New Roman" w:hAnsi="Times New Roman" w:cs="Times New Roman"/>
          <w:i/>
          <w:sz w:val="24"/>
          <w:szCs w:val="24"/>
        </w:rPr>
        <w:t xml:space="preserve"> của Công ty </w:t>
      </w:r>
      <w:r>
        <w:rPr>
          <w:rFonts w:ascii="Times New Roman" w:hAnsi="Times New Roman" w:cs="Times New Roman"/>
          <w:i/>
          <w:sz w:val="24"/>
          <w:szCs w:val="24"/>
        </w:rPr>
        <w:t>Cổ phần Chứng khoán AIS</w:t>
      </w:r>
      <w:r w:rsidR="003F13C2" w:rsidRPr="0035464F">
        <w:rPr>
          <w:rFonts w:ascii="Times New Roman" w:hAnsi="Times New Roman" w:cs="Times New Roman"/>
          <w:i/>
          <w:sz w:val="24"/>
          <w:szCs w:val="24"/>
        </w:rPr>
        <w:t>)</w:t>
      </w:r>
    </w:p>
    <w:p w14:paraId="3BD026DC" w14:textId="77777777" w:rsidR="003F13C2" w:rsidRPr="0035464F" w:rsidRDefault="003F13C2" w:rsidP="003F13C2">
      <w:pPr>
        <w:widowControl w:val="0"/>
        <w:spacing w:after="0" w:line="240" w:lineRule="auto"/>
        <w:ind w:right="-90"/>
        <w:jc w:val="center"/>
        <w:rPr>
          <w:rFonts w:ascii="Times New Roman" w:hAnsi="Times New Roman" w:cs="Times New Roman"/>
          <w:sz w:val="24"/>
          <w:szCs w:val="24"/>
        </w:rPr>
      </w:pPr>
    </w:p>
    <w:p w14:paraId="3B6F86D0" w14:textId="77777777" w:rsidR="003F13C2" w:rsidRPr="0035464F" w:rsidRDefault="003F13C2" w:rsidP="003F13C2">
      <w:pPr>
        <w:spacing w:after="0" w:line="240" w:lineRule="auto"/>
        <w:ind w:right="-90"/>
        <w:jc w:val="center"/>
        <w:rPr>
          <w:rFonts w:ascii="Times New Roman" w:hAnsi="Times New Roman" w:cs="Times New Roman"/>
          <w:b/>
          <w:sz w:val="24"/>
          <w:szCs w:val="24"/>
        </w:rPr>
      </w:pPr>
      <w:r w:rsidRPr="0035464F">
        <w:rPr>
          <w:rFonts w:ascii="Times New Roman" w:hAnsi="Times New Roman" w:cs="Times New Roman"/>
          <w:b/>
          <w:sz w:val="24"/>
          <w:szCs w:val="24"/>
        </w:rPr>
        <w:t>ĐẠI HỘI ĐỒNG CỔ ĐÔNG</w:t>
      </w:r>
    </w:p>
    <w:p w14:paraId="4093A637" w14:textId="08CB36A6" w:rsidR="003F13C2" w:rsidRPr="0035464F" w:rsidRDefault="003F13C2" w:rsidP="003F13C2">
      <w:pPr>
        <w:spacing w:after="0" w:line="240" w:lineRule="auto"/>
        <w:ind w:right="-90"/>
        <w:jc w:val="center"/>
        <w:rPr>
          <w:rFonts w:ascii="Times New Roman" w:hAnsi="Times New Roman" w:cs="Times New Roman"/>
          <w:b/>
          <w:sz w:val="24"/>
          <w:szCs w:val="24"/>
        </w:rPr>
      </w:pPr>
      <w:r w:rsidRPr="0035464F">
        <w:rPr>
          <w:rFonts w:ascii="Times New Roman" w:hAnsi="Times New Roman" w:cs="Times New Roman"/>
          <w:b/>
          <w:sz w:val="24"/>
          <w:szCs w:val="24"/>
        </w:rPr>
        <w:t>CÔNG TY CỔ PHẦN CHỨNG KHOÁN AIS</w:t>
      </w:r>
    </w:p>
    <w:p w14:paraId="7B5C5ED9" w14:textId="77777777" w:rsidR="003F13C2" w:rsidRPr="0035464F" w:rsidRDefault="003F13C2" w:rsidP="003F13C2">
      <w:pPr>
        <w:spacing w:after="0" w:line="240" w:lineRule="auto"/>
        <w:ind w:left="360" w:right="-90"/>
        <w:jc w:val="center"/>
        <w:rPr>
          <w:rFonts w:ascii="Times New Roman" w:hAnsi="Times New Roman" w:cs="Times New Roman"/>
          <w:b/>
          <w:sz w:val="24"/>
          <w:szCs w:val="24"/>
        </w:rPr>
      </w:pPr>
    </w:p>
    <w:p w14:paraId="21AFA6FE" w14:textId="77777777" w:rsidR="003F13C2" w:rsidRPr="0035464F" w:rsidRDefault="003F13C2" w:rsidP="00CA6437">
      <w:pPr>
        <w:pStyle w:val="Default"/>
        <w:numPr>
          <w:ilvl w:val="0"/>
          <w:numId w:val="1"/>
        </w:numPr>
        <w:ind w:left="360" w:right="-90"/>
        <w:jc w:val="both"/>
      </w:pPr>
      <w:r w:rsidRPr="0035464F">
        <w:t>Căn cứ Luật Doanh nghiệp đã được Quốc hội thông qua ngày 26/11/2014;</w:t>
      </w:r>
    </w:p>
    <w:p w14:paraId="6AA610FF" w14:textId="77777777" w:rsidR="003F13C2" w:rsidRPr="0035464F" w:rsidRDefault="003F13C2" w:rsidP="00AC4BFD">
      <w:pPr>
        <w:pStyle w:val="Default"/>
        <w:ind w:left="360" w:right="-90"/>
        <w:jc w:val="both"/>
      </w:pPr>
    </w:p>
    <w:p w14:paraId="7FE705B6" w14:textId="77777777" w:rsidR="003F13C2" w:rsidRPr="0035464F" w:rsidRDefault="003F13C2" w:rsidP="00CA6437">
      <w:pPr>
        <w:pStyle w:val="Default"/>
        <w:numPr>
          <w:ilvl w:val="0"/>
          <w:numId w:val="1"/>
        </w:numPr>
        <w:ind w:left="360" w:right="-90"/>
        <w:jc w:val="both"/>
      </w:pPr>
      <w:r w:rsidRPr="0035464F">
        <w:t>Căn cứ Luật Chứng khoán đã được Quốc hội thông qua ngày 29/06/2006 và Luật sửa đổi, bổ sung một số điều của Luật Chứng khoán được Quốc hội thông qua ngày 24/11/2010;</w:t>
      </w:r>
    </w:p>
    <w:p w14:paraId="5CD319B7" w14:textId="77777777" w:rsidR="003F13C2" w:rsidRPr="0035464F" w:rsidRDefault="003F13C2" w:rsidP="00AC4BFD">
      <w:pPr>
        <w:pStyle w:val="ListParagraph"/>
        <w:spacing w:after="0" w:line="240" w:lineRule="auto"/>
        <w:ind w:right="-90"/>
        <w:rPr>
          <w:rFonts w:ascii="Times New Roman" w:hAnsi="Times New Roman" w:cs="Times New Roman"/>
          <w:sz w:val="24"/>
          <w:szCs w:val="24"/>
        </w:rPr>
      </w:pPr>
    </w:p>
    <w:p w14:paraId="298E7266" w14:textId="0C599D65" w:rsidR="003F13C2" w:rsidRPr="0035464F" w:rsidRDefault="003F13C2" w:rsidP="00CA6437">
      <w:pPr>
        <w:pStyle w:val="Default"/>
        <w:numPr>
          <w:ilvl w:val="0"/>
          <w:numId w:val="1"/>
        </w:numPr>
        <w:ind w:left="360" w:right="-90"/>
        <w:jc w:val="both"/>
      </w:pPr>
      <w:r w:rsidRPr="0035464F">
        <w:t>Căn cứ Thông tư 21</w:t>
      </w:r>
      <w:r w:rsidR="00A435A4">
        <w:t>0</w:t>
      </w:r>
      <w:r w:rsidRPr="0035464F">
        <w:t xml:space="preserve">/2012/TT-BTC ngày </w:t>
      </w:r>
      <w:r w:rsidR="00A435A4">
        <w:t>30/11</w:t>
      </w:r>
      <w:r w:rsidRPr="0035464F">
        <w:t xml:space="preserve">/2012 của Bộ Tài chính hướng dẫn về thành lập, tổ chức và hoạt động công ty </w:t>
      </w:r>
      <w:r w:rsidR="00A435A4">
        <w:t>chứng khoán</w:t>
      </w:r>
      <w:r w:rsidRPr="0035464F">
        <w:t>;</w:t>
      </w:r>
    </w:p>
    <w:p w14:paraId="5F5092D8" w14:textId="77777777" w:rsidR="00AC4BFD" w:rsidRPr="0035464F" w:rsidRDefault="00AC4BFD" w:rsidP="00AC4BFD">
      <w:pPr>
        <w:pStyle w:val="ListParagraph"/>
        <w:spacing w:after="0" w:line="240" w:lineRule="auto"/>
        <w:rPr>
          <w:rFonts w:ascii="Times New Roman" w:hAnsi="Times New Roman" w:cs="Times New Roman"/>
        </w:rPr>
      </w:pPr>
    </w:p>
    <w:p w14:paraId="2E467057" w14:textId="4C489E43" w:rsidR="00AC4BFD" w:rsidRPr="0035464F" w:rsidRDefault="00AC4BFD" w:rsidP="00CA6437">
      <w:pPr>
        <w:pStyle w:val="Default"/>
        <w:numPr>
          <w:ilvl w:val="0"/>
          <w:numId w:val="1"/>
        </w:numPr>
        <w:ind w:left="360" w:right="-90"/>
        <w:jc w:val="both"/>
      </w:pPr>
      <w:r w:rsidRPr="0035464F">
        <w:t>Căn cứ Điều lệ Công ty Cổ phần Chứng khoán AIS hiện hành;</w:t>
      </w:r>
    </w:p>
    <w:p w14:paraId="58C782A1" w14:textId="77777777" w:rsidR="003F13C2" w:rsidRPr="0035464F" w:rsidRDefault="003F13C2" w:rsidP="00AC4BFD">
      <w:pPr>
        <w:pStyle w:val="ListParagraph"/>
        <w:spacing w:after="0" w:line="240" w:lineRule="auto"/>
        <w:ind w:right="-90"/>
        <w:rPr>
          <w:rFonts w:ascii="Times New Roman" w:hAnsi="Times New Roman" w:cs="Times New Roman"/>
          <w:sz w:val="24"/>
          <w:szCs w:val="24"/>
        </w:rPr>
      </w:pPr>
    </w:p>
    <w:p w14:paraId="78EB3094" w14:textId="63E4DCF0" w:rsidR="003F13C2" w:rsidRPr="0035464F" w:rsidRDefault="003F13C2" w:rsidP="00CA6437">
      <w:pPr>
        <w:pStyle w:val="Default"/>
        <w:numPr>
          <w:ilvl w:val="0"/>
          <w:numId w:val="1"/>
        </w:numPr>
        <w:ind w:left="360" w:right="-90"/>
        <w:jc w:val="both"/>
      </w:pPr>
      <w:r w:rsidRPr="0035464F">
        <w:t>Căn cứ Biên bản</w:t>
      </w:r>
      <w:r w:rsidR="005B153A">
        <w:t xml:space="preserve"> họp ĐHĐCĐ số </w:t>
      </w:r>
      <w:r w:rsidRPr="0035464F">
        <w:t xml:space="preserve"> </w:t>
      </w:r>
      <w:r w:rsidR="005B153A">
        <w:t xml:space="preserve">    </w:t>
      </w:r>
      <w:r w:rsidRPr="0035464F">
        <w:t xml:space="preserve">/BB-ĐHĐCĐ ngày </w:t>
      </w:r>
      <w:r w:rsidR="00AD4EF9">
        <w:t xml:space="preserve">     </w:t>
      </w:r>
      <w:r w:rsidRPr="0035464F">
        <w:t>/08/20</w:t>
      </w:r>
      <w:r w:rsidR="00AD4EF9">
        <w:t>20</w:t>
      </w:r>
      <w:r w:rsidRPr="0035464F">
        <w:t>.</w:t>
      </w:r>
    </w:p>
    <w:p w14:paraId="71B392A7" w14:textId="77777777" w:rsidR="003F13C2" w:rsidRPr="0035464F" w:rsidRDefault="003F13C2" w:rsidP="003F13C2">
      <w:pPr>
        <w:spacing w:after="0" w:line="240" w:lineRule="auto"/>
        <w:ind w:left="360"/>
        <w:jc w:val="center"/>
        <w:rPr>
          <w:rFonts w:ascii="Times New Roman" w:hAnsi="Times New Roman" w:cs="Times New Roman"/>
          <w:b/>
          <w:sz w:val="24"/>
          <w:szCs w:val="24"/>
        </w:rPr>
      </w:pPr>
    </w:p>
    <w:p w14:paraId="110DF84C" w14:textId="77777777" w:rsidR="003F13C2" w:rsidRPr="0035464F" w:rsidRDefault="003F13C2" w:rsidP="003F13C2">
      <w:pPr>
        <w:spacing w:after="0" w:line="240" w:lineRule="auto"/>
        <w:jc w:val="center"/>
        <w:rPr>
          <w:rFonts w:ascii="Times New Roman" w:hAnsi="Times New Roman" w:cs="Times New Roman"/>
          <w:b/>
          <w:sz w:val="24"/>
          <w:szCs w:val="24"/>
        </w:rPr>
      </w:pPr>
      <w:r w:rsidRPr="0035464F">
        <w:rPr>
          <w:rFonts w:ascii="Times New Roman" w:hAnsi="Times New Roman" w:cs="Times New Roman"/>
          <w:b/>
          <w:sz w:val="24"/>
          <w:szCs w:val="24"/>
        </w:rPr>
        <w:t>QUYẾT NGHỊ:</w:t>
      </w:r>
    </w:p>
    <w:p w14:paraId="4380A2B2" w14:textId="77777777" w:rsidR="003F13C2" w:rsidRPr="0035464F" w:rsidRDefault="003F13C2" w:rsidP="00AC4BFD">
      <w:pPr>
        <w:pStyle w:val="ListParagraph"/>
        <w:tabs>
          <w:tab w:val="left" w:pos="990"/>
        </w:tabs>
        <w:spacing w:after="0" w:line="240" w:lineRule="auto"/>
        <w:ind w:left="990"/>
        <w:jc w:val="both"/>
        <w:rPr>
          <w:rFonts w:ascii="Times New Roman" w:hAnsi="Times New Roman" w:cs="Times New Roman"/>
          <w:spacing w:val="-4"/>
        </w:rPr>
      </w:pPr>
    </w:p>
    <w:p w14:paraId="3E4DDAE7" w14:textId="08FA0D71" w:rsidR="009A3A49" w:rsidRPr="000410E4" w:rsidRDefault="003F13C2" w:rsidP="000E490C">
      <w:pPr>
        <w:pStyle w:val="Default"/>
        <w:numPr>
          <w:ilvl w:val="0"/>
          <w:numId w:val="2"/>
        </w:numPr>
        <w:spacing w:line="288" w:lineRule="auto"/>
        <w:ind w:left="851" w:right="-90" w:hanging="851"/>
        <w:jc w:val="both"/>
      </w:pPr>
      <w:r w:rsidRPr="000410E4">
        <w:t>Thông qua việc</w:t>
      </w:r>
      <w:r w:rsidR="00AC4BFD" w:rsidRPr="000410E4">
        <w:t xml:space="preserve"> Công ty</w:t>
      </w:r>
      <w:r w:rsidRPr="000410E4">
        <w:t xml:space="preserve"> </w:t>
      </w:r>
      <w:r w:rsidR="00AC4BFD" w:rsidRPr="000410E4">
        <w:t xml:space="preserve">bổ sung </w:t>
      </w:r>
      <w:r w:rsidR="00AD4EF9" w:rsidRPr="000410E4">
        <w:t>hoạt động kinh doanh</w:t>
      </w:r>
      <w:r w:rsidR="00AC4BFD" w:rsidRPr="000410E4">
        <w:t xml:space="preserve"> chứng khoán</w:t>
      </w:r>
      <w:r w:rsidR="00AD4EF9" w:rsidRPr="000410E4">
        <w:t xml:space="preserve"> phái sinh</w:t>
      </w:r>
      <w:r w:rsidR="00AC4BFD" w:rsidRPr="000410E4">
        <w:t>, cụ thể</w:t>
      </w:r>
    </w:p>
    <w:p w14:paraId="13C2A2F2" w14:textId="48C0846A" w:rsidR="009A3A49" w:rsidRPr="000410E4" w:rsidRDefault="005B153A" w:rsidP="000E490C">
      <w:pPr>
        <w:pStyle w:val="ListParagraph"/>
        <w:numPr>
          <w:ilvl w:val="1"/>
          <w:numId w:val="2"/>
        </w:numPr>
        <w:tabs>
          <w:tab w:val="left" w:pos="900"/>
        </w:tabs>
        <w:spacing w:after="0" w:line="288" w:lineRule="auto"/>
        <w:ind w:left="900"/>
        <w:jc w:val="both"/>
        <w:rPr>
          <w:rFonts w:ascii="Times New Roman" w:hAnsi="Times New Roman" w:cs="Times New Roman"/>
          <w:sz w:val="24"/>
          <w:szCs w:val="24"/>
        </w:rPr>
      </w:pPr>
      <w:r w:rsidRPr="000410E4">
        <w:rPr>
          <w:rFonts w:ascii="Times New Roman" w:hAnsi="Times New Roman" w:cs="Times New Roman"/>
          <w:sz w:val="24"/>
          <w:szCs w:val="24"/>
        </w:rPr>
        <w:t xml:space="preserve">Hoạt động </w:t>
      </w:r>
      <w:r w:rsidR="00330305">
        <w:rPr>
          <w:rFonts w:ascii="Times New Roman" w:hAnsi="Times New Roman" w:cs="Times New Roman"/>
          <w:sz w:val="24"/>
          <w:szCs w:val="24"/>
        </w:rPr>
        <w:t xml:space="preserve">kinh doanh </w:t>
      </w:r>
      <w:r w:rsidRPr="000410E4">
        <w:rPr>
          <w:rFonts w:ascii="Times New Roman" w:hAnsi="Times New Roman" w:cs="Times New Roman"/>
          <w:sz w:val="24"/>
          <w:szCs w:val="24"/>
        </w:rPr>
        <w:t>bổ sung: Môi giới chứng khoán phái sinh, Tự doanh chứng khoán phái sinh và hoạt động Bù trừ, thanh toán giao dịch chứng khoán phái sinh</w:t>
      </w:r>
      <w:r w:rsidR="005F3AF8" w:rsidRPr="000410E4">
        <w:rPr>
          <w:rFonts w:ascii="Times New Roman" w:hAnsi="Times New Roman" w:cs="Times New Roman"/>
          <w:sz w:val="24"/>
          <w:szCs w:val="24"/>
        </w:rPr>
        <w:t>.</w:t>
      </w:r>
    </w:p>
    <w:p w14:paraId="174890D4" w14:textId="792BAA17" w:rsidR="009A3A49" w:rsidRPr="000410E4" w:rsidRDefault="009A3A49" w:rsidP="000E490C">
      <w:pPr>
        <w:pStyle w:val="ListParagraph"/>
        <w:numPr>
          <w:ilvl w:val="1"/>
          <w:numId w:val="2"/>
        </w:numPr>
        <w:tabs>
          <w:tab w:val="left" w:pos="900"/>
        </w:tabs>
        <w:spacing w:after="0" w:line="288" w:lineRule="auto"/>
        <w:ind w:left="900"/>
        <w:jc w:val="both"/>
        <w:rPr>
          <w:rFonts w:ascii="Times New Roman" w:hAnsi="Times New Roman" w:cs="Times New Roman"/>
          <w:sz w:val="24"/>
          <w:szCs w:val="24"/>
        </w:rPr>
      </w:pPr>
      <w:r w:rsidRPr="000410E4">
        <w:rPr>
          <w:rFonts w:ascii="Times New Roman" w:hAnsi="Times New Roman" w:cs="Times New Roman"/>
          <w:sz w:val="24"/>
          <w:szCs w:val="24"/>
        </w:rPr>
        <w:t>Giao/ủy quyền cho Chủ tịch Hội đồng quản trị thực hiện việc ký toàn bộ các hồ</w:t>
      </w:r>
      <w:r w:rsidR="005F3AF8" w:rsidRPr="000410E4">
        <w:rPr>
          <w:rFonts w:ascii="Times New Roman" w:hAnsi="Times New Roman" w:cs="Times New Roman"/>
          <w:sz w:val="24"/>
          <w:szCs w:val="24"/>
        </w:rPr>
        <w:t xml:space="preserve"> sơ/</w:t>
      </w:r>
      <w:r w:rsidRPr="000410E4">
        <w:rPr>
          <w:rFonts w:ascii="Times New Roman" w:hAnsi="Times New Roman" w:cs="Times New Roman"/>
          <w:sz w:val="24"/>
          <w:szCs w:val="24"/>
        </w:rPr>
        <w:t>tài liệu có liên quan và thực hiện các thủ tụ</w:t>
      </w:r>
      <w:r w:rsidR="005F3AF8" w:rsidRPr="000410E4">
        <w:rPr>
          <w:rFonts w:ascii="Times New Roman" w:hAnsi="Times New Roman" w:cs="Times New Roman"/>
          <w:sz w:val="24"/>
          <w:szCs w:val="24"/>
        </w:rPr>
        <w:t>c đăng ký/</w:t>
      </w:r>
      <w:r w:rsidRPr="000410E4">
        <w:rPr>
          <w:rFonts w:ascii="Times New Roman" w:hAnsi="Times New Roman" w:cs="Times New Roman"/>
          <w:sz w:val="24"/>
          <w:szCs w:val="24"/>
        </w:rPr>
        <w:t>trình Ủy ban Chứng khoán Nhà nước</w:t>
      </w:r>
      <w:r w:rsidR="00330305">
        <w:rPr>
          <w:rFonts w:ascii="Times New Roman" w:hAnsi="Times New Roman" w:cs="Times New Roman"/>
          <w:sz w:val="24"/>
          <w:szCs w:val="24"/>
        </w:rPr>
        <w:t>, các Sở Giao dịch chứng khoán, Trung tâm lưu ký chứng khoán và các cơ quan có thẩm quyền khác</w:t>
      </w:r>
      <w:r w:rsidRPr="000410E4">
        <w:rPr>
          <w:rFonts w:ascii="Times New Roman" w:hAnsi="Times New Roman" w:cs="Times New Roman"/>
          <w:sz w:val="24"/>
          <w:szCs w:val="24"/>
        </w:rPr>
        <w:t xml:space="preserve"> về việc bổ sung </w:t>
      </w:r>
      <w:r w:rsidR="005B153A" w:rsidRPr="000410E4">
        <w:rPr>
          <w:rFonts w:ascii="Times New Roman" w:hAnsi="Times New Roman" w:cs="Times New Roman"/>
          <w:sz w:val="24"/>
          <w:szCs w:val="24"/>
        </w:rPr>
        <w:t>hoạt động kinh doanh chứng khoán phái sinh</w:t>
      </w:r>
      <w:r w:rsidRPr="000410E4">
        <w:rPr>
          <w:rFonts w:ascii="Times New Roman" w:hAnsi="Times New Roman" w:cs="Times New Roman"/>
          <w:sz w:val="24"/>
          <w:szCs w:val="24"/>
        </w:rPr>
        <w:t>.</w:t>
      </w:r>
    </w:p>
    <w:p w14:paraId="2C3C87E1" w14:textId="77777777" w:rsidR="005B153A" w:rsidRPr="000410E4" w:rsidRDefault="005B153A" w:rsidP="000E490C">
      <w:pPr>
        <w:pStyle w:val="Default"/>
        <w:numPr>
          <w:ilvl w:val="0"/>
          <w:numId w:val="2"/>
        </w:numPr>
        <w:spacing w:line="288" w:lineRule="auto"/>
        <w:ind w:left="900" w:right="-90" w:hanging="900"/>
        <w:jc w:val="both"/>
        <w:rPr>
          <w:lang w:val="nl-NL"/>
        </w:rPr>
      </w:pPr>
    </w:p>
    <w:p w14:paraId="0F981BAC" w14:textId="2919B894" w:rsidR="00AC4BFD" w:rsidRPr="000410E4" w:rsidRDefault="00AC4BFD" w:rsidP="000E490C">
      <w:pPr>
        <w:pStyle w:val="Default"/>
        <w:numPr>
          <w:ilvl w:val="1"/>
          <w:numId w:val="2"/>
        </w:numPr>
        <w:spacing w:line="288" w:lineRule="auto"/>
        <w:ind w:left="900" w:right="-90"/>
        <w:jc w:val="both"/>
        <w:rPr>
          <w:lang w:val="nl-NL"/>
        </w:rPr>
      </w:pPr>
      <w:r w:rsidRPr="000410E4">
        <w:rPr>
          <w:lang w:val="nl-NL"/>
        </w:rPr>
        <w:t xml:space="preserve">Thông qua bản dự thảo Điều lệ Công ty đính kèm Nghị quyết này. Bản Điều lệ này sẽ được ban hành chính thức và áp dụng ngay sau khi được Ủy ban Chứng khoán Nhà nước cấp giấy phép điều chỉnh giấy phép thành lập và hoạt động do Công ty bổ sung </w:t>
      </w:r>
      <w:r w:rsidR="005B153A" w:rsidRPr="000410E4">
        <w:t>hoạt động kinh doanh chứng khoán phái sinh</w:t>
      </w:r>
      <w:r w:rsidRPr="000410E4">
        <w:rPr>
          <w:lang w:val="nl-NL"/>
        </w:rPr>
        <w:t>.</w:t>
      </w:r>
    </w:p>
    <w:p w14:paraId="04D2349F" w14:textId="6FE078E0" w:rsidR="000410E4" w:rsidRPr="000410E4" w:rsidRDefault="000410E4" w:rsidP="000E490C">
      <w:pPr>
        <w:pStyle w:val="Default"/>
        <w:numPr>
          <w:ilvl w:val="1"/>
          <w:numId w:val="2"/>
        </w:numPr>
        <w:spacing w:line="288" w:lineRule="auto"/>
        <w:ind w:left="900" w:right="-90"/>
        <w:jc w:val="both"/>
        <w:rPr>
          <w:lang w:val="nl-NL"/>
        </w:rPr>
      </w:pPr>
      <w:r w:rsidRPr="000410E4">
        <w:t xml:space="preserve">Giao/ủy quyền cho Hội đồng quản trị thực hiện việc sửa đổi Điều lệ Công ty Cổ phần Chứng khoán AIS phù hợp với </w:t>
      </w:r>
      <w:r w:rsidR="00CD5EBA" w:rsidRPr="00E11EC6">
        <w:t>Giấy chứng nhận đủ điều kiện kinh doanh chứng khoán phái sinh</w:t>
      </w:r>
      <w:r w:rsidRPr="000410E4">
        <w:t xml:space="preserve"> </w:t>
      </w:r>
      <w:r w:rsidR="00A44A63">
        <w:t xml:space="preserve">được </w:t>
      </w:r>
      <w:r w:rsidRPr="000410E4">
        <w:t>Ủy ban Chứng khoán Nhà nước cấp</w:t>
      </w:r>
    </w:p>
    <w:p w14:paraId="072BDE17" w14:textId="0093E2C1" w:rsidR="005B153A" w:rsidRPr="000410E4" w:rsidRDefault="005B153A" w:rsidP="000E490C">
      <w:pPr>
        <w:pStyle w:val="Default"/>
        <w:numPr>
          <w:ilvl w:val="1"/>
          <w:numId w:val="2"/>
        </w:numPr>
        <w:spacing w:line="288" w:lineRule="auto"/>
        <w:ind w:left="900" w:right="-90"/>
        <w:jc w:val="both"/>
        <w:rPr>
          <w:lang w:val="nl-NL"/>
        </w:rPr>
      </w:pPr>
      <w:r w:rsidRPr="000410E4">
        <w:t xml:space="preserve">Hội đồng quản trị </w:t>
      </w:r>
      <w:r w:rsidR="00915602">
        <w:t xml:space="preserve">có trách nhiệm </w:t>
      </w:r>
      <w:r w:rsidRPr="000410E4">
        <w:t xml:space="preserve">báo cáo lại Đại hội đồng cổ đông Công ty </w:t>
      </w:r>
      <w:r w:rsidR="000410E4" w:rsidRPr="000410E4">
        <w:t>C</w:t>
      </w:r>
      <w:r w:rsidRPr="000410E4">
        <w:t xml:space="preserve">ổ phần Chứng khoán AIS </w:t>
      </w:r>
      <w:r w:rsidR="00915602">
        <w:t>Điều lệ</w:t>
      </w:r>
      <w:r w:rsidRPr="000410E4">
        <w:t xml:space="preserve"> Công ty </w:t>
      </w:r>
      <w:r w:rsidR="00915602">
        <w:t>sửa đổi nêu tại khoản 2 điều này tại</w:t>
      </w:r>
      <w:r w:rsidRPr="000410E4">
        <w:t xml:space="preserve"> kỳ Đại hội kế tiếp.</w:t>
      </w:r>
    </w:p>
    <w:p w14:paraId="4F425365" w14:textId="77777777" w:rsidR="00AC4BFD" w:rsidRPr="000410E4" w:rsidRDefault="00AC4BFD" w:rsidP="000E490C">
      <w:pPr>
        <w:pStyle w:val="Default"/>
        <w:numPr>
          <w:ilvl w:val="0"/>
          <w:numId w:val="2"/>
        </w:numPr>
        <w:tabs>
          <w:tab w:val="left" w:pos="851"/>
        </w:tabs>
        <w:spacing w:line="288" w:lineRule="auto"/>
        <w:ind w:left="851" w:right="-90" w:hanging="851"/>
        <w:jc w:val="both"/>
        <w:rPr>
          <w:spacing w:val="-4"/>
          <w:lang w:val="nl-NL"/>
        </w:rPr>
      </w:pPr>
      <w:r w:rsidRPr="000410E4">
        <w:rPr>
          <w:spacing w:val="-4"/>
        </w:rPr>
        <w:lastRenderedPageBreak/>
        <w:t xml:space="preserve">Nghị quyết này có hiệu </w:t>
      </w:r>
      <w:r w:rsidRPr="000410E4">
        <w:rPr>
          <w:spacing w:val="-4"/>
          <w:lang w:val="nl-NL"/>
        </w:rPr>
        <w:t>lực thi hành kể từ ngày ký. Các thành viên Hội đồng quản trị, Ban kiểm soát, Ban Tổng Giám đốc, Trưởng các Phòng/Ban và các cá nhân có liên quan chịu trách nhiệm thi hành Nghị quyết này.</w:t>
      </w:r>
    </w:p>
    <w:p w14:paraId="3E862A6D" w14:textId="77777777" w:rsidR="00AC4BFD" w:rsidRPr="0035464F" w:rsidRDefault="00AC4BFD" w:rsidP="00AC4BFD">
      <w:pPr>
        <w:pStyle w:val="ListParagraph"/>
        <w:tabs>
          <w:tab w:val="left" w:pos="990"/>
        </w:tabs>
        <w:spacing w:after="0" w:line="240" w:lineRule="auto"/>
        <w:ind w:left="990"/>
        <w:jc w:val="both"/>
        <w:rPr>
          <w:rFonts w:ascii="Times New Roman" w:hAnsi="Times New Roman" w:cs="Times New Roman"/>
          <w:spacing w:val="-4"/>
        </w:rPr>
      </w:pPr>
    </w:p>
    <w:tbl>
      <w:tblPr>
        <w:tblW w:w="0" w:type="auto"/>
        <w:tblLook w:val="04A0" w:firstRow="1" w:lastRow="0" w:firstColumn="1" w:lastColumn="0" w:noHBand="0" w:noVBand="1"/>
      </w:tblPr>
      <w:tblGrid>
        <w:gridCol w:w="4543"/>
        <w:gridCol w:w="4483"/>
      </w:tblGrid>
      <w:tr w:rsidR="00AC4BFD" w:rsidRPr="0035464F" w14:paraId="0162ED23" w14:textId="77777777" w:rsidTr="00886A4B">
        <w:tc>
          <w:tcPr>
            <w:tcW w:w="4837" w:type="dxa"/>
            <w:shd w:val="clear" w:color="auto" w:fill="auto"/>
          </w:tcPr>
          <w:p w14:paraId="3C165E2E" w14:textId="77777777" w:rsidR="00AC4BFD" w:rsidRPr="0035464F" w:rsidRDefault="00AC4BFD" w:rsidP="00AC4BFD">
            <w:pPr>
              <w:tabs>
                <w:tab w:val="left" w:pos="900"/>
              </w:tabs>
              <w:spacing w:after="0" w:line="240" w:lineRule="auto"/>
              <w:jc w:val="both"/>
              <w:rPr>
                <w:rFonts w:ascii="Times New Roman" w:hAnsi="Times New Roman" w:cs="Times New Roman"/>
                <w:b/>
                <w:i/>
                <w:spacing w:val="-4"/>
              </w:rPr>
            </w:pPr>
            <w:r w:rsidRPr="0035464F">
              <w:rPr>
                <w:rFonts w:ascii="Times New Roman" w:hAnsi="Times New Roman" w:cs="Times New Roman"/>
                <w:b/>
                <w:i/>
                <w:spacing w:val="-4"/>
                <w:u w:val="single"/>
              </w:rPr>
              <w:t>Nơi nhận</w:t>
            </w:r>
            <w:r w:rsidRPr="0035464F">
              <w:rPr>
                <w:rFonts w:ascii="Times New Roman" w:hAnsi="Times New Roman" w:cs="Times New Roman"/>
                <w:b/>
                <w:i/>
                <w:spacing w:val="-4"/>
              </w:rPr>
              <w:t>:</w:t>
            </w:r>
          </w:p>
          <w:p w14:paraId="4127E899" w14:textId="77777777" w:rsidR="00AC4BFD" w:rsidRPr="0035464F" w:rsidRDefault="00AC4BFD" w:rsidP="00CA6437">
            <w:pPr>
              <w:numPr>
                <w:ilvl w:val="0"/>
                <w:numId w:val="3"/>
              </w:numPr>
              <w:tabs>
                <w:tab w:val="clear" w:pos="720"/>
                <w:tab w:val="left" w:pos="450"/>
              </w:tabs>
              <w:spacing w:after="0" w:line="240" w:lineRule="auto"/>
              <w:ind w:left="450" w:hanging="450"/>
              <w:jc w:val="both"/>
              <w:rPr>
                <w:rFonts w:ascii="Times New Roman" w:hAnsi="Times New Roman" w:cs="Times New Roman"/>
                <w:i/>
                <w:spacing w:val="-4"/>
              </w:rPr>
            </w:pPr>
            <w:r w:rsidRPr="0035464F">
              <w:rPr>
                <w:rFonts w:ascii="Times New Roman" w:hAnsi="Times New Roman" w:cs="Times New Roman"/>
                <w:i/>
                <w:spacing w:val="-4"/>
              </w:rPr>
              <w:t>UBCKNN;;</w:t>
            </w:r>
          </w:p>
          <w:p w14:paraId="3312FFE9" w14:textId="3BF1D5A4" w:rsidR="00AC4BFD" w:rsidRPr="0035464F" w:rsidRDefault="00AC4BFD" w:rsidP="00CA6437">
            <w:pPr>
              <w:numPr>
                <w:ilvl w:val="0"/>
                <w:numId w:val="3"/>
              </w:numPr>
              <w:tabs>
                <w:tab w:val="clear" w:pos="720"/>
                <w:tab w:val="left" w:pos="450"/>
              </w:tabs>
              <w:spacing w:after="0" w:line="240" w:lineRule="auto"/>
              <w:ind w:left="450" w:hanging="450"/>
              <w:jc w:val="both"/>
              <w:rPr>
                <w:rFonts w:ascii="Times New Roman" w:hAnsi="Times New Roman" w:cs="Times New Roman"/>
                <w:i/>
                <w:spacing w:val="-4"/>
              </w:rPr>
            </w:pPr>
            <w:r w:rsidRPr="0035464F">
              <w:rPr>
                <w:rFonts w:ascii="Times New Roman" w:hAnsi="Times New Roman" w:cs="Times New Roman"/>
                <w:i/>
                <w:spacing w:val="-4"/>
              </w:rPr>
              <w:t xml:space="preserve">Các cổ đông của </w:t>
            </w:r>
            <w:r w:rsidR="00A435A4">
              <w:rPr>
                <w:rFonts w:ascii="Times New Roman" w:hAnsi="Times New Roman" w:cs="Times New Roman"/>
                <w:i/>
                <w:spacing w:val="-4"/>
              </w:rPr>
              <w:t>AIS</w:t>
            </w:r>
            <w:r w:rsidRPr="0035464F">
              <w:rPr>
                <w:rFonts w:ascii="Times New Roman" w:hAnsi="Times New Roman" w:cs="Times New Roman"/>
                <w:i/>
                <w:spacing w:val="-4"/>
              </w:rPr>
              <w:t>;</w:t>
            </w:r>
          </w:p>
          <w:p w14:paraId="7AF06EAC" w14:textId="77777777" w:rsidR="00AC4BFD" w:rsidRPr="0035464F" w:rsidRDefault="00AC4BFD" w:rsidP="00CA6437">
            <w:pPr>
              <w:numPr>
                <w:ilvl w:val="0"/>
                <w:numId w:val="3"/>
              </w:numPr>
              <w:tabs>
                <w:tab w:val="clear" w:pos="720"/>
                <w:tab w:val="left" w:pos="450"/>
              </w:tabs>
              <w:spacing w:after="0" w:line="240" w:lineRule="auto"/>
              <w:ind w:left="450" w:hanging="450"/>
              <w:jc w:val="both"/>
              <w:rPr>
                <w:rFonts w:ascii="Times New Roman" w:hAnsi="Times New Roman" w:cs="Times New Roman"/>
                <w:i/>
                <w:spacing w:val="-4"/>
              </w:rPr>
            </w:pPr>
            <w:r w:rsidRPr="0035464F">
              <w:rPr>
                <w:rFonts w:ascii="Times New Roman" w:hAnsi="Times New Roman" w:cs="Times New Roman"/>
                <w:i/>
                <w:spacing w:val="-4"/>
              </w:rPr>
              <w:t>Công bố thông tin trên website;</w:t>
            </w:r>
          </w:p>
          <w:p w14:paraId="74D2C54D" w14:textId="77777777" w:rsidR="00AC4BFD" w:rsidRPr="0035464F" w:rsidRDefault="00AC4BFD" w:rsidP="00CA6437">
            <w:pPr>
              <w:numPr>
                <w:ilvl w:val="0"/>
                <w:numId w:val="3"/>
              </w:numPr>
              <w:tabs>
                <w:tab w:val="clear" w:pos="720"/>
                <w:tab w:val="left" w:pos="450"/>
              </w:tabs>
              <w:spacing w:after="0" w:line="240" w:lineRule="auto"/>
              <w:ind w:left="450" w:hanging="450"/>
              <w:jc w:val="both"/>
              <w:rPr>
                <w:rFonts w:ascii="Times New Roman" w:hAnsi="Times New Roman" w:cs="Times New Roman"/>
                <w:i/>
                <w:spacing w:val="-4"/>
              </w:rPr>
            </w:pPr>
            <w:r w:rsidRPr="0035464F">
              <w:rPr>
                <w:rFonts w:ascii="Times New Roman" w:hAnsi="Times New Roman" w:cs="Times New Roman"/>
                <w:i/>
                <w:spacing w:val="-4"/>
              </w:rPr>
              <w:t>HĐQT &amp; BKS;</w:t>
            </w:r>
          </w:p>
          <w:p w14:paraId="54E80EE3" w14:textId="77777777" w:rsidR="00AC4BFD" w:rsidRPr="0035464F" w:rsidRDefault="00AC4BFD" w:rsidP="00CA6437">
            <w:pPr>
              <w:numPr>
                <w:ilvl w:val="0"/>
                <w:numId w:val="3"/>
              </w:numPr>
              <w:tabs>
                <w:tab w:val="clear" w:pos="720"/>
                <w:tab w:val="left" w:pos="450"/>
              </w:tabs>
              <w:spacing w:after="0" w:line="240" w:lineRule="auto"/>
              <w:ind w:left="450" w:hanging="450"/>
              <w:jc w:val="both"/>
              <w:rPr>
                <w:rFonts w:ascii="Times New Roman" w:hAnsi="Times New Roman" w:cs="Times New Roman"/>
                <w:i/>
                <w:spacing w:val="-4"/>
              </w:rPr>
            </w:pPr>
            <w:r w:rsidRPr="0035464F">
              <w:rPr>
                <w:rFonts w:ascii="Times New Roman" w:hAnsi="Times New Roman" w:cs="Times New Roman"/>
                <w:i/>
                <w:spacing w:val="-4"/>
              </w:rPr>
              <w:t>Lưu VP HĐQT;</w:t>
            </w:r>
          </w:p>
        </w:tc>
        <w:tc>
          <w:tcPr>
            <w:tcW w:w="4838" w:type="dxa"/>
            <w:shd w:val="clear" w:color="auto" w:fill="auto"/>
          </w:tcPr>
          <w:p w14:paraId="658FF44D" w14:textId="77777777" w:rsidR="00AC4BFD" w:rsidRPr="0035464F" w:rsidRDefault="00AC4BFD" w:rsidP="00AC4BFD">
            <w:pPr>
              <w:pStyle w:val="ListParagraph"/>
              <w:spacing w:after="0" w:line="240" w:lineRule="auto"/>
              <w:ind w:left="0"/>
              <w:jc w:val="center"/>
              <w:rPr>
                <w:rFonts w:ascii="Times New Roman" w:hAnsi="Times New Roman" w:cs="Times New Roman"/>
                <w:b/>
                <w:spacing w:val="-4"/>
                <w:sz w:val="24"/>
                <w:szCs w:val="24"/>
              </w:rPr>
            </w:pPr>
            <w:r w:rsidRPr="0035464F">
              <w:rPr>
                <w:rFonts w:ascii="Times New Roman" w:hAnsi="Times New Roman" w:cs="Times New Roman"/>
                <w:b/>
                <w:spacing w:val="-4"/>
                <w:sz w:val="24"/>
                <w:szCs w:val="24"/>
              </w:rPr>
              <w:t>T/M. ĐẠI HỘI ĐỒNG CỔ ĐÔNG</w:t>
            </w:r>
          </w:p>
          <w:p w14:paraId="5E9C2602" w14:textId="77777777" w:rsidR="00AC4BFD" w:rsidRPr="0035464F" w:rsidRDefault="00AC4BFD" w:rsidP="00AC4BFD">
            <w:pPr>
              <w:pStyle w:val="ListParagraph"/>
              <w:spacing w:after="0" w:line="240" w:lineRule="auto"/>
              <w:ind w:left="0"/>
              <w:jc w:val="center"/>
              <w:rPr>
                <w:rFonts w:ascii="Times New Roman" w:hAnsi="Times New Roman" w:cs="Times New Roman"/>
                <w:b/>
                <w:spacing w:val="-4"/>
                <w:sz w:val="24"/>
                <w:szCs w:val="24"/>
              </w:rPr>
            </w:pPr>
            <w:r w:rsidRPr="0035464F">
              <w:rPr>
                <w:rFonts w:ascii="Times New Roman" w:hAnsi="Times New Roman" w:cs="Times New Roman"/>
                <w:b/>
                <w:spacing w:val="-4"/>
                <w:sz w:val="24"/>
                <w:szCs w:val="24"/>
              </w:rPr>
              <w:t>CHỦ TỌA ĐẠI HỘI</w:t>
            </w:r>
          </w:p>
          <w:p w14:paraId="276AF41E" w14:textId="77777777" w:rsidR="00AC4BFD" w:rsidRPr="0035464F" w:rsidRDefault="00AC4BFD" w:rsidP="00AC4BFD">
            <w:pPr>
              <w:pStyle w:val="ListParagraph"/>
              <w:spacing w:after="0" w:line="240" w:lineRule="auto"/>
              <w:ind w:left="0"/>
              <w:jc w:val="center"/>
              <w:rPr>
                <w:rFonts w:ascii="Times New Roman" w:hAnsi="Times New Roman" w:cs="Times New Roman"/>
                <w:b/>
                <w:spacing w:val="-4"/>
                <w:sz w:val="24"/>
                <w:szCs w:val="24"/>
              </w:rPr>
            </w:pPr>
          </w:p>
          <w:p w14:paraId="4D23F120" w14:textId="77777777" w:rsidR="00AC4BFD" w:rsidRPr="0035464F" w:rsidRDefault="00AC4BFD" w:rsidP="00AC4BFD">
            <w:pPr>
              <w:pStyle w:val="ListParagraph"/>
              <w:spacing w:after="0" w:line="240" w:lineRule="auto"/>
              <w:ind w:left="0"/>
              <w:jc w:val="center"/>
              <w:rPr>
                <w:rFonts w:ascii="Times New Roman" w:hAnsi="Times New Roman" w:cs="Times New Roman"/>
                <w:b/>
                <w:spacing w:val="-4"/>
                <w:sz w:val="24"/>
                <w:szCs w:val="24"/>
              </w:rPr>
            </w:pPr>
          </w:p>
          <w:p w14:paraId="76E62460" w14:textId="6D951ED8" w:rsidR="00AC4BFD" w:rsidRDefault="00AC4BFD" w:rsidP="00AC4BFD">
            <w:pPr>
              <w:pStyle w:val="ListParagraph"/>
              <w:spacing w:after="0" w:line="240" w:lineRule="auto"/>
              <w:ind w:left="0"/>
              <w:jc w:val="center"/>
              <w:rPr>
                <w:rFonts w:ascii="Times New Roman" w:hAnsi="Times New Roman" w:cs="Times New Roman"/>
                <w:b/>
                <w:spacing w:val="-4"/>
                <w:sz w:val="24"/>
                <w:szCs w:val="24"/>
              </w:rPr>
            </w:pPr>
          </w:p>
          <w:p w14:paraId="0CCD4499" w14:textId="77777777" w:rsidR="006966A5" w:rsidRPr="0035464F" w:rsidRDefault="006966A5" w:rsidP="00AC4BFD">
            <w:pPr>
              <w:pStyle w:val="ListParagraph"/>
              <w:spacing w:after="0" w:line="240" w:lineRule="auto"/>
              <w:ind w:left="0"/>
              <w:jc w:val="center"/>
              <w:rPr>
                <w:rFonts w:ascii="Times New Roman" w:hAnsi="Times New Roman" w:cs="Times New Roman"/>
                <w:b/>
                <w:spacing w:val="-4"/>
                <w:sz w:val="24"/>
                <w:szCs w:val="24"/>
              </w:rPr>
            </w:pPr>
          </w:p>
          <w:p w14:paraId="760E6936" w14:textId="77777777" w:rsidR="00AC4BFD" w:rsidRPr="0035464F" w:rsidRDefault="00AC4BFD" w:rsidP="00AC4BFD">
            <w:pPr>
              <w:pStyle w:val="ListParagraph"/>
              <w:spacing w:after="0" w:line="240" w:lineRule="auto"/>
              <w:ind w:left="0"/>
              <w:jc w:val="center"/>
              <w:rPr>
                <w:rFonts w:ascii="Times New Roman" w:hAnsi="Times New Roman" w:cs="Times New Roman"/>
                <w:b/>
                <w:spacing w:val="-4"/>
                <w:sz w:val="24"/>
                <w:szCs w:val="24"/>
              </w:rPr>
            </w:pPr>
          </w:p>
          <w:p w14:paraId="4029099F" w14:textId="72378C33" w:rsidR="00AC4BFD" w:rsidRPr="0035464F" w:rsidRDefault="00AC4BFD" w:rsidP="00AC4BFD">
            <w:pPr>
              <w:pStyle w:val="ListParagraph"/>
              <w:spacing w:after="0" w:line="240" w:lineRule="auto"/>
              <w:ind w:left="0"/>
              <w:jc w:val="center"/>
              <w:rPr>
                <w:rFonts w:ascii="Times New Roman" w:hAnsi="Times New Roman" w:cs="Times New Roman"/>
                <w:spacing w:val="-4"/>
              </w:rPr>
            </w:pPr>
            <w:r w:rsidRPr="0035464F">
              <w:rPr>
                <w:rFonts w:ascii="Times New Roman" w:hAnsi="Times New Roman" w:cs="Times New Roman"/>
                <w:b/>
                <w:spacing w:val="-4"/>
                <w:sz w:val="24"/>
                <w:szCs w:val="24"/>
              </w:rPr>
              <w:t>Nguyễn Ngô Thị Thu Phương</w:t>
            </w:r>
          </w:p>
        </w:tc>
      </w:tr>
    </w:tbl>
    <w:p w14:paraId="5DD7D2E6" w14:textId="77777777" w:rsidR="00AC4BFD" w:rsidRPr="0035464F" w:rsidRDefault="00AC4BFD" w:rsidP="00AC4BFD">
      <w:pPr>
        <w:tabs>
          <w:tab w:val="left" w:pos="720"/>
        </w:tabs>
        <w:spacing w:after="0" w:line="240" w:lineRule="auto"/>
        <w:jc w:val="both"/>
        <w:rPr>
          <w:rFonts w:ascii="Times New Roman" w:hAnsi="Times New Roman" w:cs="Times New Roman"/>
          <w:sz w:val="24"/>
          <w:szCs w:val="24"/>
        </w:rPr>
        <w:sectPr w:rsidR="00AC4BFD" w:rsidRPr="0035464F" w:rsidSect="00AC4BFD">
          <w:pgSz w:w="11906" w:h="16838" w:code="9"/>
          <w:pgMar w:top="270" w:right="1440" w:bottom="720" w:left="1440" w:header="720" w:footer="720" w:gutter="0"/>
          <w:cols w:space="720"/>
          <w:docGrid w:linePitch="360"/>
        </w:sectPr>
      </w:pPr>
    </w:p>
    <w:p w14:paraId="763A4E30" w14:textId="77777777" w:rsidR="0035464F" w:rsidRPr="0035464F" w:rsidRDefault="0035464F" w:rsidP="0035464F">
      <w:pPr>
        <w:rPr>
          <w:rFonts w:ascii="Times New Roman" w:hAnsi="Times New Roman" w:cs="Times New Roman"/>
        </w:rPr>
      </w:pPr>
    </w:p>
    <w:p w14:paraId="35D677FB" w14:textId="77777777" w:rsidR="0035464F" w:rsidRPr="0035464F" w:rsidRDefault="0035464F" w:rsidP="0035464F">
      <w:pPr>
        <w:rPr>
          <w:rFonts w:ascii="Times New Roman" w:hAnsi="Times New Roman" w:cs="Times New Roman"/>
        </w:rPr>
      </w:pPr>
    </w:p>
    <w:p w14:paraId="55F6AC0B" w14:textId="096AE08D" w:rsidR="008C58A7" w:rsidRDefault="008C58A7" w:rsidP="008C58A7">
      <w:pPr>
        <w:rPr>
          <w:rFonts w:ascii="Times New Roman" w:hAnsi="Times New Roman" w:cs="Times New Roman"/>
        </w:rPr>
      </w:pPr>
    </w:p>
    <w:p w14:paraId="64353D2A" w14:textId="249B8203" w:rsidR="008C58A7" w:rsidRDefault="008C58A7" w:rsidP="008C58A7">
      <w:pPr>
        <w:rPr>
          <w:rFonts w:ascii="Times New Roman" w:hAnsi="Times New Roman" w:cs="Times New Roman"/>
        </w:rPr>
      </w:pPr>
    </w:p>
    <w:p w14:paraId="7CD76A87" w14:textId="23FEF159" w:rsidR="008C58A7" w:rsidRDefault="008C58A7" w:rsidP="008C58A7">
      <w:pPr>
        <w:rPr>
          <w:rFonts w:ascii="Times New Roman" w:hAnsi="Times New Roman" w:cs="Times New Roman"/>
        </w:rPr>
      </w:pPr>
    </w:p>
    <w:p w14:paraId="067DA9EB" w14:textId="410A88E3" w:rsidR="008C58A7" w:rsidRDefault="008C58A7" w:rsidP="008C58A7">
      <w:pPr>
        <w:rPr>
          <w:rFonts w:ascii="Times New Roman" w:hAnsi="Times New Roman" w:cs="Times New Roman"/>
        </w:rPr>
      </w:pPr>
    </w:p>
    <w:p w14:paraId="4C323119" w14:textId="2926A812" w:rsidR="008C58A7" w:rsidRDefault="008C58A7" w:rsidP="008C58A7">
      <w:pPr>
        <w:rPr>
          <w:rFonts w:ascii="Times New Roman" w:hAnsi="Times New Roman" w:cs="Times New Roman"/>
        </w:rPr>
      </w:pPr>
    </w:p>
    <w:p w14:paraId="4B0A8983" w14:textId="77777777" w:rsidR="008C58A7" w:rsidRPr="0035464F" w:rsidRDefault="008C58A7" w:rsidP="008C58A7">
      <w:pPr>
        <w:rPr>
          <w:rFonts w:ascii="Times New Roman" w:hAnsi="Times New Roman" w:cs="Times New Roman"/>
        </w:rPr>
      </w:pPr>
    </w:p>
    <w:p w14:paraId="7332F53D" w14:textId="77777777" w:rsidR="008C58A7" w:rsidRPr="0035464F" w:rsidRDefault="008C58A7" w:rsidP="008C58A7">
      <w:pPr>
        <w:rPr>
          <w:rFonts w:ascii="Times New Roman" w:hAnsi="Times New Roman" w:cs="Times New Roman"/>
        </w:rPr>
      </w:pPr>
    </w:p>
    <w:p w14:paraId="04F71DCC" w14:textId="77777777" w:rsidR="008C58A7" w:rsidRPr="0035464F" w:rsidRDefault="008C58A7" w:rsidP="008C58A7">
      <w:pPr>
        <w:rPr>
          <w:rFonts w:ascii="Times New Roman" w:hAnsi="Times New Roman" w:cs="Times New Roman"/>
        </w:rPr>
      </w:pPr>
    </w:p>
    <w:p w14:paraId="173EDFAC" w14:textId="77777777" w:rsidR="008C58A7" w:rsidRPr="0035464F" w:rsidRDefault="008C58A7" w:rsidP="008C58A7">
      <w:pPr>
        <w:rPr>
          <w:rFonts w:ascii="Times New Roman" w:hAnsi="Times New Roman" w:cs="Times New Roman"/>
        </w:rPr>
      </w:pPr>
    </w:p>
    <w:p w14:paraId="621784AD" w14:textId="77777777" w:rsidR="008C58A7" w:rsidRPr="0035464F" w:rsidRDefault="008C58A7" w:rsidP="008C58A7">
      <w:pPr>
        <w:rPr>
          <w:rFonts w:ascii="Times New Roman" w:hAnsi="Times New Roman" w:cs="Times New Roman"/>
        </w:rPr>
      </w:pPr>
    </w:p>
    <w:tbl>
      <w:tblPr>
        <w:tblW w:w="0" w:type="auto"/>
        <w:tblBorders>
          <w:top w:val="double" w:sz="4" w:space="0" w:color="auto"/>
          <w:bottom w:val="double" w:sz="4" w:space="0" w:color="auto"/>
          <w:insideH w:val="single" w:sz="4" w:space="0" w:color="auto"/>
          <w:insideV w:val="single" w:sz="4" w:space="0" w:color="auto"/>
        </w:tblBorders>
        <w:tblLook w:val="04A0" w:firstRow="1" w:lastRow="0" w:firstColumn="1" w:lastColumn="0" w:noHBand="0" w:noVBand="1"/>
      </w:tblPr>
      <w:tblGrid>
        <w:gridCol w:w="9576"/>
      </w:tblGrid>
      <w:tr w:rsidR="008C58A7" w:rsidRPr="0035464F" w14:paraId="73383842" w14:textId="77777777" w:rsidTr="008C58A7">
        <w:tc>
          <w:tcPr>
            <w:tcW w:w="9576" w:type="dxa"/>
            <w:shd w:val="clear" w:color="auto" w:fill="auto"/>
          </w:tcPr>
          <w:p w14:paraId="3B49CDB8" w14:textId="77777777" w:rsidR="008C58A7" w:rsidRPr="0035464F" w:rsidRDefault="008C58A7" w:rsidP="008C58A7">
            <w:pPr>
              <w:widowControl w:val="0"/>
              <w:tabs>
                <w:tab w:val="left" w:pos="0"/>
                <w:tab w:val="left" w:pos="1134"/>
              </w:tabs>
              <w:jc w:val="center"/>
              <w:rPr>
                <w:rFonts w:ascii="Times New Roman" w:hAnsi="Times New Roman" w:cs="Times New Roman"/>
                <w:b/>
                <w:bCs/>
                <w:sz w:val="36"/>
                <w:szCs w:val="36"/>
              </w:rPr>
            </w:pPr>
          </w:p>
          <w:p w14:paraId="1965E2C3" w14:textId="55784059"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36"/>
                <w:szCs w:val="36"/>
              </w:rPr>
            </w:pPr>
            <w:r w:rsidRPr="0035464F">
              <w:rPr>
                <w:rFonts w:ascii="Times New Roman" w:hAnsi="Times New Roman" w:cs="Times New Roman"/>
                <w:b/>
                <w:bCs/>
                <w:sz w:val="36"/>
                <w:szCs w:val="36"/>
              </w:rPr>
              <w:t xml:space="preserve">ĐIỀU LỆ </w:t>
            </w:r>
          </w:p>
          <w:p w14:paraId="74B92149"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36"/>
                <w:szCs w:val="36"/>
              </w:rPr>
            </w:pPr>
            <w:r w:rsidRPr="0035464F">
              <w:rPr>
                <w:rFonts w:ascii="Times New Roman" w:hAnsi="Times New Roman" w:cs="Times New Roman"/>
                <w:b/>
                <w:bCs/>
                <w:sz w:val="36"/>
                <w:szCs w:val="36"/>
              </w:rPr>
              <w:t>CÔNG TY CỔ PHẦN CHỨNG KHOÁN AIS</w:t>
            </w:r>
          </w:p>
          <w:p w14:paraId="7D3EF489" w14:textId="77777777" w:rsidR="008C58A7" w:rsidRPr="0035464F" w:rsidRDefault="008C58A7" w:rsidP="008C58A7">
            <w:pPr>
              <w:widowControl w:val="0"/>
              <w:tabs>
                <w:tab w:val="left" w:pos="0"/>
                <w:tab w:val="left" w:pos="1134"/>
              </w:tabs>
              <w:jc w:val="center"/>
              <w:rPr>
                <w:rFonts w:ascii="Times New Roman" w:hAnsi="Times New Roman" w:cs="Times New Roman"/>
                <w:b/>
                <w:bCs/>
                <w:sz w:val="36"/>
                <w:szCs w:val="36"/>
              </w:rPr>
            </w:pPr>
          </w:p>
        </w:tc>
      </w:tr>
    </w:tbl>
    <w:p w14:paraId="4ED32BFE" w14:textId="77777777" w:rsidR="008C58A7" w:rsidRPr="0035464F" w:rsidRDefault="008C58A7" w:rsidP="008C58A7">
      <w:pPr>
        <w:widowControl w:val="0"/>
        <w:tabs>
          <w:tab w:val="left" w:pos="0"/>
          <w:tab w:val="left" w:pos="1134"/>
        </w:tabs>
        <w:jc w:val="center"/>
        <w:rPr>
          <w:rFonts w:ascii="Times New Roman" w:hAnsi="Times New Roman" w:cs="Times New Roman"/>
          <w:b/>
          <w:bCs/>
          <w:sz w:val="36"/>
          <w:szCs w:val="36"/>
        </w:rPr>
      </w:pPr>
    </w:p>
    <w:p w14:paraId="164B9E65" w14:textId="77777777" w:rsidR="008C58A7" w:rsidRPr="0035464F" w:rsidRDefault="008C58A7" w:rsidP="008C58A7">
      <w:pPr>
        <w:widowControl w:val="0"/>
        <w:tabs>
          <w:tab w:val="left" w:pos="0"/>
          <w:tab w:val="left" w:pos="1134"/>
        </w:tabs>
        <w:jc w:val="center"/>
        <w:rPr>
          <w:rFonts w:ascii="Times New Roman" w:hAnsi="Times New Roman" w:cs="Times New Roman"/>
          <w:b/>
          <w:bCs/>
          <w:sz w:val="36"/>
          <w:szCs w:val="36"/>
        </w:rPr>
      </w:pPr>
    </w:p>
    <w:p w14:paraId="6E084A7A" w14:textId="77777777" w:rsidR="008C58A7" w:rsidRPr="0035464F" w:rsidRDefault="008C58A7" w:rsidP="008C58A7">
      <w:pPr>
        <w:widowControl w:val="0"/>
        <w:tabs>
          <w:tab w:val="left" w:pos="0"/>
          <w:tab w:val="left" w:pos="1134"/>
        </w:tabs>
        <w:jc w:val="center"/>
        <w:rPr>
          <w:rFonts w:ascii="Times New Roman" w:hAnsi="Times New Roman" w:cs="Times New Roman"/>
          <w:b/>
          <w:bCs/>
          <w:sz w:val="36"/>
          <w:szCs w:val="36"/>
        </w:rPr>
      </w:pPr>
    </w:p>
    <w:p w14:paraId="4F1E1697"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50558AD4"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7CBBB709"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4869D42C"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1EFD7839"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7CF9ED2F"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1B0D130C" w14:textId="77777777" w:rsidR="008C58A7" w:rsidRDefault="008C58A7" w:rsidP="008C58A7">
      <w:pPr>
        <w:widowControl w:val="0"/>
        <w:tabs>
          <w:tab w:val="left" w:pos="0"/>
          <w:tab w:val="left" w:pos="1134"/>
        </w:tabs>
        <w:jc w:val="center"/>
        <w:rPr>
          <w:rFonts w:ascii="Times New Roman" w:hAnsi="Times New Roman" w:cs="Times New Roman"/>
          <w:b/>
          <w:bCs/>
          <w:sz w:val="32"/>
          <w:szCs w:val="32"/>
        </w:rPr>
      </w:pPr>
    </w:p>
    <w:p w14:paraId="5FA06748" w14:textId="77777777" w:rsidR="008C58A7" w:rsidRPr="0035464F" w:rsidRDefault="008C58A7" w:rsidP="008C58A7">
      <w:pPr>
        <w:widowControl w:val="0"/>
        <w:tabs>
          <w:tab w:val="left" w:pos="0"/>
          <w:tab w:val="left" w:pos="1134"/>
        </w:tabs>
        <w:jc w:val="center"/>
        <w:rPr>
          <w:rFonts w:ascii="Times New Roman" w:hAnsi="Times New Roman" w:cs="Times New Roman"/>
          <w:b/>
          <w:bCs/>
          <w:sz w:val="32"/>
          <w:szCs w:val="32"/>
        </w:rPr>
      </w:pPr>
    </w:p>
    <w:p w14:paraId="27A730A4" w14:textId="634C4999" w:rsidR="008C58A7" w:rsidRPr="0035464F" w:rsidRDefault="008C58A7" w:rsidP="008C58A7">
      <w:pPr>
        <w:widowControl w:val="0"/>
        <w:tabs>
          <w:tab w:val="left" w:pos="0"/>
          <w:tab w:val="left" w:pos="1134"/>
        </w:tabs>
        <w:jc w:val="center"/>
        <w:rPr>
          <w:rFonts w:ascii="Times New Roman" w:hAnsi="Times New Roman" w:cs="Times New Roman"/>
          <w:sz w:val="24"/>
          <w:szCs w:val="24"/>
        </w:rPr>
      </w:pPr>
      <w:r w:rsidRPr="0035464F">
        <w:rPr>
          <w:rFonts w:ascii="Times New Roman" w:hAnsi="Times New Roman" w:cs="Times New Roman"/>
          <w:b/>
          <w:bCs/>
          <w:sz w:val="24"/>
          <w:szCs w:val="24"/>
        </w:rPr>
        <w:t xml:space="preserve">Ngày </w:t>
      </w:r>
      <w:r>
        <w:rPr>
          <w:rFonts w:ascii="Times New Roman" w:hAnsi="Times New Roman" w:cs="Times New Roman"/>
          <w:b/>
          <w:bCs/>
          <w:sz w:val="24"/>
          <w:szCs w:val="24"/>
        </w:rPr>
        <w:t xml:space="preserve">     </w:t>
      </w:r>
      <w:r w:rsidRPr="0035464F">
        <w:rPr>
          <w:rFonts w:ascii="Times New Roman" w:hAnsi="Times New Roman" w:cs="Times New Roman"/>
          <w:b/>
          <w:bCs/>
          <w:sz w:val="24"/>
          <w:szCs w:val="24"/>
        </w:rPr>
        <w:t xml:space="preserve"> tháng </w:t>
      </w:r>
      <w:r>
        <w:rPr>
          <w:rFonts w:ascii="Times New Roman" w:hAnsi="Times New Roman" w:cs="Times New Roman"/>
          <w:b/>
          <w:bCs/>
          <w:sz w:val="24"/>
          <w:szCs w:val="24"/>
        </w:rPr>
        <w:t xml:space="preserve"> 8  </w:t>
      </w:r>
      <w:r w:rsidRPr="0035464F">
        <w:rPr>
          <w:rFonts w:ascii="Times New Roman" w:hAnsi="Times New Roman" w:cs="Times New Roman"/>
          <w:b/>
          <w:bCs/>
          <w:sz w:val="24"/>
          <w:szCs w:val="24"/>
        </w:rPr>
        <w:t xml:space="preserve"> năm 20</w:t>
      </w:r>
      <w:r>
        <w:rPr>
          <w:rFonts w:ascii="Times New Roman" w:hAnsi="Times New Roman" w:cs="Times New Roman"/>
          <w:b/>
          <w:bCs/>
          <w:sz w:val="24"/>
          <w:szCs w:val="24"/>
        </w:rPr>
        <w:t>20</w:t>
      </w:r>
    </w:p>
    <w:p w14:paraId="5401C43E" w14:textId="77777777" w:rsidR="008C58A7" w:rsidRPr="0035464F" w:rsidRDefault="008C58A7" w:rsidP="008C58A7">
      <w:pPr>
        <w:pStyle w:val="TOC2"/>
        <w:rPr>
          <w:b/>
        </w:rPr>
      </w:pPr>
      <w:r w:rsidRPr="0035464F">
        <w:br w:type="page"/>
      </w:r>
      <w:r w:rsidRPr="0035464F">
        <w:rPr>
          <w:b/>
        </w:rPr>
        <w:t xml:space="preserve">MỤC LỤC </w:t>
      </w:r>
    </w:p>
    <w:p w14:paraId="62D24EFF" w14:textId="77777777" w:rsidR="008C58A7" w:rsidRPr="0035464F" w:rsidRDefault="008C58A7" w:rsidP="008C58A7">
      <w:pPr>
        <w:jc w:val="right"/>
        <w:rPr>
          <w:rFonts w:ascii="Times New Roman" w:hAnsi="Times New Roman" w:cs="Times New Roman"/>
        </w:rPr>
      </w:pPr>
      <w:r w:rsidRPr="0035464F">
        <w:rPr>
          <w:rFonts w:ascii="Times New Roman" w:hAnsi="Times New Roman" w:cs="Times New Roman"/>
          <w:bCs/>
          <w:noProof/>
          <w:szCs w:val="20"/>
        </w:rPr>
        <w:t>Trang</w:t>
      </w:r>
    </w:p>
    <w:p w14:paraId="392D69A0" w14:textId="77777777" w:rsidR="008C58A7" w:rsidRPr="0035464F" w:rsidRDefault="008C58A7" w:rsidP="008C58A7">
      <w:pPr>
        <w:rPr>
          <w:rFonts w:ascii="Times New Roman" w:hAnsi="Times New Roman" w:cs="Times New Roman"/>
        </w:rPr>
      </w:pPr>
    </w:p>
    <w:p w14:paraId="1E39E290" w14:textId="77777777" w:rsidR="008C58A7" w:rsidRPr="0035464F" w:rsidRDefault="008C58A7" w:rsidP="008C58A7">
      <w:pPr>
        <w:rPr>
          <w:rFonts w:ascii="Times New Roman" w:hAnsi="Times New Roman" w:cs="Times New Roman"/>
        </w:rPr>
      </w:pPr>
    </w:p>
    <w:p w14:paraId="2DB57412" w14:textId="77777777" w:rsidR="008C58A7" w:rsidRPr="0035464F" w:rsidRDefault="008C58A7" w:rsidP="008C58A7">
      <w:pPr>
        <w:pStyle w:val="TOC2"/>
        <w:rPr>
          <w:bCs w:val="0"/>
          <w:sz w:val="22"/>
          <w:szCs w:val="22"/>
        </w:rPr>
      </w:pPr>
      <w:r w:rsidRPr="0035464F">
        <w:rPr>
          <w:sz w:val="28"/>
          <w:szCs w:val="28"/>
        </w:rPr>
        <w:fldChar w:fldCharType="begin"/>
      </w:r>
      <w:r w:rsidRPr="0035464F">
        <w:rPr>
          <w:sz w:val="28"/>
          <w:szCs w:val="28"/>
        </w:rPr>
        <w:instrText xml:space="preserve"> TOC \o "1-2" \h \z \u </w:instrText>
      </w:r>
      <w:r w:rsidRPr="0035464F">
        <w:rPr>
          <w:sz w:val="28"/>
          <w:szCs w:val="28"/>
        </w:rPr>
        <w:fldChar w:fldCharType="separate"/>
      </w:r>
      <w:hyperlink w:anchor="_Toc12959704" w:history="1">
        <w:r w:rsidRPr="0035464F">
          <w:rPr>
            <w:rStyle w:val="Hyperlink"/>
          </w:rPr>
          <w:t>CĂN CỨ PHÁP LÝ</w:t>
        </w:r>
        <w:r w:rsidRPr="0035464F">
          <w:rPr>
            <w:webHidden/>
          </w:rPr>
          <w:tab/>
        </w:r>
        <w:r w:rsidRPr="0035464F">
          <w:rPr>
            <w:webHidden/>
          </w:rPr>
          <w:fldChar w:fldCharType="begin"/>
        </w:r>
        <w:r w:rsidRPr="0035464F">
          <w:rPr>
            <w:webHidden/>
          </w:rPr>
          <w:instrText xml:space="preserve"> PAGEREF _Toc12959704 \h </w:instrText>
        </w:r>
        <w:r w:rsidRPr="0035464F">
          <w:rPr>
            <w:webHidden/>
          </w:rPr>
        </w:r>
        <w:r w:rsidRPr="0035464F">
          <w:rPr>
            <w:webHidden/>
          </w:rPr>
          <w:fldChar w:fldCharType="separate"/>
        </w:r>
        <w:r>
          <w:rPr>
            <w:webHidden/>
          </w:rPr>
          <w:t>4</w:t>
        </w:r>
        <w:r w:rsidRPr="0035464F">
          <w:rPr>
            <w:webHidden/>
          </w:rPr>
          <w:fldChar w:fldCharType="end"/>
        </w:r>
      </w:hyperlink>
    </w:p>
    <w:p w14:paraId="2532B480" w14:textId="77777777" w:rsidR="008C58A7" w:rsidRPr="0035464F" w:rsidRDefault="00A27487" w:rsidP="008C58A7">
      <w:pPr>
        <w:pStyle w:val="TOC2"/>
        <w:rPr>
          <w:bCs w:val="0"/>
          <w:sz w:val="22"/>
          <w:szCs w:val="22"/>
        </w:rPr>
      </w:pPr>
      <w:hyperlink w:anchor="_Toc12959705" w:history="1">
        <w:r w:rsidR="008C58A7" w:rsidRPr="0035464F">
          <w:rPr>
            <w:rStyle w:val="Hyperlink"/>
          </w:rPr>
          <w:t>CHƯƠNG I QUY ĐỊNH CHUNG</w:t>
        </w:r>
        <w:r w:rsidR="008C58A7" w:rsidRPr="0035464F">
          <w:rPr>
            <w:webHidden/>
          </w:rPr>
          <w:tab/>
        </w:r>
        <w:r w:rsidR="008C58A7" w:rsidRPr="0035464F">
          <w:rPr>
            <w:webHidden/>
          </w:rPr>
          <w:fldChar w:fldCharType="begin"/>
        </w:r>
        <w:r w:rsidR="008C58A7" w:rsidRPr="0035464F">
          <w:rPr>
            <w:webHidden/>
          </w:rPr>
          <w:instrText xml:space="preserve"> PAGEREF _Toc12959705 \h </w:instrText>
        </w:r>
        <w:r w:rsidR="008C58A7" w:rsidRPr="0035464F">
          <w:rPr>
            <w:webHidden/>
          </w:rPr>
        </w:r>
        <w:r w:rsidR="008C58A7" w:rsidRPr="0035464F">
          <w:rPr>
            <w:webHidden/>
          </w:rPr>
          <w:fldChar w:fldCharType="separate"/>
        </w:r>
        <w:r w:rsidR="008C58A7">
          <w:rPr>
            <w:webHidden/>
          </w:rPr>
          <w:t>4</w:t>
        </w:r>
        <w:r w:rsidR="008C58A7" w:rsidRPr="0035464F">
          <w:rPr>
            <w:webHidden/>
          </w:rPr>
          <w:fldChar w:fldCharType="end"/>
        </w:r>
      </w:hyperlink>
    </w:p>
    <w:p w14:paraId="254363CD" w14:textId="77777777" w:rsidR="008C58A7" w:rsidRPr="0035464F" w:rsidRDefault="00A27487" w:rsidP="008C58A7">
      <w:pPr>
        <w:pStyle w:val="TOC2"/>
        <w:rPr>
          <w:bCs w:val="0"/>
          <w:sz w:val="22"/>
          <w:szCs w:val="22"/>
        </w:rPr>
      </w:pPr>
      <w:hyperlink w:anchor="_Toc12959706" w:history="1">
        <w:r w:rsidR="008C58A7" w:rsidRPr="0035464F">
          <w:rPr>
            <w:rStyle w:val="Hyperlink"/>
          </w:rPr>
          <w:t>Điều 1.</w:t>
        </w:r>
        <w:r w:rsidR="008C58A7" w:rsidRPr="0035464F">
          <w:rPr>
            <w:bCs w:val="0"/>
            <w:sz w:val="22"/>
            <w:szCs w:val="22"/>
          </w:rPr>
          <w:tab/>
        </w:r>
        <w:r w:rsidR="008C58A7" w:rsidRPr="0035464F">
          <w:rPr>
            <w:rStyle w:val="Hyperlink"/>
          </w:rPr>
          <w:t>Giải Thích Thuật Ngữ</w:t>
        </w:r>
        <w:r w:rsidR="008C58A7" w:rsidRPr="0035464F">
          <w:rPr>
            <w:webHidden/>
          </w:rPr>
          <w:tab/>
        </w:r>
        <w:r w:rsidR="008C58A7" w:rsidRPr="0035464F">
          <w:rPr>
            <w:webHidden/>
          </w:rPr>
          <w:fldChar w:fldCharType="begin"/>
        </w:r>
        <w:r w:rsidR="008C58A7" w:rsidRPr="0035464F">
          <w:rPr>
            <w:webHidden/>
          </w:rPr>
          <w:instrText xml:space="preserve"> PAGEREF _Toc12959706 \h </w:instrText>
        </w:r>
        <w:r w:rsidR="008C58A7" w:rsidRPr="0035464F">
          <w:rPr>
            <w:webHidden/>
          </w:rPr>
        </w:r>
        <w:r w:rsidR="008C58A7" w:rsidRPr="0035464F">
          <w:rPr>
            <w:webHidden/>
          </w:rPr>
          <w:fldChar w:fldCharType="separate"/>
        </w:r>
        <w:r w:rsidR="008C58A7">
          <w:rPr>
            <w:webHidden/>
          </w:rPr>
          <w:t>4</w:t>
        </w:r>
        <w:r w:rsidR="008C58A7" w:rsidRPr="0035464F">
          <w:rPr>
            <w:webHidden/>
          </w:rPr>
          <w:fldChar w:fldCharType="end"/>
        </w:r>
      </w:hyperlink>
    </w:p>
    <w:p w14:paraId="25586606" w14:textId="77777777" w:rsidR="008C58A7" w:rsidRPr="0035464F" w:rsidRDefault="00A27487" w:rsidP="008C58A7">
      <w:pPr>
        <w:pStyle w:val="TOC2"/>
        <w:jc w:val="left"/>
        <w:rPr>
          <w:bCs w:val="0"/>
          <w:sz w:val="22"/>
          <w:szCs w:val="22"/>
        </w:rPr>
      </w:pPr>
      <w:hyperlink w:anchor="_Toc12959707" w:history="1">
        <w:r w:rsidR="008C58A7" w:rsidRPr="0035464F">
          <w:rPr>
            <w:rStyle w:val="Hyperlink"/>
          </w:rPr>
          <w:t>Điều 2.</w:t>
        </w:r>
        <w:r w:rsidR="008C58A7" w:rsidRPr="0035464F">
          <w:rPr>
            <w:bCs w:val="0"/>
            <w:sz w:val="22"/>
            <w:szCs w:val="22"/>
          </w:rPr>
          <w:tab/>
        </w:r>
        <w:r w:rsidR="008C58A7" w:rsidRPr="0035464F">
          <w:rPr>
            <w:rStyle w:val="Hyperlink"/>
          </w:rPr>
          <w:t>Tên, Hình Thức Pháp Lý, Trụ Sở, Cơ Cấu Tổ Chức Và Thời Hạn Hoạt Động Của Công Ty</w:t>
        </w:r>
        <w:r w:rsidR="008C58A7" w:rsidRPr="0035464F">
          <w:rPr>
            <w:webHidden/>
          </w:rPr>
          <w:tab/>
        </w:r>
        <w:r w:rsidR="008C58A7" w:rsidRPr="0035464F">
          <w:rPr>
            <w:webHidden/>
          </w:rPr>
          <w:fldChar w:fldCharType="begin"/>
        </w:r>
        <w:r w:rsidR="008C58A7" w:rsidRPr="0035464F">
          <w:rPr>
            <w:webHidden/>
          </w:rPr>
          <w:instrText xml:space="preserve"> PAGEREF _Toc12959707 \h </w:instrText>
        </w:r>
        <w:r w:rsidR="008C58A7" w:rsidRPr="0035464F">
          <w:rPr>
            <w:webHidden/>
          </w:rPr>
        </w:r>
        <w:r w:rsidR="008C58A7" w:rsidRPr="0035464F">
          <w:rPr>
            <w:webHidden/>
          </w:rPr>
          <w:fldChar w:fldCharType="separate"/>
        </w:r>
        <w:r w:rsidR="008C58A7">
          <w:rPr>
            <w:webHidden/>
          </w:rPr>
          <w:t>5</w:t>
        </w:r>
        <w:r w:rsidR="008C58A7" w:rsidRPr="0035464F">
          <w:rPr>
            <w:webHidden/>
          </w:rPr>
          <w:fldChar w:fldCharType="end"/>
        </w:r>
      </w:hyperlink>
    </w:p>
    <w:p w14:paraId="4B4EB0A5" w14:textId="77777777" w:rsidR="008C58A7" w:rsidRPr="0035464F" w:rsidRDefault="00A27487" w:rsidP="008C58A7">
      <w:pPr>
        <w:pStyle w:val="TOC2"/>
        <w:rPr>
          <w:bCs w:val="0"/>
          <w:sz w:val="22"/>
          <w:szCs w:val="22"/>
        </w:rPr>
      </w:pPr>
      <w:hyperlink w:anchor="_Toc12959708" w:history="1">
        <w:r w:rsidR="008C58A7" w:rsidRPr="0035464F">
          <w:rPr>
            <w:rStyle w:val="Hyperlink"/>
          </w:rPr>
          <w:t>Điều 3.</w:t>
        </w:r>
        <w:r w:rsidR="008C58A7" w:rsidRPr="0035464F">
          <w:rPr>
            <w:bCs w:val="0"/>
            <w:sz w:val="22"/>
            <w:szCs w:val="22"/>
          </w:rPr>
          <w:tab/>
        </w:r>
        <w:r w:rsidR="008C58A7" w:rsidRPr="0035464F">
          <w:rPr>
            <w:rStyle w:val="Hyperlink"/>
          </w:rPr>
          <w:t>Người Đại Diện Theo Pháp Luật</w:t>
        </w:r>
        <w:r w:rsidR="008C58A7" w:rsidRPr="0035464F">
          <w:rPr>
            <w:webHidden/>
          </w:rPr>
          <w:tab/>
        </w:r>
        <w:r w:rsidR="008C58A7" w:rsidRPr="0035464F">
          <w:rPr>
            <w:webHidden/>
          </w:rPr>
          <w:fldChar w:fldCharType="begin"/>
        </w:r>
        <w:r w:rsidR="008C58A7" w:rsidRPr="0035464F">
          <w:rPr>
            <w:webHidden/>
          </w:rPr>
          <w:instrText xml:space="preserve"> PAGEREF _Toc12959708 \h </w:instrText>
        </w:r>
        <w:r w:rsidR="008C58A7" w:rsidRPr="0035464F">
          <w:rPr>
            <w:webHidden/>
          </w:rPr>
        </w:r>
        <w:r w:rsidR="008C58A7" w:rsidRPr="0035464F">
          <w:rPr>
            <w:webHidden/>
          </w:rPr>
          <w:fldChar w:fldCharType="separate"/>
        </w:r>
        <w:r w:rsidR="008C58A7">
          <w:rPr>
            <w:webHidden/>
          </w:rPr>
          <w:t>6</w:t>
        </w:r>
        <w:r w:rsidR="008C58A7" w:rsidRPr="0035464F">
          <w:rPr>
            <w:webHidden/>
          </w:rPr>
          <w:fldChar w:fldCharType="end"/>
        </w:r>
      </w:hyperlink>
    </w:p>
    <w:p w14:paraId="24DB9A30" w14:textId="77777777" w:rsidR="008C58A7" w:rsidRPr="0035464F" w:rsidRDefault="00A27487" w:rsidP="008C58A7">
      <w:pPr>
        <w:pStyle w:val="TOC2"/>
        <w:rPr>
          <w:bCs w:val="0"/>
          <w:sz w:val="22"/>
          <w:szCs w:val="22"/>
        </w:rPr>
      </w:pPr>
      <w:hyperlink w:anchor="_Toc12959709" w:history="1">
        <w:r w:rsidR="008C58A7" w:rsidRPr="0035464F">
          <w:rPr>
            <w:rStyle w:val="Hyperlink"/>
          </w:rPr>
          <w:t>Điều 4.</w:t>
        </w:r>
        <w:r w:rsidR="008C58A7" w:rsidRPr="0035464F">
          <w:rPr>
            <w:bCs w:val="0"/>
            <w:sz w:val="22"/>
            <w:szCs w:val="22"/>
          </w:rPr>
          <w:tab/>
        </w:r>
        <w:r w:rsidR="008C58A7" w:rsidRPr="0035464F">
          <w:rPr>
            <w:rStyle w:val="Hyperlink"/>
          </w:rPr>
          <w:t>Phạm Vi Hoạt Động Kinh Doanh</w:t>
        </w:r>
        <w:r w:rsidR="008C58A7" w:rsidRPr="0035464F">
          <w:rPr>
            <w:webHidden/>
          </w:rPr>
          <w:tab/>
        </w:r>
        <w:r w:rsidR="008C58A7" w:rsidRPr="0035464F">
          <w:rPr>
            <w:webHidden/>
          </w:rPr>
          <w:fldChar w:fldCharType="begin"/>
        </w:r>
        <w:r w:rsidR="008C58A7" w:rsidRPr="0035464F">
          <w:rPr>
            <w:webHidden/>
          </w:rPr>
          <w:instrText xml:space="preserve"> PAGEREF _Toc12959709 \h </w:instrText>
        </w:r>
        <w:r w:rsidR="008C58A7" w:rsidRPr="0035464F">
          <w:rPr>
            <w:webHidden/>
          </w:rPr>
        </w:r>
        <w:r w:rsidR="008C58A7" w:rsidRPr="0035464F">
          <w:rPr>
            <w:webHidden/>
          </w:rPr>
          <w:fldChar w:fldCharType="separate"/>
        </w:r>
        <w:r w:rsidR="008C58A7">
          <w:rPr>
            <w:webHidden/>
          </w:rPr>
          <w:t>7</w:t>
        </w:r>
        <w:r w:rsidR="008C58A7" w:rsidRPr="0035464F">
          <w:rPr>
            <w:webHidden/>
          </w:rPr>
          <w:fldChar w:fldCharType="end"/>
        </w:r>
      </w:hyperlink>
    </w:p>
    <w:p w14:paraId="17B6DAAA" w14:textId="77777777" w:rsidR="008C58A7" w:rsidRPr="0035464F" w:rsidRDefault="00A27487" w:rsidP="008C58A7">
      <w:pPr>
        <w:pStyle w:val="TOC2"/>
        <w:rPr>
          <w:bCs w:val="0"/>
          <w:sz w:val="22"/>
          <w:szCs w:val="22"/>
        </w:rPr>
      </w:pPr>
      <w:hyperlink w:anchor="_Toc12959710" w:history="1">
        <w:r w:rsidR="008C58A7" w:rsidRPr="0035464F">
          <w:rPr>
            <w:rStyle w:val="Hyperlink"/>
          </w:rPr>
          <w:t>Điều 5.</w:t>
        </w:r>
        <w:r w:rsidR="008C58A7" w:rsidRPr="0035464F">
          <w:rPr>
            <w:bCs w:val="0"/>
            <w:sz w:val="22"/>
            <w:szCs w:val="22"/>
          </w:rPr>
          <w:tab/>
        </w:r>
        <w:r w:rsidR="008C58A7" w:rsidRPr="0035464F">
          <w:rPr>
            <w:rStyle w:val="Hyperlink"/>
          </w:rPr>
          <w:t>Vốn Điều Lệ</w:t>
        </w:r>
        <w:r w:rsidR="008C58A7" w:rsidRPr="0035464F">
          <w:rPr>
            <w:webHidden/>
          </w:rPr>
          <w:tab/>
        </w:r>
        <w:r w:rsidR="008C58A7" w:rsidRPr="0035464F">
          <w:rPr>
            <w:webHidden/>
          </w:rPr>
          <w:fldChar w:fldCharType="begin"/>
        </w:r>
        <w:r w:rsidR="008C58A7" w:rsidRPr="0035464F">
          <w:rPr>
            <w:webHidden/>
          </w:rPr>
          <w:instrText xml:space="preserve"> PAGEREF _Toc12959710 \h </w:instrText>
        </w:r>
        <w:r w:rsidR="008C58A7" w:rsidRPr="0035464F">
          <w:rPr>
            <w:webHidden/>
          </w:rPr>
        </w:r>
        <w:r w:rsidR="008C58A7" w:rsidRPr="0035464F">
          <w:rPr>
            <w:webHidden/>
          </w:rPr>
          <w:fldChar w:fldCharType="separate"/>
        </w:r>
        <w:r w:rsidR="008C58A7">
          <w:rPr>
            <w:webHidden/>
          </w:rPr>
          <w:t>7</w:t>
        </w:r>
        <w:r w:rsidR="008C58A7" w:rsidRPr="0035464F">
          <w:rPr>
            <w:webHidden/>
          </w:rPr>
          <w:fldChar w:fldCharType="end"/>
        </w:r>
      </w:hyperlink>
    </w:p>
    <w:p w14:paraId="5CEF5A36" w14:textId="77777777" w:rsidR="008C58A7" w:rsidRPr="0035464F" w:rsidRDefault="00A27487" w:rsidP="008C58A7">
      <w:pPr>
        <w:pStyle w:val="TOC2"/>
        <w:rPr>
          <w:bCs w:val="0"/>
          <w:sz w:val="22"/>
          <w:szCs w:val="22"/>
        </w:rPr>
      </w:pPr>
      <w:hyperlink w:anchor="_Toc12959711" w:history="1">
        <w:r w:rsidR="008C58A7" w:rsidRPr="0035464F">
          <w:rPr>
            <w:rStyle w:val="Hyperlink"/>
          </w:rPr>
          <w:t>Điều 6.</w:t>
        </w:r>
        <w:r w:rsidR="008C58A7" w:rsidRPr="0035464F">
          <w:rPr>
            <w:bCs w:val="0"/>
            <w:sz w:val="22"/>
            <w:szCs w:val="22"/>
          </w:rPr>
          <w:tab/>
        </w:r>
        <w:r w:rsidR="008C58A7" w:rsidRPr="0035464F">
          <w:rPr>
            <w:rStyle w:val="Hyperlink"/>
          </w:rPr>
          <w:t>Mục Tiêu Hoạt Động</w:t>
        </w:r>
        <w:r w:rsidR="008C58A7" w:rsidRPr="0035464F">
          <w:rPr>
            <w:webHidden/>
          </w:rPr>
          <w:tab/>
        </w:r>
        <w:r w:rsidR="008C58A7" w:rsidRPr="0035464F">
          <w:rPr>
            <w:webHidden/>
          </w:rPr>
          <w:fldChar w:fldCharType="begin"/>
        </w:r>
        <w:r w:rsidR="008C58A7" w:rsidRPr="0035464F">
          <w:rPr>
            <w:webHidden/>
          </w:rPr>
          <w:instrText xml:space="preserve"> PAGEREF _Toc12959711 \h </w:instrText>
        </w:r>
        <w:r w:rsidR="008C58A7" w:rsidRPr="0035464F">
          <w:rPr>
            <w:webHidden/>
          </w:rPr>
        </w:r>
        <w:r w:rsidR="008C58A7" w:rsidRPr="0035464F">
          <w:rPr>
            <w:webHidden/>
          </w:rPr>
          <w:fldChar w:fldCharType="separate"/>
        </w:r>
        <w:r w:rsidR="008C58A7">
          <w:rPr>
            <w:webHidden/>
          </w:rPr>
          <w:t>7</w:t>
        </w:r>
        <w:r w:rsidR="008C58A7" w:rsidRPr="0035464F">
          <w:rPr>
            <w:webHidden/>
          </w:rPr>
          <w:fldChar w:fldCharType="end"/>
        </w:r>
      </w:hyperlink>
    </w:p>
    <w:p w14:paraId="6564BB22" w14:textId="77777777" w:rsidR="008C58A7" w:rsidRPr="0035464F" w:rsidRDefault="00A27487" w:rsidP="008C58A7">
      <w:pPr>
        <w:pStyle w:val="TOC2"/>
        <w:rPr>
          <w:bCs w:val="0"/>
          <w:sz w:val="22"/>
          <w:szCs w:val="22"/>
        </w:rPr>
      </w:pPr>
      <w:hyperlink w:anchor="_Toc12959712" w:history="1">
        <w:r w:rsidR="008C58A7" w:rsidRPr="0035464F">
          <w:rPr>
            <w:rStyle w:val="Hyperlink"/>
          </w:rPr>
          <w:t>Điều 7.</w:t>
        </w:r>
        <w:r w:rsidR="008C58A7" w:rsidRPr="0035464F">
          <w:rPr>
            <w:bCs w:val="0"/>
            <w:sz w:val="22"/>
            <w:szCs w:val="22"/>
          </w:rPr>
          <w:tab/>
        </w:r>
        <w:r w:rsidR="008C58A7" w:rsidRPr="0035464F">
          <w:rPr>
            <w:rStyle w:val="Hyperlink"/>
          </w:rPr>
          <w:t>Nguyên Tắc Hoạt Động</w:t>
        </w:r>
        <w:r w:rsidR="008C58A7" w:rsidRPr="0035464F">
          <w:rPr>
            <w:webHidden/>
          </w:rPr>
          <w:tab/>
        </w:r>
        <w:r w:rsidR="008C58A7" w:rsidRPr="0035464F">
          <w:rPr>
            <w:webHidden/>
          </w:rPr>
          <w:fldChar w:fldCharType="begin"/>
        </w:r>
        <w:r w:rsidR="008C58A7" w:rsidRPr="0035464F">
          <w:rPr>
            <w:webHidden/>
          </w:rPr>
          <w:instrText xml:space="preserve"> PAGEREF _Toc12959712 \h </w:instrText>
        </w:r>
        <w:r w:rsidR="008C58A7" w:rsidRPr="0035464F">
          <w:rPr>
            <w:webHidden/>
          </w:rPr>
        </w:r>
        <w:r w:rsidR="008C58A7" w:rsidRPr="0035464F">
          <w:rPr>
            <w:webHidden/>
          </w:rPr>
          <w:fldChar w:fldCharType="separate"/>
        </w:r>
        <w:r w:rsidR="008C58A7">
          <w:rPr>
            <w:webHidden/>
          </w:rPr>
          <w:t>7</w:t>
        </w:r>
        <w:r w:rsidR="008C58A7" w:rsidRPr="0035464F">
          <w:rPr>
            <w:webHidden/>
          </w:rPr>
          <w:fldChar w:fldCharType="end"/>
        </w:r>
      </w:hyperlink>
    </w:p>
    <w:p w14:paraId="646BE84F" w14:textId="77777777" w:rsidR="008C58A7" w:rsidRPr="0035464F" w:rsidRDefault="00A27487" w:rsidP="008C58A7">
      <w:pPr>
        <w:pStyle w:val="TOC2"/>
        <w:rPr>
          <w:bCs w:val="0"/>
          <w:sz w:val="22"/>
          <w:szCs w:val="22"/>
        </w:rPr>
      </w:pPr>
      <w:hyperlink w:anchor="_Toc12959713" w:history="1">
        <w:r w:rsidR="008C58A7" w:rsidRPr="0035464F">
          <w:rPr>
            <w:rStyle w:val="Hyperlink"/>
          </w:rPr>
          <w:t>Điều 8.</w:t>
        </w:r>
        <w:r w:rsidR="008C58A7" w:rsidRPr="0035464F">
          <w:rPr>
            <w:bCs w:val="0"/>
            <w:sz w:val="22"/>
            <w:szCs w:val="22"/>
          </w:rPr>
          <w:tab/>
        </w:r>
        <w:r w:rsidR="008C58A7" w:rsidRPr="0035464F">
          <w:rPr>
            <w:rStyle w:val="Hyperlink"/>
          </w:rPr>
          <w:t>Quyền Của Công Ty</w:t>
        </w:r>
        <w:r w:rsidR="008C58A7" w:rsidRPr="0035464F">
          <w:rPr>
            <w:webHidden/>
          </w:rPr>
          <w:tab/>
        </w:r>
        <w:r w:rsidR="008C58A7" w:rsidRPr="0035464F">
          <w:rPr>
            <w:webHidden/>
          </w:rPr>
          <w:fldChar w:fldCharType="begin"/>
        </w:r>
        <w:r w:rsidR="008C58A7" w:rsidRPr="0035464F">
          <w:rPr>
            <w:webHidden/>
          </w:rPr>
          <w:instrText xml:space="preserve"> PAGEREF _Toc12959713 \h </w:instrText>
        </w:r>
        <w:r w:rsidR="008C58A7" w:rsidRPr="0035464F">
          <w:rPr>
            <w:webHidden/>
          </w:rPr>
        </w:r>
        <w:r w:rsidR="008C58A7" w:rsidRPr="0035464F">
          <w:rPr>
            <w:webHidden/>
          </w:rPr>
          <w:fldChar w:fldCharType="separate"/>
        </w:r>
        <w:r w:rsidR="008C58A7">
          <w:rPr>
            <w:webHidden/>
          </w:rPr>
          <w:t>8</w:t>
        </w:r>
        <w:r w:rsidR="008C58A7" w:rsidRPr="0035464F">
          <w:rPr>
            <w:webHidden/>
          </w:rPr>
          <w:fldChar w:fldCharType="end"/>
        </w:r>
      </w:hyperlink>
    </w:p>
    <w:p w14:paraId="1ABBFA30" w14:textId="77777777" w:rsidR="008C58A7" w:rsidRPr="0035464F" w:rsidRDefault="00A27487" w:rsidP="008C58A7">
      <w:pPr>
        <w:pStyle w:val="TOC2"/>
        <w:rPr>
          <w:bCs w:val="0"/>
          <w:sz w:val="22"/>
          <w:szCs w:val="22"/>
        </w:rPr>
      </w:pPr>
      <w:hyperlink w:anchor="_Toc12959714" w:history="1">
        <w:r w:rsidR="008C58A7" w:rsidRPr="0035464F">
          <w:rPr>
            <w:rStyle w:val="Hyperlink"/>
          </w:rPr>
          <w:t>Điều 9.</w:t>
        </w:r>
        <w:r w:rsidR="008C58A7" w:rsidRPr="0035464F">
          <w:rPr>
            <w:bCs w:val="0"/>
            <w:sz w:val="22"/>
            <w:szCs w:val="22"/>
          </w:rPr>
          <w:tab/>
        </w:r>
        <w:r w:rsidR="008C58A7" w:rsidRPr="0035464F">
          <w:rPr>
            <w:rStyle w:val="Hyperlink"/>
          </w:rPr>
          <w:t>Nghĩa Vụ Của Công Ty</w:t>
        </w:r>
        <w:r w:rsidR="008C58A7" w:rsidRPr="0035464F">
          <w:rPr>
            <w:webHidden/>
          </w:rPr>
          <w:tab/>
        </w:r>
        <w:r w:rsidR="008C58A7" w:rsidRPr="0035464F">
          <w:rPr>
            <w:webHidden/>
          </w:rPr>
          <w:fldChar w:fldCharType="begin"/>
        </w:r>
        <w:r w:rsidR="008C58A7" w:rsidRPr="0035464F">
          <w:rPr>
            <w:webHidden/>
          </w:rPr>
          <w:instrText xml:space="preserve"> PAGEREF _Toc12959714 \h </w:instrText>
        </w:r>
        <w:r w:rsidR="008C58A7" w:rsidRPr="0035464F">
          <w:rPr>
            <w:webHidden/>
          </w:rPr>
        </w:r>
        <w:r w:rsidR="008C58A7" w:rsidRPr="0035464F">
          <w:rPr>
            <w:webHidden/>
          </w:rPr>
          <w:fldChar w:fldCharType="separate"/>
        </w:r>
        <w:r w:rsidR="008C58A7">
          <w:rPr>
            <w:webHidden/>
          </w:rPr>
          <w:t>8</w:t>
        </w:r>
        <w:r w:rsidR="008C58A7" w:rsidRPr="0035464F">
          <w:rPr>
            <w:webHidden/>
          </w:rPr>
          <w:fldChar w:fldCharType="end"/>
        </w:r>
      </w:hyperlink>
    </w:p>
    <w:p w14:paraId="3879D4F6" w14:textId="77777777" w:rsidR="008C58A7" w:rsidRPr="0035464F" w:rsidRDefault="00A27487" w:rsidP="008C58A7">
      <w:pPr>
        <w:pStyle w:val="TOC2"/>
        <w:rPr>
          <w:bCs w:val="0"/>
          <w:sz w:val="22"/>
          <w:szCs w:val="22"/>
        </w:rPr>
      </w:pPr>
      <w:hyperlink w:anchor="_Toc12959715" w:history="1">
        <w:r w:rsidR="008C58A7" w:rsidRPr="0035464F">
          <w:rPr>
            <w:rStyle w:val="Hyperlink"/>
          </w:rPr>
          <w:t>Điều 10.</w:t>
        </w:r>
        <w:r w:rsidR="008C58A7" w:rsidRPr="0035464F">
          <w:rPr>
            <w:bCs w:val="0"/>
            <w:sz w:val="22"/>
            <w:szCs w:val="22"/>
          </w:rPr>
          <w:tab/>
        </w:r>
        <w:r w:rsidR="008C58A7" w:rsidRPr="0035464F">
          <w:rPr>
            <w:rStyle w:val="Hyperlink"/>
          </w:rPr>
          <w:t>Các Quy Định Về Cấm Và Hạn Chế</w:t>
        </w:r>
        <w:r w:rsidR="008C58A7" w:rsidRPr="0035464F">
          <w:rPr>
            <w:webHidden/>
          </w:rPr>
          <w:tab/>
        </w:r>
        <w:r w:rsidR="008C58A7" w:rsidRPr="0035464F">
          <w:rPr>
            <w:webHidden/>
          </w:rPr>
          <w:fldChar w:fldCharType="begin"/>
        </w:r>
        <w:r w:rsidR="008C58A7" w:rsidRPr="0035464F">
          <w:rPr>
            <w:webHidden/>
          </w:rPr>
          <w:instrText xml:space="preserve"> PAGEREF _Toc12959715 \h </w:instrText>
        </w:r>
        <w:r w:rsidR="008C58A7" w:rsidRPr="0035464F">
          <w:rPr>
            <w:webHidden/>
          </w:rPr>
        </w:r>
        <w:r w:rsidR="008C58A7" w:rsidRPr="0035464F">
          <w:rPr>
            <w:webHidden/>
          </w:rPr>
          <w:fldChar w:fldCharType="separate"/>
        </w:r>
        <w:r w:rsidR="008C58A7">
          <w:rPr>
            <w:webHidden/>
          </w:rPr>
          <w:t>11</w:t>
        </w:r>
        <w:r w:rsidR="008C58A7" w:rsidRPr="0035464F">
          <w:rPr>
            <w:webHidden/>
          </w:rPr>
          <w:fldChar w:fldCharType="end"/>
        </w:r>
      </w:hyperlink>
    </w:p>
    <w:p w14:paraId="34EBACD2" w14:textId="77777777" w:rsidR="008C58A7" w:rsidRPr="0035464F" w:rsidRDefault="00A27487" w:rsidP="008C58A7">
      <w:pPr>
        <w:pStyle w:val="TOC2"/>
        <w:rPr>
          <w:bCs w:val="0"/>
          <w:sz w:val="22"/>
          <w:szCs w:val="22"/>
        </w:rPr>
      </w:pPr>
      <w:hyperlink w:anchor="_Toc12959716" w:history="1">
        <w:r w:rsidR="008C58A7" w:rsidRPr="0035464F">
          <w:rPr>
            <w:rStyle w:val="Hyperlink"/>
            <w:lang w:val="nl-NL"/>
          </w:rPr>
          <w:t>Điều 11.</w:t>
        </w:r>
        <w:r w:rsidR="008C58A7" w:rsidRPr="0035464F">
          <w:rPr>
            <w:bCs w:val="0"/>
            <w:sz w:val="22"/>
            <w:szCs w:val="22"/>
          </w:rPr>
          <w:tab/>
        </w:r>
        <w:r w:rsidR="008C58A7" w:rsidRPr="0035464F">
          <w:rPr>
            <w:rStyle w:val="Hyperlink"/>
          </w:rPr>
          <w:t>Quy Tắc Đạo Đức Nghề Nghiệp</w:t>
        </w:r>
        <w:r w:rsidR="008C58A7" w:rsidRPr="0035464F">
          <w:rPr>
            <w:webHidden/>
          </w:rPr>
          <w:tab/>
        </w:r>
        <w:r w:rsidR="008C58A7" w:rsidRPr="0035464F">
          <w:rPr>
            <w:webHidden/>
          </w:rPr>
          <w:fldChar w:fldCharType="begin"/>
        </w:r>
        <w:r w:rsidR="008C58A7" w:rsidRPr="0035464F">
          <w:rPr>
            <w:webHidden/>
          </w:rPr>
          <w:instrText xml:space="preserve"> PAGEREF _Toc12959716 \h </w:instrText>
        </w:r>
        <w:r w:rsidR="008C58A7" w:rsidRPr="0035464F">
          <w:rPr>
            <w:webHidden/>
          </w:rPr>
        </w:r>
        <w:r w:rsidR="008C58A7" w:rsidRPr="0035464F">
          <w:rPr>
            <w:webHidden/>
          </w:rPr>
          <w:fldChar w:fldCharType="separate"/>
        </w:r>
        <w:r w:rsidR="008C58A7">
          <w:rPr>
            <w:webHidden/>
          </w:rPr>
          <w:t>12</w:t>
        </w:r>
        <w:r w:rsidR="008C58A7" w:rsidRPr="0035464F">
          <w:rPr>
            <w:webHidden/>
          </w:rPr>
          <w:fldChar w:fldCharType="end"/>
        </w:r>
      </w:hyperlink>
    </w:p>
    <w:p w14:paraId="5051CAC1" w14:textId="77777777" w:rsidR="008C58A7" w:rsidRPr="0035464F" w:rsidRDefault="00A27487" w:rsidP="008C58A7">
      <w:pPr>
        <w:pStyle w:val="TOC2"/>
        <w:rPr>
          <w:bCs w:val="0"/>
          <w:sz w:val="22"/>
          <w:szCs w:val="22"/>
        </w:rPr>
      </w:pPr>
      <w:hyperlink w:anchor="_Toc12959717" w:history="1">
        <w:r w:rsidR="008C58A7" w:rsidRPr="0035464F">
          <w:rPr>
            <w:rStyle w:val="Hyperlink"/>
            <w:lang w:val="nl-NL"/>
          </w:rPr>
          <w:t>Chương II CỔ PHẦN; CỔ ĐÔNG</w:t>
        </w:r>
        <w:r w:rsidR="008C58A7" w:rsidRPr="0035464F">
          <w:rPr>
            <w:webHidden/>
          </w:rPr>
          <w:tab/>
        </w:r>
        <w:r w:rsidR="008C58A7" w:rsidRPr="0035464F">
          <w:rPr>
            <w:webHidden/>
          </w:rPr>
          <w:fldChar w:fldCharType="begin"/>
        </w:r>
        <w:r w:rsidR="008C58A7" w:rsidRPr="0035464F">
          <w:rPr>
            <w:webHidden/>
          </w:rPr>
          <w:instrText xml:space="preserve"> PAGEREF _Toc12959717 \h </w:instrText>
        </w:r>
        <w:r w:rsidR="008C58A7" w:rsidRPr="0035464F">
          <w:rPr>
            <w:webHidden/>
          </w:rPr>
        </w:r>
        <w:r w:rsidR="008C58A7" w:rsidRPr="0035464F">
          <w:rPr>
            <w:webHidden/>
          </w:rPr>
          <w:fldChar w:fldCharType="separate"/>
        </w:r>
        <w:r w:rsidR="008C58A7">
          <w:rPr>
            <w:webHidden/>
          </w:rPr>
          <w:t>13</w:t>
        </w:r>
        <w:r w:rsidR="008C58A7" w:rsidRPr="0035464F">
          <w:rPr>
            <w:webHidden/>
          </w:rPr>
          <w:fldChar w:fldCharType="end"/>
        </w:r>
      </w:hyperlink>
    </w:p>
    <w:p w14:paraId="6CDC3F7A" w14:textId="77777777" w:rsidR="008C58A7" w:rsidRPr="0035464F" w:rsidRDefault="00A27487" w:rsidP="008C58A7">
      <w:pPr>
        <w:pStyle w:val="TOC2"/>
        <w:rPr>
          <w:bCs w:val="0"/>
          <w:sz w:val="22"/>
          <w:szCs w:val="22"/>
        </w:rPr>
      </w:pPr>
      <w:hyperlink w:anchor="_Toc12959718" w:history="1">
        <w:r w:rsidR="008C58A7" w:rsidRPr="0035464F">
          <w:rPr>
            <w:rStyle w:val="Hyperlink"/>
          </w:rPr>
          <w:t>Điều 12.</w:t>
        </w:r>
        <w:r w:rsidR="008C58A7" w:rsidRPr="0035464F">
          <w:rPr>
            <w:bCs w:val="0"/>
            <w:sz w:val="22"/>
            <w:szCs w:val="22"/>
          </w:rPr>
          <w:tab/>
        </w:r>
        <w:r w:rsidR="008C58A7" w:rsidRPr="0035464F">
          <w:rPr>
            <w:rStyle w:val="Hyperlink"/>
          </w:rPr>
          <w:t>Các Loại Cổ Phần</w:t>
        </w:r>
        <w:r w:rsidR="008C58A7" w:rsidRPr="0035464F">
          <w:rPr>
            <w:webHidden/>
          </w:rPr>
          <w:tab/>
        </w:r>
        <w:r w:rsidR="008C58A7" w:rsidRPr="0035464F">
          <w:rPr>
            <w:webHidden/>
          </w:rPr>
          <w:fldChar w:fldCharType="begin"/>
        </w:r>
        <w:r w:rsidR="008C58A7" w:rsidRPr="0035464F">
          <w:rPr>
            <w:webHidden/>
          </w:rPr>
          <w:instrText xml:space="preserve"> PAGEREF _Toc12959718 \h </w:instrText>
        </w:r>
        <w:r w:rsidR="008C58A7" w:rsidRPr="0035464F">
          <w:rPr>
            <w:webHidden/>
          </w:rPr>
        </w:r>
        <w:r w:rsidR="008C58A7" w:rsidRPr="0035464F">
          <w:rPr>
            <w:webHidden/>
          </w:rPr>
          <w:fldChar w:fldCharType="separate"/>
        </w:r>
        <w:r w:rsidR="008C58A7">
          <w:rPr>
            <w:webHidden/>
          </w:rPr>
          <w:t>13</w:t>
        </w:r>
        <w:r w:rsidR="008C58A7" w:rsidRPr="0035464F">
          <w:rPr>
            <w:webHidden/>
          </w:rPr>
          <w:fldChar w:fldCharType="end"/>
        </w:r>
      </w:hyperlink>
    </w:p>
    <w:p w14:paraId="587C24B4" w14:textId="77777777" w:rsidR="008C58A7" w:rsidRPr="0035464F" w:rsidRDefault="00A27487" w:rsidP="008C58A7">
      <w:pPr>
        <w:pStyle w:val="TOC2"/>
        <w:rPr>
          <w:bCs w:val="0"/>
          <w:sz w:val="22"/>
          <w:szCs w:val="22"/>
        </w:rPr>
      </w:pPr>
      <w:hyperlink w:anchor="_Toc12959719" w:history="1">
        <w:r w:rsidR="008C58A7" w:rsidRPr="0035464F">
          <w:rPr>
            <w:rStyle w:val="Hyperlink"/>
          </w:rPr>
          <w:t>Điều 13.</w:t>
        </w:r>
        <w:r w:rsidR="008C58A7" w:rsidRPr="0035464F">
          <w:rPr>
            <w:bCs w:val="0"/>
            <w:sz w:val="22"/>
            <w:szCs w:val="22"/>
          </w:rPr>
          <w:tab/>
        </w:r>
        <w:r w:rsidR="008C58A7" w:rsidRPr="0035464F">
          <w:rPr>
            <w:rStyle w:val="Hyperlink"/>
          </w:rPr>
          <w:t>Chuyển Nhượng Cổ Phần</w:t>
        </w:r>
        <w:r w:rsidR="008C58A7" w:rsidRPr="0035464F">
          <w:rPr>
            <w:webHidden/>
          </w:rPr>
          <w:tab/>
        </w:r>
        <w:r w:rsidR="008C58A7" w:rsidRPr="0035464F">
          <w:rPr>
            <w:webHidden/>
          </w:rPr>
          <w:fldChar w:fldCharType="begin"/>
        </w:r>
        <w:r w:rsidR="008C58A7" w:rsidRPr="0035464F">
          <w:rPr>
            <w:webHidden/>
          </w:rPr>
          <w:instrText xml:space="preserve"> PAGEREF _Toc12959719 \h </w:instrText>
        </w:r>
        <w:r w:rsidR="008C58A7" w:rsidRPr="0035464F">
          <w:rPr>
            <w:webHidden/>
          </w:rPr>
        </w:r>
        <w:r w:rsidR="008C58A7" w:rsidRPr="0035464F">
          <w:rPr>
            <w:webHidden/>
          </w:rPr>
          <w:fldChar w:fldCharType="separate"/>
        </w:r>
        <w:r w:rsidR="008C58A7">
          <w:rPr>
            <w:webHidden/>
          </w:rPr>
          <w:t>13</w:t>
        </w:r>
        <w:r w:rsidR="008C58A7" w:rsidRPr="0035464F">
          <w:rPr>
            <w:webHidden/>
          </w:rPr>
          <w:fldChar w:fldCharType="end"/>
        </w:r>
      </w:hyperlink>
    </w:p>
    <w:p w14:paraId="2D98F11F" w14:textId="77777777" w:rsidR="008C58A7" w:rsidRPr="0035464F" w:rsidRDefault="00A27487" w:rsidP="008C58A7">
      <w:pPr>
        <w:pStyle w:val="TOC2"/>
        <w:rPr>
          <w:bCs w:val="0"/>
          <w:sz w:val="22"/>
          <w:szCs w:val="22"/>
        </w:rPr>
      </w:pPr>
      <w:hyperlink w:anchor="_Toc12959720" w:history="1">
        <w:r w:rsidR="008C58A7" w:rsidRPr="0035464F">
          <w:rPr>
            <w:rStyle w:val="Hyperlink"/>
          </w:rPr>
          <w:t>Điều 14.</w:t>
        </w:r>
        <w:r w:rsidR="008C58A7" w:rsidRPr="0035464F">
          <w:rPr>
            <w:bCs w:val="0"/>
            <w:sz w:val="22"/>
            <w:szCs w:val="22"/>
          </w:rPr>
          <w:tab/>
        </w:r>
        <w:r w:rsidR="008C58A7" w:rsidRPr="0035464F">
          <w:rPr>
            <w:rStyle w:val="Hyperlink"/>
          </w:rPr>
          <w:t>Mua Lại Cổ Phần</w:t>
        </w:r>
        <w:r w:rsidR="008C58A7" w:rsidRPr="0035464F">
          <w:rPr>
            <w:webHidden/>
          </w:rPr>
          <w:tab/>
        </w:r>
        <w:r w:rsidR="008C58A7" w:rsidRPr="0035464F">
          <w:rPr>
            <w:webHidden/>
          </w:rPr>
          <w:fldChar w:fldCharType="begin"/>
        </w:r>
        <w:r w:rsidR="008C58A7" w:rsidRPr="0035464F">
          <w:rPr>
            <w:webHidden/>
          </w:rPr>
          <w:instrText xml:space="preserve"> PAGEREF _Toc12959720 \h </w:instrText>
        </w:r>
        <w:r w:rsidR="008C58A7" w:rsidRPr="0035464F">
          <w:rPr>
            <w:webHidden/>
          </w:rPr>
        </w:r>
        <w:r w:rsidR="008C58A7" w:rsidRPr="0035464F">
          <w:rPr>
            <w:webHidden/>
          </w:rPr>
          <w:fldChar w:fldCharType="separate"/>
        </w:r>
        <w:r w:rsidR="008C58A7">
          <w:rPr>
            <w:webHidden/>
          </w:rPr>
          <w:t>14</w:t>
        </w:r>
        <w:r w:rsidR="008C58A7" w:rsidRPr="0035464F">
          <w:rPr>
            <w:webHidden/>
          </w:rPr>
          <w:fldChar w:fldCharType="end"/>
        </w:r>
      </w:hyperlink>
    </w:p>
    <w:p w14:paraId="5F670308" w14:textId="77777777" w:rsidR="008C58A7" w:rsidRPr="0035464F" w:rsidRDefault="00A27487" w:rsidP="008C58A7">
      <w:pPr>
        <w:pStyle w:val="TOC2"/>
        <w:rPr>
          <w:bCs w:val="0"/>
          <w:sz w:val="22"/>
          <w:szCs w:val="22"/>
        </w:rPr>
      </w:pPr>
      <w:hyperlink w:anchor="_Toc12959721" w:history="1">
        <w:r w:rsidR="008C58A7" w:rsidRPr="0035464F">
          <w:rPr>
            <w:rStyle w:val="Hyperlink"/>
          </w:rPr>
          <w:t>Điều 15.</w:t>
        </w:r>
        <w:r w:rsidR="008C58A7" w:rsidRPr="0035464F">
          <w:rPr>
            <w:bCs w:val="0"/>
            <w:sz w:val="22"/>
            <w:szCs w:val="22"/>
          </w:rPr>
          <w:tab/>
        </w:r>
        <w:r w:rsidR="008C58A7" w:rsidRPr="0035464F">
          <w:rPr>
            <w:rStyle w:val="Hyperlink"/>
          </w:rPr>
          <w:t>Cách Thức Tăng, Giảm Vốn Điều Lệ</w:t>
        </w:r>
        <w:r w:rsidR="008C58A7" w:rsidRPr="0035464F">
          <w:rPr>
            <w:webHidden/>
          </w:rPr>
          <w:tab/>
        </w:r>
        <w:r w:rsidR="008C58A7" w:rsidRPr="0035464F">
          <w:rPr>
            <w:webHidden/>
          </w:rPr>
          <w:fldChar w:fldCharType="begin"/>
        </w:r>
        <w:r w:rsidR="008C58A7" w:rsidRPr="0035464F">
          <w:rPr>
            <w:webHidden/>
          </w:rPr>
          <w:instrText xml:space="preserve"> PAGEREF _Toc12959721 \h </w:instrText>
        </w:r>
        <w:r w:rsidR="008C58A7" w:rsidRPr="0035464F">
          <w:rPr>
            <w:webHidden/>
          </w:rPr>
        </w:r>
        <w:r w:rsidR="008C58A7" w:rsidRPr="0035464F">
          <w:rPr>
            <w:webHidden/>
          </w:rPr>
          <w:fldChar w:fldCharType="separate"/>
        </w:r>
        <w:r w:rsidR="008C58A7">
          <w:rPr>
            <w:webHidden/>
          </w:rPr>
          <w:t>15</w:t>
        </w:r>
        <w:r w:rsidR="008C58A7" w:rsidRPr="0035464F">
          <w:rPr>
            <w:webHidden/>
          </w:rPr>
          <w:fldChar w:fldCharType="end"/>
        </w:r>
      </w:hyperlink>
    </w:p>
    <w:p w14:paraId="0DEC42C5" w14:textId="77777777" w:rsidR="008C58A7" w:rsidRPr="0035464F" w:rsidRDefault="00A27487" w:rsidP="008C58A7">
      <w:pPr>
        <w:pStyle w:val="TOC2"/>
        <w:rPr>
          <w:bCs w:val="0"/>
          <w:sz w:val="22"/>
          <w:szCs w:val="22"/>
        </w:rPr>
      </w:pPr>
      <w:hyperlink w:anchor="_Toc12959722" w:history="1">
        <w:r w:rsidR="008C58A7" w:rsidRPr="0035464F">
          <w:rPr>
            <w:rStyle w:val="Hyperlink"/>
          </w:rPr>
          <w:t>Điều 16.</w:t>
        </w:r>
        <w:r w:rsidR="008C58A7" w:rsidRPr="0035464F">
          <w:rPr>
            <w:bCs w:val="0"/>
            <w:sz w:val="22"/>
            <w:szCs w:val="22"/>
          </w:rPr>
          <w:tab/>
        </w:r>
        <w:r w:rsidR="008C58A7" w:rsidRPr="0035464F">
          <w:rPr>
            <w:rStyle w:val="Hyperlink"/>
          </w:rPr>
          <w:t>Quyền Của Cổ Đông</w:t>
        </w:r>
        <w:r w:rsidR="008C58A7" w:rsidRPr="0035464F">
          <w:rPr>
            <w:webHidden/>
          </w:rPr>
          <w:tab/>
        </w:r>
        <w:r w:rsidR="008C58A7" w:rsidRPr="0035464F">
          <w:rPr>
            <w:webHidden/>
          </w:rPr>
          <w:fldChar w:fldCharType="begin"/>
        </w:r>
        <w:r w:rsidR="008C58A7" w:rsidRPr="0035464F">
          <w:rPr>
            <w:webHidden/>
          </w:rPr>
          <w:instrText xml:space="preserve"> PAGEREF _Toc12959722 \h </w:instrText>
        </w:r>
        <w:r w:rsidR="008C58A7" w:rsidRPr="0035464F">
          <w:rPr>
            <w:webHidden/>
          </w:rPr>
        </w:r>
        <w:r w:rsidR="008C58A7" w:rsidRPr="0035464F">
          <w:rPr>
            <w:webHidden/>
          </w:rPr>
          <w:fldChar w:fldCharType="separate"/>
        </w:r>
        <w:r w:rsidR="008C58A7">
          <w:rPr>
            <w:webHidden/>
          </w:rPr>
          <w:t>15</w:t>
        </w:r>
        <w:r w:rsidR="008C58A7" w:rsidRPr="0035464F">
          <w:rPr>
            <w:webHidden/>
          </w:rPr>
          <w:fldChar w:fldCharType="end"/>
        </w:r>
      </w:hyperlink>
    </w:p>
    <w:p w14:paraId="3BCA3285" w14:textId="77777777" w:rsidR="008C58A7" w:rsidRPr="0035464F" w:rsidRDefault="00A27487" w:rsidP="008C58A7">
      <w:pPr>
        <w:pStyle w:val="TOC2"/>
        <w:rPr>
          <w:bCs w:val="0"/>
          <w:sz w:val="22"/>
          <w:szCs w:val="22"/>
        </w:rPr>
      </w:pPr>
      <w:hyperlink w:anchor="_Toc12959723" w:history="1">
        <w:r w:rsidR="008C58A7" w:rsidRPr="0035464F">
          <w:rPr>
            <w:rStyle w:val="Hyperlink"/>
          </w:rPr>
          <w:t>Điều 17.</w:t>
        </w:r>
        <w:r w:rsidR="008C58A7" w:rsidRPr="0035464F">
          <w:rPr>
            <w:bCs w:val="0"/>
            <w:sz w:val="22"/>
            <w:szCs w:val="22"/>
          </w:rPr>
          <w:tab/>
        </w:r>
        <w:r w:rsidR="008C58A7" w:rsidRPr="0035464F">
          <w:rPr>
            <w:rStyle w:val="Hyperlink"/>
          </w:rPr>
          <w:t>Nghĩa Vụ Của Cổ Đông</w:t>
        </w:r>
        <w:r w:rsidR="008C58A7" w:rsidRPr="0035464F">
          <w:rPr>
            <w:webHidden/>
          </w:rPr>
          <w:tab/>
        </w:r>
        <w:r w:rsidR="008C58A7" w:rsidRPr="0035464F">
          <w:rPr>
            <w:webHidden/>
          </w:rPr>
          <w:fldChar w:fldCharType="begin"/>
        </w:r>
        <w:r w:rsidR="008C58A7" w:rsidRPr="0035464F">
          <w:rPr>
            <w:webHidden/>
          </w:rPr>
          <w:instrText xml:space="preserve"> PAGEREF _Toc12959723 \h </w:instrText>
        </w:r>
        <w:r w:rsidR="008C58A7" w:rsidRPr="0035464F">
          <w:rPr>
            <w:webHidden/>
          </w:rPr>
        </w:r>
        <w:r w:rsidR="008C58A7" w:rsidRPr="0035464F">
          <w:rPr>
            <w:webHidden/>
          </w:rPr>
          <w:fldChar w:fldCharType="separate"/>
        </w:r>
        <w:r w:rsidR="008C58A7">
          <w:rPr>
            <w:webHidden/>
          </w:rPr>
          <w:t>19</w:t>
        </w:r>
        <w:r w:rsidR="008C58A7" w:rsidRPr="0035464F">
          <w:rPr>
            <w:webHidden/>
          </w:rPr>
          <w:fldChar w:fldCharType="end"/>
        </w:r>
      </w:hyperlink>
    </w:p>
    <w:p w14:paraId="5700DF92" w14:textId="77777777" w:rsidR="008C58A7" w:rsidRPr="0035464F" w:rsidRDefault="00A27487" w:rsidP="008C58A7">
      <w:pPr>
        <w:pStyle w:val="TOC2"/>
        <w:rPr>
          <w:bCs w:val="0"/>
          <w:sz w:val="22"/>
          <w:szCs w:val="22"/>
        </w:rPr>
      </w:pPr>
      <w:hyperlink w:anchor="_Toc12959724" w:history="1">
        <w:r w:rsidR="008C58A7" w:rsidRPr="0035464F">
          <w:rPr>
            <w:rStyle w:val="Hyperlink"/>
          </w:rPr>
          <w:t>Điều 18.</w:t>
        </w:r>
        <w:r w:rsidR="008C58A7" w:rsidRPr="0035464F">
          <w:rPr>
            <w:bCs w:val="0"/>
            <w:sz w:val="22"/>
            <w:szCs w:val="22"/>
          </w:rPr>
          <w:tab/>
        </w:r>
        <w:r w:rsidR="008C58A7" w:rsidRPr="0035464F">
          <w:rPr>
            <w:rStyle w:val="Hyperlink"/>
          </w:rPr>
          <w:t>Sổ Đăng Ký Cổ Đông</w:t>
        </w:r>
        <w:r w:rsidR="008C58A7" w:rsidRPr="0035464F">
          <w:rPr>
            <w:webHidden/>
          </w:rPr>
          <w:tab/>
        </w:r>
        <w:r w:rsidR="008C58A7" w:rsidRPr="0035464F">
          <w:rPr>
            <w:webHidden/>
          </w:rPr>
          <w:fldChar w:fldCharType="begin"/>
        </w:r>
        <w:r w:rsidR="008C58A7" w:rsidRPr="0035464F">
          <w:rPr>
            <w:webHidden/>
          </w:rPr>
          <w:instrText xml:space="preserve"> PAGEREF _Toc12959724 \h </w:instrText>
        </w:r>
        <w:r w:rsidR="008C58A7" w:rsidRPr="0035464F">
          <w:rPr>
            <w:webHidden/>
          </w:rPr>
        </w:r>
        <w:r w:rsidR="008C58A7" w:rsidRPr="0035464F">
          <w:rPr>
            <w:webHidden/>
          </w:rPr>
          <w:fldChar w:fldCharType="separate"/>
        </w:r>
        <w:r w:rsidR="008C58A7">
          <w:rPr>
            <w:webHidden/>
          </w:rPr>
          <w:t>20</w:t>
        </w:r>
        <w:r w:rsidR="008C58A7" w:rsidRPr="0035464F">
          <w:rPr>
            <w:webHidden/>
          </w:rPr>
          <w:fldChar w:fldCharType="end"/>
        </w:r>
      </w:hyperlink>
    </w:p>
    <w:p w14:paraId="578DDA46" w14:textId="77777777" w:rsidR="008C58A7" w:rsidRPr="0035464F" w:rsidRDefault="00A27487" w:rsidP="008C58A7">
      <w:pPr>
        <w:pStyle w:val="TOC2"/>
        <w:rPr>
          <w:bCs w:val="0"/>
          <w:sz w:val="22"/>
          <w:szCs w:val="22"/>
        </w:rPr>
      </w:pPr>
      <w:hyperlink w:anchor="_Toc12959725" w:history="1">
        <w:r w:rsidR="008C58A7" w:rsidRPr="0035464F">
          <w:rPr>
            <w:rStyle w:val="Hyperlink"/>
          </w:rPr>
          <w:t>Điều 19.</w:t>
        </w:r>
        <w:r w:rsidR="008C58A7" w:rsidRPr="0035464F">
          <w:rPr>
            <w:bCs w:val="0"/>
            <w:sz w:val="22"/>
            <w:szCs w:val="22"/>
          </w:rPr>
          <w:tab/>
        </w:r>
        <w:r w:rsidR="008C58A7" w:rsidRPr="0035464F">
          <w:rPr>
            <w:rStyle w:val="Hyperlink"/>
          </w:rPr>
          <w:t>Cổ Phiếu</w:t>
        </w:r>
        <w:r w:rsidR="008C58A7" w:rsidRPr="0035464F">
          <w:rPr>
            <w:webHidden/>
          </w:rPr>
          <w:tab/>
        </w:r>
        <w:r w:rsidR="008C58A7" w:rsidRPr="0035464F">
          <w:rPr>
            <w:webHidden/>
          </w:rPr>
          <w:fldChar w:fldCharType="begin"/>
        </w:r>
        <w:r w:rsidR="008C58A7" w:rsidRPr="0035464F">
          <w:rPr>
            <w:webHidden/>
          </w:rPr>
          <w:instrText xml:space="preserve"> PAGEREF _Toc12959725 \h </w:instrText>
        </w:r>
        <w:r w:rsidR="008C58A7" w:rsidRPr="0035464F">
          <w:rPr>
            <w:webHidden/>
          </w:rPr>
        </w:r>
        <w:r w:rsidR="008C58A7" w:rsidRPr="0035464F">
          <w:rPr>
            <w:webHidden/>
          </w:rPr>
          <w:fldChar w:fldCharType="separate"/>
        </w:r>
        <w:r w:rsidR="008C58A7">
          <w:rPr>
            <w:webHidden/>
          </w:rPr>
          <w:t>20</w:t>
        </w:r>
        <w:r w:rsidR="008C58A7" w:rsidRPr="0035464F">
          <w:rPr>
            <w:webHidden/>
          </w:rPr>
          <w:fldChar w:fldCharType="end"/>
        </w:r>
      </w:hyperlink>
    </w:p>
    <w:p w14:paraId="77FBA164" w14:textId="77777777" w:rsidR="008C58A7" w:rsidRPr="0035464F" w:rsidRDefault="00A27487" w:rsidP="008C58A7">
      <w:pPr>
        <w:pStyle w:val="TOC2"/>
        <w:rPr>
          <w:bCs w:val="0"/>
          <w:sz w:val="22"/>
          <w:szCs w:val="22"/>
        </w:rPr>
      </w:pPr>
      <w:hyperlink w:anchor="_Toc12959726" w:history="1">
        <w:r w:rsidR="008C58A7" w:rsidRPr="0035464F">
          <w:rPr>
            <w:rStyle w:val="Hyperlink"/>
            <w:lang w:val="nl-NL"/>
          </w:rPr>
          <w:t>Chương III QUẢN TRỊ, ĐIỀU HÀNH CÔNG TY</w:t>
        </w:r>
        <w:r w:rsidR="008C58A7" w:rsidRPr="0035464F">
          <w:rPr>
            <w:webHidden/>
          </w:rPr>
          <w:tab/>
        </w:r>
        <w:r w:rsidR="008C58A7" w:rsidRPr="0035464F">
          <w:rPr>
            <w:webHidden/>
          </w:rPr>
          <w:fldChar w:fldCharType="begin"/>
        </w:r>
        <w:r w:rsidR="008C58A7" w:rsidRPr="0035464F">
          <w:rPr>
            <w:webHidden/>
          </w:rPr>
          <w:instrText xml:space="preserve"> PAGEREF _Toc12959726 \h </w:instrText>
        </w:r>
        <w:r w:rsidR="008C58A7" w:rsidRPr="0035464F">
          <w:rPr>
            <w:webHidden/>
          </w:rPr>
        </w:r>
        <w:r w:rsidR="008C58A7" w:rsidRPr="0035464F">
          <w:rPr>
            <w:webHidden/>
          </w:rPr>
          <w:fldChar w:fldCharType="separate"/>
        </w:r>
        <w:r w:rsidR="008C58A7">
          <w:rPr>
            <w:webHidden/>
          </w:rPr>
          <w:t>21</w:t>
        </w:r>
        <w:r w:rsidR="008C58A7" w:rsidRPr="0035464F">
          <w:rPr>
            <w:webHidden/>
          </w:rPr>
          <w:fldChar w:fldCharType="end"/>
        </w:r>
      </w:hyperlink>
    </w:p>
    <w:p w14:paraId="0B6B8419" w14:textId="77777777" w:rsidR="008C58A7" w:rsidRPr="0035464F" w:rsidRDefault="00A27487" w:rsidP="008C58A7">
      <w:pPr>
        <w:pStyle w:val="TOC2"/>
        <w:rPr>
          <w:bCs w:val="0"/>
          <w:sz w:val="22"/>
          <w:szCs w:val="22"/>
        </w:rPr>
      </w:pPr>
      <w:hyperlink w:anchor="_Toc12959727" w:history="1">
        <w:r w:rsidR="008C58A7" w:rsidRPr="0035464F">
          <w:rPr>
            <w:rStyle w:val="Hyperlink"/>
          </w:rPr>
          <w:t>Điều 20.</w:t>
        </w:r>
        <w:r w:rsidR="008C58A7" w:rsidRPr="0035464F">
          <w:rPr>
            <w:bCs w:val="0"/>
            <w:sz w:val="22"/>
            <w:szCs w:val="22"/>
          </w:rPr>
          <w:tab/>
        </w:r>
        <w:r w:rsidR="008C58A7" w:rsidRPr="0035464F">
          <w:rPr>
            <w:rStyle w:val="Hyperlink"/>
          </w:rPr>
          <w:t>Bộ máy quản trị điều hành của Công Ty</w:t>
        </w:r>
        <w:r w:rsidR="008C58A7" w:rsidRPr="0035464F">
          <w:rPr>
            <w:webHidden/>
          </w:rPr>
          <w:tab/>
        </w:r>
        <w:r w:rsidR="008C58A7" w:rsidRPr="0035464F">
          <w:rPr>
            <w:webHidden/>
          </w:rPr>
          <w:fldChar w:fldCharType="begin"/>
        </w:r>
        <w:r w:rsidR="008C58A7" w:rsidRPr="0035464F">
          <w:rPr>
            <w:webHidden/>
          </w:rPr>
          <w:instrText xml:space="preserve"> PAGEREF _Toc12959727 \h </w:instrText>
        </w:r>
        <w:r w:rsidR="008C58A7" w:rsidRPr="0035464F">
          <w:rPr>
            <w:webHidden/>
          </w:rPr>
        </w:r>
        <w:r w:rsidR="008C58A7" w:rsidRPr="0035464F">
          <w:rPr>
            <w:webHidden/>
          </w:rPr>
          <w:fldChar w:fldCharType="separate"/>
        </w:r>
        <w:r w:rsidR="008C58A7">
          <w:rPr>
            <w:webHidden/>
          </w:rPr>
          <w:t>21</w:t>
        </w:r>
        <w:r w:rsidR="008C58A7" w:rsidRPr="0035464F">
          <w:rPr>
            <w:webHidden/>
          </w:rPr>
          <w:fldChar w:fldCharType="end"/>
        </w:r>
      </w:hyperlink>
    </w:p>
    <w:p w14:paraId="36B775D8" w14:textId="77777777" w:rsidR="008C58A7" w:rsidRPr="0035464F" w:rsidRDefault="00A27487" w:rsidP="008C58A7">
      <w:pPr>
        <w:pStyle w:val="TOC2"/>
        <w:rPr>
          <w:bCs w:val="0"/>
          <w:sz w:val="22"/>
          <w:szCs w:val="22"/>
        </w:rPr>
      </w:pPr>
      <w:hyperlink w:anchor="_Toc12959728" w:history="1">
        <w:r w:rsidR="008C58A7" w:rsidRPr="0035464F">
          <w:rPr>
            <w:rStyle w:val="Hyperlink"/>
            <w:lang w:val="nl-NL"/>
          </w:rPr>
          <w:t>Điều 21.</w:t>
        </w:r>
        <w:r w:rsidR="008C58A7" w:rsidRPr="0035464F">
          <w:rPr>
            <w:bCs w:val="0"/>
            <w:sz w:val="22"/>
            <w:szCs w:val="22"/>
          </w:rPr>
          <w:tab/>
        </w:r>
        <w:r w:rsidR="008C58A7" w:rsidRPr="0035464F">
          <w:rPr>
            <w:rStyle w:val="Hyperlink"/>
            <w:lang w:val="nl-NL"/>
          </w:rPr>
          <w:t>Thẩm Quyền Của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_Toc12959728 \h </w:instrText>
        </w:r>
        <w:r w:rsidR="008C58A7" w:rsidRPr="0035464F">
          <w:rPr>
            <w:webHidden/>
          </w:rPr>
        </w:r>
        <w:r w:rsidR="008C58A7" w:rsidRPr="0035464F">
          <w:rPr>
            <w:webHidden/>
          </w:rPr>
          <w:fldChar w:fldCharType="separate"/>
        </w:r>
        <w:r w:rsidR="008C58A7">
          <w:rPr>
            <w:webHidden/>
          </w:rPr>
          <w:t>21</w:t>
        </w:r>
        <w:r w:rsidR="008C58A7" w:rsidRPr="0035464F">
          <w:rPr>
            <w:webHidden/>
          </w:rPr>
          <w:fldChar w:fldCharType="end"/>
        </w:r>
      </w:hyperlink>
    </w:p>
    <w:p w14:paraId="3730B33D" w14:textId="77777777" w:rsidR="008C58A7" w:rsidRPr="0035464F" w:rsidRDefault="00A27487" w:rsidP="008C58A7">
      <w:pPr>
        <w:pStyle w:val="TOC2"/>
        <w:rPr>
          <w:bCs w:val="0"/>
          <w:sz w:val="22"/>
          <w:szCs w:val="22"/>
        </w:rPr>
      </w:pPr>
      <w:hyperlink w:anchor="_Toc12959729" w:history="1">
        <w:r w:rsidR="008C58A7" w:rsidRPr="0035464F">
          <w:rPr>
            <w:rStyle w:val="Hyperlink"/>
            <w:lang w:val="nl-NL"/>
          </w:rPr>
          <w:t>Điều 22.</w:t>
        </w:r>
        <w:r w:rsidR="008C58A7" w:rsidRPr="0035464F">
          <w:rPr>
            <w:bCs w:val="0"/>
            <w:sz w:val="22"/>
            <w:szCs w:val="22"/>
          </w:rPr>
          <w:tab/>
        </w:r>
        <w:r w:rsidR="008C58A7" w:rsidRPr="0035464F">
          <w:rPr>
            <w:rStyle w:val="Hyperlink"/>
            <w:lang w:val="nl-NL"/>
          </w:rPr>
          <w:t>Các Đại Diện Được Uỷ Quyền</w:t>
        </w:r>
        <w:r w:rsidR="008C58A7" w:rsidRPr="0035464F">
          <w:rPr>
            <w:webHidden/>
          </w:rPr>
          <w:tab/>
        </w:r>
        <w:r w:rsidR="008C58A7" w:rsidRPr="0035464F">
          <w:rPr>
            <w:webHidden/>
          </w:rPr>
          <w:fldChar w:fldCharType="begin"/>
        </w:r>
        <w:r w:rsidR="008C58A7" w:rsidRPr="0035464F">
          <w:rPr>
            <w:webHidden/>
          </w:rPr>
          <w:instrText xml:space="preserve"> PAGEREF _Toc12959729 \h </w:instrText>
        </w:r>
        <w:r w:rsidR="008C58A7" w:rsidRPr="0035464F">
          <w:rPr>
            <w:webHidden/>
          </w:rPr>
        </w:r>
        <w:r w:rsidR="008C58A7" w:rsidRPr="0035464F">
          <w:rPr>
            <w:webHidden/>
          </w:rPr>
          <w:fldChar w:fldCharType="separate"/>
        </w:r>
        <w:r w:rsidR="008C58A7">
          <w:rPr>
            <w:webHidden/>
          </w:rPr>
          <w:t>22</w:t>
        </w:r>
        <w:r w:rsidR="008C58A7" w:rsidRPr="0035464F">
          <w:rPr>
            <w:webHidden/>
          </w:rPr>
          <w:fldChar w:fldCharType="end"/>
        </w:r>
      </w:hyperlink>
    </w:p>
    <w:p w14:paraId="625907D8" w14:textId="77777777" w:rsidR="008C58A7" w:rsidRPr="0035464F" w:rsidRDefault="00A27487" w:rsidP="008C58A7">
      <w:pPr>
        <w:pStyle w:val="TOC2"/>
        <w:rPr>
          <w:bCs w:val="0"/>
          <w:sz w:val="22"/>
          <w:szCs w:val="22"/>
        </w:rPr>
      </w:pPr>
      <w:hyperlink w:anchor="_Toc12959730" w:history="1">
        <w:r w:rsidR="008C58A7" w:rsidRPr="0035464F">
          <w:rPr>
            <w:rStyle w:val="Hyperlink"/>
          </w:rPr>
          <w:t>Điều 23.</w:t>
        </w:r>
        <w:r w:rsidR="008C58A7" w:rsidRPr="0035464F">
          <w:rPr>
            <w:bCs w:val="0"/>
            <w:sz w:val="22"/>
            <w:szCs w:val="22"/>
          </w:rPr>
          <w:tab/>
        </w:r>
        <w:r w:rsidR="008C58A7" w:rsidRPr="0035464F">
          <w:rPr>
            <w:rStyle w:val="Hyperlink"/>
          </w:rPr>
          <w:t>Triệu Tập Họp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_Toc12959730 \h </w:instrText>
        </w:r>
        <w:r w:rsidR="008C58A7" w:rsidRPr="0035464F">
          <w:rPr>
            <w:webHidden/>
          </w:rPr>
        </w:r>
        <w:r w:rsidR="008C58A7" w:rsidRPr="0035464F">
          <w:rPr>
            <w:webHidden/>
          </w:rPr>
          <w:fldChar w:fldCharType="separate"/>
        </w:r>
        <w:r w:rsidR="008C58A7">
          <w:rPr>
            <w:webHidden/>
          </w:rPr>
          <w:t>23</w:t>
        </w:r>
        <w:r w:rsidR="008C58A7" w:rsidRPr="0035464F">
          <w:rPr>
            <w:webHidden/>
          </w:rPr>
          <w:fldChar w:fldCharType="end"/>
        </w:r>
      </w:hyperlink>
    </w:p>
    <w:p w14:paraId="0C8EDDC3" w14:textId="77777777" w:rsidR="008C58A7" w:rsidRPr="0035464F" w:rsidRDefault="00A27487" w:rsidP="008C58A7">
      <w:pPr>
        <w:pStyle w:val="TOC2"/>
        <w:jc w:val="left"/>
        <w:rPr>
          <w:bCs w:val="0"/>
          <w:sz w:val="22"/>
          <w:szCs w:val="22"/>
        </w:rPr>
      </w:pPr>
      <w:hyperlink w:anchor="_Toc12959731" w:history="1">
        <w:r w:rsidR="008C58A7" w:rsidRPr="0035464F">
          <w:rPr>
            <w:rStyle w:val="Hyperlink"/>
            <w:lang w:val="nl-NL"/>
          </w:rPr>
          <w:t>Điều 24.</w:t>
        </w:r>
        <w:r w:rsidR="008C58A7" w:rsidRPr="0035464F">
          <w:rPr>
            <w:bCs w:val="0"/>
            <w:sz w:val="22"/>
            <w:szCs w:val="22"/>
          </w:rPr>
          <w:tab/>
        </w:r>
        <w:r w:rsidR="008C58A7" w:rsidRPr="0035464F">
          <w:rPr>
            <w:rStyle w:val="Hyperlink"/>
            <w:lang w:val="vi-VN"/>
          </w:rPr>
          <w:t xml:space="preserve">Danh Sách Cổ Đông, </w:t>
        </w:r>
        <w:r w:rsidR="008C58A7" w:rsidRPr="0035464F">
          <w:rPr>
            <w:rStyle w:val="Hyperlink"/>
            <w:lang w:val="nl-NL"/>
          </w:rPr>
          <w:t>Chương Trình Và Nội Dung Họp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_Toc12959731 \h </w:instrText>
        </w:r>
        <w:r w:rsidR="008C58A7" w:rsidRPr="0035464F">
          <w:rPr>
            <w:webHidden/>
          </w:rPr>
        </w:r>
        <w:r w:rsidR="008C58A7" w:rsidRPr="0035464F">
          <w:rPr>
            <w:webHidden/>
          </w:rPr>
          <w:fldChar w:fldCharType="separate"/>
        </w:r>
        <w:r w:rsidR="008C58A7">
          <w:rPr>
            <w:webHidden/>
          </w:rPr>
          <w:t>23</w:t>
        </w:r>
        <w:r w:rsidR="008C58A7" w:rsidRPr="0035464F">
          <w:rPr>
            <w:webHidden/>
          </w:rPr>
          <w:fldChar w:fldCharType="end"/>
        </w:r>
      </w:hyperlink>
    </w:p>
    <w:p w14:paraId="5FDE31B8" w14:textId="77777777" w:rsidR="008C58A7" w:rsidRPr="0035464F" w:rsidRDefault="00A27487" w:rsidP="008C58A7">
      <w:pPr>
        <w:pStyle w:val="TOC2"/>
        <w:rPr>
          <w:bCs w:val="0"/>
          <w:sz w:val="22"/>
          <w:szCs w:val="22"/>
        </w:rPr>
      </w:pPr>
      <w:hyperlink w:anchor="_Toc12959732" w:history="1">
        <w:r w:rsidR="008C58A7" w:rsidRPr="0035464F">
          <w:rPr>
            <w:rStyle w:val="Hyperlink"/>
          </w:rPr>
          <w:t>Điều 25.</w:t>
        </w:r>
        <w:r w:rsidR="008C58A7" w:rsidRPr="0035464F">
          <w:rPr>
            <w:bCs w:val="0"/>
            <w:sz w:val="22"/>
            <w:szCs w:val="22"/>
          </w:rPr>
          <w:tab/>
        </w:r>
        <w:r w:rsidR="008C58A7" w:rsidRPr="0035464F">
          <w:rPr>
            <w:rStyle w:val="Hyperlink"/>
          </w:rPr>
          <w:t>Điều Kiện Tiến Hành Họp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_Toc12959732 \h </w:instrText>
        </w:r>
        <w:r w:rsidR="008C58A7" w:rsidRPr="0035464F">
          <w:rPr>
            <w:webHidden/>
          </w:rPr>
        </w:r>
        <w:r w:rsidR="008C58A7" w:rsidRPr="0035464F">
          <w:rPr>
            <w:webHidden/>
          </w:rPr>
          <w:fldChar w:fldCharType="separate"/>
        </w:r>
        <w:r w:rsidR="008C58A7">
          <w:rPr>
            <w:webHidden/>
          </w:rPr>
          <w:t>25</w:t>
        </w:r>
        <w:r w:rsidR="008C58A7" w:rsidRPr="0035464F">
          <w:rPr>
            <w:webHidden/>
          </w:rPr>
          <w:fldChar w:fldCharType="end"/>
        </w:r>
      </w:hyperlink>
    </w:p>
    <w:p w14:paraId="6A263C4E" w14:textId="77777777" w:rsidR="008C58A7" w:rsidRPr="0035464F" w:rsidRDefault="00A27487" w:rsidP="008C58A7">
      <w:pPr>
        <w:pStyle w:val="TOC2"/>
        <w:rPr>
          <w:bCs w:val="0"/>
          <w:sz w:val="22"/>
          <w:szCs w:val="22"/>
        </w:rPr>
      </w:pPr>
      <w:hyperlink w:anchor="_Toc12959733" w:history="1">
        <w:r w:rsidR="008C58A7" w:rsidRPr="0035464F">
          <w:rPr>
            <w:rStyle w:val="Hyperlink"/>
          </w:rPr>
          <w:t>Điều 26.</w:t>
        </w:r>
        <w:r w:rsidR="008C58A7" w:rsidRPr="0035464F">
          <w:rPr>
            <w:bCs w:val="0"/>
            <w:sz w:val="22"/>
            <w:szCs w:val="22"/>
          </w:rPr>
          <w:tab/>
        </w:r>
        <w:r w:rsidR="008C58A7" w:rsidRPr="0035464F">
          <w:rPr>
            <w:rStyle w:val="Hyperlink"/>
          </w:rPr>
          <w:t>Thể Thức Tiến Hành Họp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_Toc12959733 \h </w:instrText>
        </w:r>
        <w:r w:rsidR="008C58A7" w:rsidRPr="0035464F">
          <w:rPr>
            <w:webHidden/>
          </w:rPr>
        </w:r>
        <w:r w:rsidR="008C58A7" w:rsidRPr="0035464F">
          <w:rPr>
            <w:webHidden/>
          </w:rPr>
          <w:fldChar w:fldCharType="separate"/>
        </w:r>
        <w:r w:rsidR="008C58A7">
          <w:rPr>
            <w:webHidden/>
          </w:rPr>
          <w:t>26</w:t>
        </w:r>
        <w:r w:rsidR="008C58A7" w:rsidRPr="0035464F">
          <w:rPr>
            <w:webHidden/>
          </w:rPr>
          <w:fldChar w:fldCharType="end"/>
        </w:r>
      </w:hyperlink>
    </w:p>
    <w:p w14:paraId="57E45BB8" w14:textId="77777777" w:rsidR="008C58A7" w:rsidRPr="0035464F" w:rsidRDefault="00A27487" w:rsidP="008C58A7">
      <w:pPr>
        <w:pStyle w:val="TOC2"/>
        <w:rPr>
          <w:bCs w:val="0"/>
          <w:sz w:val="22"/>
          <w:szCs w:val="22"/>
        </w:rPr>
      </w:pPr>
      <w:hyperlink w:anchor="_Toc12959734" w:history="1">
        <w:r w:rsidR="008C58A7" w:rsidRPr="0035464F">
          <w:rPr>
            <w:rStyle w:val="Hyperlink"/>
          </w:rPr>
          <w:t>Điều 27.</w:t>
        </w:r>
        <w:r w:rsidR="008C58A7" w:rsidRPr="0035464F">
          <w:rPr>
            <w:bCs w:val="0"/>
            <w:sz w:val="22"/>
            <w:szCs w:val="22"/>
          </w:rPr>
          <w:tab/>
        </w:r>
        <w:r w:rsidR="008C58A7" w:rsidRPr="0035464F">
          <w:rPr>
            <w:rStyle w:val="Hyperlink"/>
          </w:rPr>
          <w:t>Bầu Dồn Phiếu</w:t>
        </w:r>
        <w:r w:rsidR="008C58A7" w:rsidRPr="0035464F">
          <w:rPr>
            <w:webHidden/>
          </w:rPr>
          <w:tab/>
        </w:r>
        <w:r w:rsidR="008C58A7" w:rsidRPr="0035464F">
          <w:rPr>
            <w:webHidden/>
          </w:rPr>
          <w:fldChar w:fldCharType="begin"/>
        </w:r>
        <w:r w:rsidR="008C58A7" w:rsidRPr="0035464F">
          <w:rPr>
            <w:webHidden/>
          </w:rPr>
          <w:instrText xml:space="preserve"> PAGEREF _Toc12959734 \h </w:instrText>
        </w:r>
        <w:r w:rsidR="008C58A7" w:rsidRPr="0035464F">
          <w:rPr>
            <w:webHidden/>
          </w:rPr>
        </w:r>
        <w:r w:rsidR="008C58A7" w:rsidRPr="0035464F">
          <w:rPr>
            <w:webHidden/>
          </w:rPr>
          <w:fldChar w:fldCharType="separate"/>
        </w:r>
        <w:r w:rsidR="008C58A7">
          <w:rPr>
            <w:webHidden/>
          </w:rPr>
          <w:t>27</w:t>
        </w:r>
        <w:r w:rsidR="008C58A7" w:rsidRPr="0035464F">
          <w:rPr>
            <w:webHidden/>
          </w:rPr>
          <w:fldChar w:fldCharType="end"/>
        </w:r>
      </w:hyperlink>
    </w:p>
    <w:p w14:paraId="6E9F8472" w14:textId="77777777" w:rsidR="008C58A7" w:rsidRPr="0035464F" w:rsidRDefault="00A27487" w:rsidP="008C58A7">
      <w:pPr>
        <w:pStyle w:val="TOC2"/>
        <w:rPr>
          <w:bCs w:val="0"/>
          <w:sz w:val="22"/>
          <w:szCs w:val="22"/>
        </w:rPr>
      </w:pPr>
      <w:hyperlink w:anchor="_Toc12959735" w:history="1">
        <w:r w:rsidR="008C58A7" w:rsidRPr="0035464F">
          <w:rPr>
            <w:rStyle w:val="Hyperlink"/>
          </w:rPr>
          <w:t>Điều 28.</w:t>
        </w:r>
        <w:r w:rsidR="008C58A7" w:rsidRPr="0035464F">
          <w:rPr>
            <w:bCs w:val="0"/>
            <w:sz w:val="22"/>
            <w:szCs w:val="22"/>
          </w:rPr>
          <w:tab/>
        </w:r>
        <w:r w:rsidR="008C58A7" w:rsidRPr="0035464F">
          <w:rPr>
            <w:rStyle w:val="Hyperlink"/>
          </w:rPr>
          <w:t>Thông Qua Nghị Quyết Của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_Toc12959735 \h </w:instrText>
        </w:r>
        <w:r w:rsidR="008C58A7" w:rsidRPr="0035464F">
          <w:rPr>
            <w:webHidden/>
          </w:rPr>
        </w:r>
        <w:r w:rsidR="008C58A7" w:rsidRPr="0035464F">
          <w:rPr>
            <w:webHidden/>
          </w:rPr>
          <w:fldChar w:fldCharType="separate"/>
        </w:r>
        <w:r w:rsidR="008C58A7">
          <w:rPr>
            <w:webHidden/>
          </w:rPr>
          <w:t>28</w:t>
        </w:r>
        <w:r w:rsidR="008C58A7" w:rsidRPr="0035464F">
          <w:rPr>
            <w:webHidden/>
          </w:rPr>
          <w:fldChar w:fldCharType="end"/>
        </w:r>
      </w:hyperlink>
    </w:p>
    <w:p w14:paraId="78A90B1D" w14:textId="77777777" w:rsidR="008C58A7" w:rsidRPr="0035464F" w:rsidRDefault="00A27487" w:rsidP="008C58A7">
      <w:pPr>
        <w:pStyle w:val="TOC2"/>
        <w:jc w:val="left"/>
        <w:rPr>
          <w:bCs w:val="0"/>
          <w:sz w:val="22"/>
          <w:szCs w:val="22"/>
        </w:rPr>
      </w:pPr>
      <w:hyperlink w:anchor="_Toc12959736" w:history="1">
        <w:r w:rsidR="008C58A7" w:rsidRPr="0035464F">
          <w:rPr>
            <w:rStyle w:val="Hyperlink"/>
          </w:rPr>
          <w:t>Điều 29.</w:t>
        </w:r>
        <w:r w:rsidR="008C58A7" w:rsidRPr="0035464F">
          <w:rPr>
            <w:bCs w:val="0"/>
            <w:sz w:val="22"/>
            <w:szCs w:val="22"/>
          </w:rPr>
          <w:tab/>
        </w:r>
        <w:r w:rsidR="008C58A7" w:rsidRPr="0035464F">
          <w:rPr>
            <w:rStyle w:val="Hyperlink"/>
          </w:rPr>
          <w:t>Thẩm Quyền Và Thể Thức Lấy Ý Kiến Cổ Đông Bằng Văn Bản Để Thông Qua Nghị Quyết Của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_Toc12959736 \h </w:instrText>
        </w:r>
        <w:r w:rsidR="008C58A7" w:rsidRPr="0035464F">
          <w:rPr>
            <w:webHidden/>
          </w:rPr>
        </w:r>
        <w:r w:rsidR="008C58A7" w:rsidRPr="0035464F">
          <w:rPr>
            <w:webHidden/>
          </w:rPr>
          <w:fldChar w:fldCharType="separate"/>
        </w:r>
        <w:r w:rsidR="008C58A7">
          <w:rPr>
            <w:webHidden/>
          </w:rPr>
          <w:t>29</w:t>
        </w:r>
        <w:r w:rsidR="008C58A7" w:rsidRPr="0035464F">
          <w:rPr>
            <w:webHidden/>
          </w:rPr>
          <w:fldChar w:fldCharType="end"/>
        </w:r>
      </w:hyperlink>
    </w:p>
    <w:p w14:paraId="081C4190" w14:textId="77777777" w:rsidR="008C58A7" w:rsidRPr="0035464F" w:rsidRDefault="00A27487" w:rsidP="008C58A7">
      <w:pPr>
        <w:pStyle w:val="TOC2"/>
        <w:rPr>
          <w:bCs w:val="0"/>
          <w:sz w:val="22"/>
          <w:szCs w:val="22"/>
        </w:rPr>
      </w:pPr>
      <w:hyperlink w:anchor="_Toc12959737" w:history="1">
        <w:r w:rsidR="008C58A7" w:rsidRPr="0035464F">
          <w:rPr>
            <w:rStyle w:val="Hyperlink"/>
          </w:rPr>
          <w:t>Điều 30.</w:t>
        </w:r>
        <w:r w:rsidR="008C58A7" w:rsidRPr="0035464F">
          <w:rPr>
            <w:bCs w:val="0"/>
            <w:sz w:val="22"/>
            <w:szCs w:val="22"/>
          </w:rPr>
          <w:tab/>
        </w:r>
        <w:r w:rsidR="008C58A7" w:rsidRPr="0035464F">
          <w:rPr>
            <w:rStyle w:val="Hyperlink"/>
          </w:rPr>
          <w:t>Hiệu Lực Nghị Quyết Của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_Toc12959737 \h </w:instrText>
        </w:r>
        <w:r w:rsidR="008C58A7" w:rsidRPr="0035464F">
          <w:rPr>
            <w:webHidden/>
          </w:rPr>
        </w:r>
        <w:r w:rsidR="008C58A7" w:rsidRPr="0035464F">
          <w:rPr>
            <w:webHidden/>
          </w:rPr>
          <w:fldChar w:fldCharType="separate"/>
        </w:r>
        <w:r w:rsidR="008C58A7">
          <w:rPr>
            <w:webHidden/>
          </w:rPr>
          <w:t>31</w:t>
        </w:r>
        <w:r w:rsidR="008C58A7" w:rsidRPr="0035464F">
          <w:rPr>
            <w:webHidden/>
          </w:rPr>
          <w:fldChar w:fldCharType="end"/>
        </w:r>
      </w:hyperlink>
    </w:p>
    <w:p w14:paraId="3F0BE5B0" w14:textId="77777777" w:rsidR="008C58A7" w:rsidRPr="0035464F" w:rsidRDefault="00A27487" w:rsidP="008C58A7">
      <w:pPr>
        <w:pStyle w:val="TOC2"/>
        <w:rPr>
          <w:bCs w:val="0"/>
          <w:sz w:val="22"/>
          <w:szCs w:val="22"/>
        </w:rPr>
      </w:pPr>
      <w:hyperlink w:anchor="_Toc12959738" w:history="1">
        <w:r w:rsidR="008C58A7" w:rsidRPr="0035464F">
          <w:rPr>
            <w:rStyle w:val="Hyperlink"/>
            <w:lang w:val="nl-NL"/>
          </w:rPr>
          <w:t>Điều 31.</w:t>
        </w:r>
        <w:r w:rsidR="008C58A7" w:rsidRPr="0035464F">
          <w:rPr>
            <w:bCs w:val="0"/>
            <w:sz w:val="22"/>
            <w:szCs w:val="22"/>
          </w:rPr>
          <w:tab/>
        </w:r>
        <w:r w:rsidR="008C58A7" w:rsidRPr="0035464F">
          <w:rPr>
            <w:rStyle w:val="Hyperlink"/>
            <w:lang w:val="nl-NL"/>
          </w:rPr>
          <w:t>Biên Bản Họp Đại Hội Đồng Cổ Đông</w:t>
        </w:r>
        <w:r w:rsidR="008C58A7" w:rsidRPr="0035464F">
          <w:rPr>
            <w:webHidden/>
          </w:rPr>
          <w:tab/>
        </w:r>
        <w:r w:rsidR="008C58A7" w:rsidRPr="0035464F">
          <w:rPr>
            <w:webHidden/>
          </w:rPr>
          <w:fldChar w:fldCharType="begin"/>
        </w:r>
        <w:r w:rsidR="008C58A7" w:rsidRPr="0035464F">
          <w:rPr>
            <w:webHidden/>
          </w:rPr>
          <w:instrText xml:space="preserve"> PAGEREF _Toc12959738 \h </w:instrText>
        </w:r>
        <w:r w:rsidR="008C58A7" w:rsidRPr="0035464F">
          <w:rPr>
            <w:webHidden/>
          </w:rPr>
        </w:r>
        <w:r w:rsidR="008C58A7" w:rsidRPr="0035464F">
          <w:rPr>
            <w:webHidden/>
          </w:rPr>
          <w:fldChar w:fldCharType="separate"/>
        </w:r>
        <w:r w:rsidR="008C58A7">
          <w:rPr>
            <w:webHidden/>
          </w:rPr>
          <w:t>31</w:t>
        </w:r>
        <w:r w:rsidR="008C58A7" w:rsidRPr="0035464F">
          <w:rPr>
            <w:webHidden/>
          </w:rPr>
          <w:fldChar w:fldCharType="end"/>
        </w:r>
      </w:hyperlink>
    </w:p>
    <w:p w14:paraId="46776981" w14:textId="77777777" w:rsidR="008C58A7" w:rsidRPr="0035464F" w:rsidRDefault="00A27487" w:rsidP="008C58A7">
      <w:pPr>
        <w:pStyle w:val="TOC2"/>
        <w:rPr>
          <w:bCs w:val="0"/>
          <w:sz w:val="22"/>
          <w:szCs w:val="22"/>
        </w:rPr>
      </w:pPr>
      <w:hyperlink w:anchor="_Toc12959739" w:history="1">
        <w:r w:rsidR="008C58A7" w:rsidRPr="0035464F">
          <w:rPr>
            <w:rStyle w:val="Hyperlink"/>
            <w:lang w:val="nl-NL"/>
          </w:rPr>
          <w:t>Điều 32.</w:t>
        </w:r>
        <w:r w:rsidR="008C58A7" w:rsidRPr="0035464F">
          <w:rPr>
            <w:bCs w:val="0"/>
            <w:sz w:val="22"/>
            <w:szCs w:val="22"/>
          </w:rPr>
          <w:tab/>
        </w:r>
        <w:r w:rsidR="008C58A7" w:rsidRPr="0035464F">
          <w:rPr>
            <w:rStyle w:val="Hyperlink"/>
            <w:lang w:val="nl-NL"/>
          </w:rPr>
          <w:t>Nhiệm Vụ Và Quyền Hạn Của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_Toc12959739 \h </w:instrText>
        </w:r>
        <w:r w:rsidR="008C58A7" w:rsidRPr="0035464F">
          <w:rPr>
            <w:webHidden/>
          </w:rPr>
        </w:r>
        <w:r w:rsidR="008C58A7" w:rsidRPr="0035464F">
          <w:rPr>
            <w:webHidden/>
          </w:rPr>
          <w:fldChar w:fldCharType="separate"/>
        </w:r>
        <w:r w:rsidR="008C58A7">
          <w:rPr>
            <w:webHidden/>
          </w:rPr>
          <w:t>31</w:t>
        </w:r>
        <w:r w:rsidR="008C58A7" w:rsidRPr="0035464F">
          <w:rPr>
            <w:webHidden/>
          </w:rPr>
          <w:fldChar w:fldCharType="end"/>
        </w:r>
      </w:hyperlink>
    </w:p>
    <w:p w14:paraId="6E174829" w14:textId="77777777" w:rsidR="008C58A7" w:rsidRPr="0035464F" w:rsidRDefault="00A27487" w:rsidP="008C58A7">
      <w:pPr>
        <w:pStyle w:val="TOC2"/>
        <w:rPr>
          <w:bCs w:val="0"/>
          <w:sz w:val="22"/>
          <w:szCs w:val="22"/>
        </w:rPr>
      </w:pPr>
      <w:hyperlink w:anchor="_Toc12959740" w:history="1">
        <w:r w:rsidR="008C58A7" w:rsidRPr="0035464F">
          <w:rPr>
            <w:rStyle w:val="Hyperlink"/>
            <w:lang w:val="pt-BR"/>
          </w:rPr>
          <w:t>Điều 33.</w:t>
        </w:r>
        <w:r w:rsidR="008C58A7" w:rsidRPr="0035464F">
          <w:rPr>
            <w:bCs w:val="0"/>
            <w:sz w:val="22"/>
            <w:szCs w:val="22"/>
          </w:rPr>
          <w:tab/>
        </w:r>
        <w:r w:rsidR="008C58A7" w:rsidRPr="0035464F">
          <w:rPr>
            <w:rStyle w:val="Hyperlink"/>
            <w:lang w:val="pt-BR"/>
          </w:rPr>
          <w:t>Nhiệm Vụ Và Quyền Hạn Của Chủ Tịch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_Toc12959740 \h </w:instrText>
        </w:r>
        <w:r w:rsidR="008C58A7" w:rsidRPr="0035464F">
          <w:rPr>
            <w:webHidden/>
          </w:rPr>
        </w:r>
        <w:r w:rsidR="008C58A7" w:rsidRPr="0035464F">
          <w:rPr>
            <w:webHidden/>
          </w:rPr>
          <w:fldChar w:fldCharType="separate"/>
        </w:r>
        <w:r w:rsidR="008C58A7">
          <w:rPr>
            <w:webHidden/>
          </w:rPr>
          <w:t>34</w:t>
        </w:r>
        <w:r w:rsidR="008C58A7" w:rsidRPr="0035464F">
          <w:rPr>
            <w:webHidden/>
          </w:rPr>
          <w:fldChar w:fldCharType="end"/>
        </w:r>
      </w:hyperlink>
    </w:p>
    <w:p w14:paraId="0E3845FB" w14:textId="77777777" w:rsidR="008C58A7" w:rsidRPr="0035464F" w:rsidRDefault="00A27487" w:rsidP="008C58A7">
      <w:pPr>
        <w:pStyle w:val="TOC2"/>
        <w:rPr>
          <w:bCs w:val="0"/>
          <w:sz w:val="22"/>
          <w:szCs w:val="22"/>
        </w:rPr>
      </w:pPr>
      <w:hyperlink w:anchor="_Toc12959741" w:history="1">
        <w:r w:rsidR="008C58A7" w:rsidRPr="0035464F">
          <w:rPr>
            <w:rStyle w:val="Hyperlink"/>
            <w:lang w:val="pt-BR"/>
          </w:rPr>
          <w:t>Điều 34.</w:t>
        </w:r>
        <w:r w:rsidR="008C58A7" w:rsidRPr="0035464F">
          <w:rPr>
            <w:bCs w:val="0"/>
            <w:sz w:val="22"/>
            <w:szCs w:val="22"/>
          </w:rPr>
          <w:tab/>
        </w:r>
        <w:r w:rsidR="008C58A7" w:rsidRPr="0035464F">
          <w:rPr>
            <w:rStyle w:val="Hyperlink"/>
            <w:lang w:val="pt-BR"/>
          </w:rPr>
          <w:t>Nhiệm Vụ Và Quyền Hạn Của Thành Viên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_Toc12959741 \h </w:instrText>
        </w:r>
        <w:r w:rsidR="008C58A7" w:rsidRPr="0035464F">
          <w:rPr>
            <w:webHidden/>
          </w:rPr>
        </w:r>
        <w:r w:rsidR="008C58A7" w:rsidRPr="0035464F">
          <w:rPr>
            <w:webHidden/>
          </w:rPr>
          <w:fldChar w:fldCharType="separate"/>
        </w:r>
        <w:r w:rsidR="008C58A7">
          <w:rPr>
            <w:webHidden/>
          </w:rPr>
          <w:t>35</w:t>
        </w:r>
        <w:r w:rsidR="008C58A7" w:rsidRPr="0035464F">
          <w:rPr>
            <w:webHidden/>
          </w:rPr>
          <w:fldChar w:fldCharType="end"/>
        </w:r>
      </w:hyperlink>
    </w:p>
    <w:p w14:paraId="1FE1760B" w14:textId="77777777" w:rsidR="008C58A7" w:rsidRPr="0035464F" w:rsidRDefault="00A27487" w:rsidP="008C58A7">
      <w:pPr>
        <w:pStyle w:val="TOC2"/>
        <w:rPr>
          <w:bCs w:val="0"/>
          <w:sz w:val="22"/>
          <w:szCs w:val="22"/>
        </w:rPr>
      </w:pPr>
      <w:hyperlink w:anchor="_Toc12959742" w:history="1">
        <w:r w:rsidR="008C58A7" w:rsidRPr="0035464F">
          <w:rPr>
            <w:rStyle w:val="Hyperlink"/>
            <w:lang w:val="pt-BR"/>
          </w:rPr>
          <w:t>Điều 35.</w:t>
        </w:r>
        <w:r w:rsidR="008C58A7" w:rsidRPr="0035464F">
          <w:rPr>
            <w:bCs w:val="0"/>
            <w:sz w:val="22"/>
            <w:szCs w:val="22"/>
          </w:rPr>
          <w:tab/>
        </w:r>
        <w:r w:rsidR="008C58A7" w:rsidRPr="0035464F">
          <w:rPr>
            <w:rStyle w:val="Hyperlink"/>
            <w:lang w:val="pt-BR"/>
          </w:rPr>
          <w:t>Thông Qua Quyết Định Của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_Toc12959742 \h </w:instrText>
        </w:r>
        <w:r w:rsidR="008C58A7" w:rsidRPr="0035464F">
          <w:rPr>
            <w:webHidden/>
          </w:rPr>
        </w:r>
        <w:r w:rsidR="008C58A7" w:rsidRPr="0035464F">
          <w:rPr>
            <w:webHidden/>
          </w:rPr>
          <w:fldChar w:fldCharType="separate"/>
        </w:r>
        <w:r w:rsidR="008C58A7">
          <w:rPr>
            <w:webHidden/>
          </w:rPr>
          <w:t>36</w:t>
        </w:r>
        <w:r w:rsidR="008C58A7" w:rsidRPr="0035464F">
          <w:rPr>
            <w:webHidden/>
          </w:rPr>
          <w:fldChar w:fldCharType="end"/>
        </w:r>
      </w:hyperlink>
    </w:p>
    <w:p w14:paraId="277A3EE4" w14:textId="77777777" w:rsidR="008C58A7" w:rsidRPr="0035464F" w:rsidRDefault="00A27487" w:rsidP="008C58A7">
      <w:pPr>
        <w:pStyle w:val="TOC2"/>
        <w:rPr>
          <w:bCs w:val="0"/>
          <w:sz w:val="22"/>
          <w:szCs w:val="22"/>
        </w:rPr>
      </w:pPr>
      <w:hyperlink w:anchor="_Toc12959743" w:history="1">
        <w:r w:rsidR="008C58A7" w:rsidRPr="0035464F">
          <w:rPr>
            <w:rStyle w:val="Hyperlink"/>
            <w:lang w:val="pt-BR"/>
          </w:rPr>
          <w:t>Điều 36.</w:t>
        </w:r>
        <w:r w:rsidR="008C58A7" w:rsidRPr="0035464F">
          <w:rPr>
            <w:bCs w:val="0"/>
            <w:sz w:val="22"/>
            <w:szCs w:val="22"/>
          </w:rPr>
          <w:tab/>
        </w:r>
        <w:r w:rsidR="008C58A7" w:rsidRPr="0035464F">
          <w:rPr>
            <w:rStyle w:val="Hyperlink"/>
            <w:lang w:val="pt-BR"/>
          </w:rPr>
          <w:t>Thể Thức Họp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_Toc12959743 \h </w:instrText>
        </w:r>
        <w:r w:rsidR="008C58A7" w:rsidRPr="0035464F">
          <w:rPr>
            <w:webHidden/>
          </w:rPr>
        </w:r>
        <w:r w:rsidR="008C58A7" w:rsidRPr="0035464F">
          <w:rPr>
            <w:webHidden/>
          </w:rPr>
          <w:fldChar w:fldCharType="separate"/>
        </w:r>
        <w:r w:rsidR="008C58A7">
          <w:rPr>
            <w:webHidden/>
          </w:rPr>
          <w:t>36</w:t>
        </w:r>
        <w:r w:rsidR="008C58A7" w:rsidRPr="0035464F">
          <w:rPr>
            <w:webHidden/>
          </w:rPr>
          <w:fldChar w:fldCharType="end"/>
        </w:r>
      </w:hyperlink>
    </w:p>
    <w:p w14:paraId="17CB81D4" w14:textId="77777777" w:rsidR="008C58A7" w:rsidRPr="0035464F" w:rsidRDefault="00A27487" w:rsidP="008C58A7">
      <w:pPr>
        <w:pStyle w:val="TOC2"/>
        <w:rPr>
          <w:bCs w:val="0"/>
          <w:sz w:val="22"/>
          <w:szCs w:val="22"/>
        </w:rPr>
      </w:pPr>
      <w:hyperlink w:anchor="_Toc12959744" w:history="1">
        <w:r w:rsidR="008C58A7" w:rsidRPr="0035464F">
          <w:rPr>
            <w:rStyle w:val="Hyperlink"/>
            <w:lang w:val="nl-NL"/>
          </w:rPr>
          <w:t>Điều 37.</w:t>
        </w:r>
        <w:r w:rsidR="008C58A7" w:rsidRPr="0035464F">
          <w:rPr>
            <w:bCs w:val="0"/>
            <w:sz w:val="22"/>
            <w:szCs w:val="22"/>
          </w:rPr>
          <w:tab/>
        </w:r>
        <w:r w:rsidR="008C58A7" w:rsidRPr="0035464F">
          <w:rPr>
            <w:rStyle w:val="Hyperlink"/>
            <w:lang w:val="nl-NL"/>
          </w:rPr>
          <w:t>Thể Thức Lấy Ý Kiến Thành Viên Hội Đồng Quản Trị Bằng Văn Bản</w:t>
        </w:r>
        <w:r w:rsidR="008C58A7" w:rsidRPr="0035464F">
          <w:rPr>
            <w:webHidden/>
          </w:rPr>
          <w:tab/>
        </w:r>
        <w:r w:rsidR="008C58A7" w:rsidRPr="0035464F">
          <w:rPr>
            <w:webHidden/>
          </w:rPr>
          <w:fldChar w:fldCharType="begin"/>
        </w:r>
        <w:r w:rsidR="008C58A7" w:rsidRPr="0035464F">
          <w:rPr>
            <w:webHidden/>
          </w:rPr>
          <w:instrText xml:space="preserve"> PAGEREF _Toc12959744 \h </w:instrText>
        </w:r>
        <w:r w:rsidR="008C58A7" w:rsidRPr="0035464F">
          <w:rPr>
            <w:webHidden/>
          </w:rPr>
        </w:r>
        <w:r w:rsidR="008C58A7" w:rsidRPr="0035464F">
          <w:rPr>
            <w:webHidden/>
          </w:rPr>
          <w:fldChar w:fldCharType="separate"/>
        </w:r>
        <w:r w:rsidR="008C58A7">
          <w:rPr>
            <w:webHidden/>
          </w:rPr>
          <w:t>38</w:t>
        </w:r>
        <w:r w:rsidR="008C58A7" w:rsidRPr="0035464F">
          <w:rPr>
            <w:webHidden/>
          </w:rPr>
          <w:fldChar w:fldCharType="end"/>
        </w:r>
      </w:hyperlink>
    </w:p>
    <w:p w14:paraId="7540630D" w14:textId="77777777" w:rsidR="008C58A7" w:rsidRPr="0035464F" w:rsidRDefault="00A27487" w:rsidP="008C58A7">
      <w:pPr>
        <w:pStyle w:val="TOC2"/>
        <w:jc w:val="left"/>
        <w:rPr>
          <w:bCs w:val="0"/>
          <w:sz w:val="22"/>
          <w:szCs w:val="22"/>
        </w:rPr>
      </w:pPr>
      <w:hyperlink w:anchor="_Toc12959759" w:history="1">
        <w:r w:rsidR="008C58A7" w:rsidRPr="0035464F">
          <w:rPr>
            <w:rStyle w:val="Hyperlink"/>
            <w:lang w:val="nl-NL"/>
          </w:rPr>
          <w:t>Điều 38.</w:t>
        </w:r>
        <w:r w:rsidR="008C58A7" w:rsidRPr="0035464F">
          <w:rPr>
            <w:bCs w:val="0"/>
            <w:sz w:val="22"/>
            <w:szCs w:val="22"/>
          </w:rPr>
          <w:tab/>
        </w:r>
        <w:r w:rsidR="008C58A7" w:rsidRPr="0035464F">
          <w:rPr>
            <w:rStyle w:val="Hyperlink"/>
            <w:lang w:val="nl-NL"/>
          </w:rPr>
          <w:t>Thể Thức Lấy Ý Kiến Thành Viên Hội Đồng Quản Trị Qua Thư Điện Tử (Email)</w:t>
        </w:r>
        <w:r w:rsidR="008C58A7" w:rsidRPr="0035464F">
          <w:rPr>
            <w:webHidden/>
          </w:rPr>
          <w:tab/>
        </w:r>
        <w:r w:rsidR="008C58A7" w:rsidRPr="0035464F">
          <w:rPr>
            <w:webHidden/>
          </w:rPr>
          <w:fldChar w:fldCharType="begin"/>
        </w:r>
        <w:r w:rsidR="008C58A7" w:rsidRPr="0035464F">
          <w:rPr>
            <w:webHidden/>
          </w:rPr>
          <w:instrText xml:space="preserve"> PAGEREF _Toc12959759 \h </w:instrText>
        </w:r>
        <w:r w:rsidR="008C58A7" w:rsidRPr="0035464F">
          <w:rPr>
            <w:webHidden/>
          </w:rPr>
        </w:r>
        <w:r w:rsidR="008C58A7" w:rsidRPr="0035464F">
          <w:rPr>
            <w:webHidden/>
          </w:rPr>
          <w:fldChar w:fldCharType="separate"/>
        </w:r>
        <w:r w:rsidR="008C58A7">
          <w:rPr>
            <w:webHidden/>
          </w:rPr>
          <w:t>40</w:t>
        </w:r>
        <w:r w:rsidR="008C58A7" w:rsidRPr="0035464F">
          <w:rPr>
            <w:webHidden/>
          </w:rPr>
          <w:fldChar w:fldCharType="end"/>
        </w:r>
      </w:hyperlink>
    </w:p>
    <w:p w14:paraId="4224DD0A" w14:textId="77777777" w:rsidR="008C58A7" w:rsidRPr="0035464F" w:rsidRDefault="00A27487" w:rsidP="008C58A7">
      <w:pPr>
        <w:pStyle w:val="TOC2"/>
        <w:rPr>
          <w:bCs w:val="0"/>
          <w:sz w:val="22"/>
          <w:szCs w:val="22"/>
        </w:rPr>
      </w:pPr>
      <w:hyperlink w:anchor="_Toc12959760" w:history="1">
        <w:r w:rsidR="008C58A7" w:rsidRPr="0035464F">
          <w:rPr>
            <w:rStyle w:val="Hyperlink"/>
            <w:lang w:val="pt-BR"/>
          </w:rPr>
          <w:t>Điều 39.</w:t>
        </w:r>
        <w:r w:rsidR="008C58A7" w:rsidRPr="0035464F">
          <w:rPr>
            <w:bCs w:val="0"/>
            <w:sz w:val="22"/>
            <w:szCs w:val="22"/>
          </w:rPr>
          <w:tab/>
        </w:r>
        <w:r w:rsidR="008C58A7" w:rsidRPr="0035464F">
          <w:rPr>
            <w:rStyle w:val="Hyperlink"/>
            <w:lang w:val="pt-BR"/>
          </w:rPr>
          <w:t>Thành Phần, Nhiệm Kỳ Và Số Lượng Thành Viên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_Toc12959760 \h </w:instrText>
        </w:r>
        <w:r w:rsidR="008C58A7" w:rsidRPr="0035464F">
          <w:rPr>
            <w:webHidden/>
          </w:rPr>
        </w:r>
        <w:r w:rsidR="008C58A7" w:rsidRPr="0035464F">
          <w:rPr>
            <w:webHidden/>
          </w:rPr>
          <w:fldChar w:fldCharType="separate"/>
        </w:r>
        <w:r w:rsidR="008C58A7">
          <w:rPr>
            <w:webHidden/>
          </w:rPr>
          <w:t>40</w:t>
        </w:r>
        <w:r w:rsidR="008C58A7" w:rsidRPr="0035464F">
          <w:rPr>
            <w:webHidden/>
          </w:rPr>
          <w:fldChar w:fldCharType="end"/>
        </w:r>
      </w:hyperlink>
    </w:p>
    <w:p w14:paraId="1B409117" w14:textId="77777777" w:rsidR="008C58A7" w:rsidRPr="0035464F" w:rsidRDefault="00A27487" w:rsidP="008C58A7">
      <w:pPr>
        <w:pStyle w:val="TOC2"/>
        <w:rPr>
          <w:bCs w:val="0"/>
          <w:sz w:val="22"/>
          <w:szCs w:val="22"/>
        </w:rPr>
      </w:pPr>
      <w:hyperlink w:anchor="_Toc12959761" w:history="1">
        <w:r w:rsidR="008C58A7" w:rsidRPr="0035464F">
          <w:rPr>
            <w:rStyle w:val="Hyperlink"/>
          </w:rPr>
          <w:t>Điều 40.</w:t>
        </w:r>
        <w:r w:rsidR="008C58A7" w:rsidRPr="0035464F">
          <w:rPr>
            <w:bCs w:val="0"/>
            <w:sz w:val="22"/>
            <w:szCs w:val="22"/>
          </w:rPr>
          <w:tab/>
        </w:r>
        <w:r w:rsidR="008C58A7" w:rsidRPr="0035464F">
          <w:rPr>
            <w:rStyle w:val="Hyperlink"/>
          </w:rPr>
          <w:t>Tiêu Chuẩn Và Điều Kiện Làm Thành Viên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_Toc12959761 \h </w:instrText>
        </w:r>
        <w:r w:rsidR="008C58A7" w:rsidRPr="0035464F">
          <w:rPr>
            <w:webHidden/>
          </w:rPr>
        </w:r>
        <w:r w:rsidR="008C58A7" w:rsidRPr="0035464F">
          <w:rPr>
            <w:webHidden/>
          </w:rPr>
          <w:fldChar w:fldCharType="separate"/>
        </w:r>
        <w:r w:rsidR="008C58A7">
          <w:rPr>
            <w:webHidden/>
          </w:rPr>
          <w:t>41</w:t>
        </w:r>
        <w:r w:rsidR="008C58A7" w:rsidRPr="0035464F">
          <w:rPr>
            <w:webHidden/>
          </w:rPr>
          <w:fldChar w:fldCharType="end"/>
        </w:r>
      </w:hyperlink>
    </w:p>
    <w:p w14:paraId="170AEBA3" w14:textId="77777777" w:rsidR="008C58A7" w:rsidRPr="0035464F" w:rsidRDefault="00A27487" w:rsidP="008C58A7">
      <w:pPr>
        <w:pStyle w:val="TOC2"/>
        <w:rPr>
          <w:bCs w:val="0"/>
          <w:sz w:val="22"/>
          <w:szCs w:val="22"/>
        </w:rPr>
      </w:pPr>
      <w:hyperlink w:anchor="_Toc12959762" w:history="1">
        <w:r w:rsidR="008C58A7" w:rsidRPr="0035464F">
          <w:rPr>
            <w:rStyle w:val="Hyperlink"/>
            <w:lang w:val="nl-NL"/>
          </w:rPr>
          <w:t>Điều 41.</w:t>
        </w:r>
        <w:r w:rsidR="008C58A7" w:rsidRPr="0035464F">
          <w:rPr>
            <w:bCs w:val="0"/>
            <w:sz w:val="22"/>
            <w:szCs w:val="22"/>
          </w:rPr>
          <w:tab/>
        </w:r>
        <w:r w:rsidR="008C58A7" w:rsidRPr="0035464F">
          <w:rPr>
            <w:rStyle w:val="Hyperlink"/>
            <w:lang w:val="nl-NL"/>
          </w:rPr>
          <w:t>Miễn Nhiệm, Bãi Nhiệm Và Bổ Sung Thành Viên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_Toc12959762 \h </w:instrText>
        </w:r>
        <w:r w:rsidR="008C58A7" w:rsidRPr="0035464F">
          <w:rPr>
            <w:webHidden/>
          </w:rPr>
        </w:r>
        <w:r w:rsidR="008C58A7" w:rsidRPr="0035464F">
          <w:rPr>
            <w:webHidden/>
          </w:rPr>
          <w:fldChar w:fldCharType="separate"/>
        </w:r>
        <w:r w:rsidR="008C58A7">
          <w:rPr>
            <w:webHidden/>
          </w:rPr>
          <w:t>42</w:t>
        </w:r>
        <w:r w:rsidR="008C58A7" w:rsidRPr="0035464F">
          <w:rPr>
            <w:webHidden/>
          </w:rPr>
          <w:fldChar w:fldCharType="end"/>
        </w:r>
      </w:hyperlink>
    </w:p>
    <w:p w14:paraId="18FE7C3F" w14:textId="77777777" w:rsidR="008C58A7" w:rsidRPr="0035464F" w:rsidRDefault="00A27487" w:rsidP="008C58A7">
      <w:pPr>
        <w:pStyle w:val="TOC2"/>
        <w:rPr>
          <w:bCs w:val="0"/>
          <w:sz w:val="22"/>
          <w:szCs w:val="22"/>
        </w:rPr>
      </w:pPr>
      <w:hyperlink w:anchor="_Toc12959763" w:history="1">
        <w:r w:rsidR="008C58A7" w:rsidRPr="0035464F">
          <w:rPr>
            <w:rStyle w:val="Hyperlink"/>
          </w:rPr>
          <w:t>Điều 42.</w:t>
        </w:r>
        <w:r w:rsidR="008C58A7" w:rsidRPr="0035464F">
          <w:rPr>
            <w:bCs w:val="0"/>
            <w:sz w:val="22"/>
            <w:szCs w:val="22"/>
          </w:rPr>
          <w:tab/>
        </w:r>
        <w:r w:rsidR="008C58A7" w:rsidRPr="0035464F">
          <w:rPr>
            <w:rStyle w:val="Hyperlink"/>
          </w:rPr>
          <w:t>Thành Viên Hội Đồng Quản Trị Độc Lập, Không Điều Hành</w:t>
        </w:r>
        <w:r w:rsidR="008C58A7" w:rsidRPr="0035464F">
          <w:rPr>
            <w:webHidden/>
          </w:rPr>
          <w:tab/>
        </w:r>
        <w:r w:rsidR="008C58A7" w:rsidRPr="0035464F">
          <w:rPr>
            <w:webHidden/>
          </w:rPr>
          <w:fldChar w:fldCharType="begin"/>
        </w:r>
        <w:r w:rsidR="008C58A7" w:rsidRPr="0035464F">
          <w:rPr>
            <w:webHidden/>
          </w:rPr>
          <w:instrText xml:space="preserve"> PAGEREF _Toc12959763 \h </w:instrText>
        </w:r>
        <w:r w:rsidR="008C58A7" w:rsidRPr="0035464F">
          <w:rPr>
            <w:webHidden/>
          </w:rPr>
        </w:r>
        <w:r w:rsidR="008C58A7" w:rsidRPr="0035464F">
          <w:rPr>
            <w:webHidden/>
          </w:rPr>
          <w:fldChar w:fldCharType="separate"/>
        </w:r>
        <w:r w:rsidR="008C58A7">
          <w:rPr>
            <w:webHidden/>
          </w:rPr>
          <w:t>42</w:t>
        </w:r>
        <w:r w:rsidR="008C58A7" w:rsidRPr="0035464F">
          <w:rPr>
            <w:webHidden/>
          </w:rPr>
          <w:fldChar w:fldCharType="end"/>
        </w:r>
      </w:hyperlink>
    </w:p>
    <w:p w14:paraId="75F140EB" w14:textId="77777777" w:rsidR="008C58A7" w:rsidRPr="0035464F" w:rsidRDefault="00A27487" w:rsidP="008C58A7">
      <w:pPr>
        <w:pStyle w:val="TOC2"/>
        <w:rPr>
          <w:bCs w:val="0"/>
          <w:sz w:val="22"/>
          <w:szCs w:val="22"/>
        </w:rPr>
      </w:pPr>
      <w:hyperlink w:anchor="_Toc12959764" w:history="1">
        <w:r w:rsidR="008C58A7" w:rsidRPr="0035464F">
          <w:rPr>
            <w:rStyle w:val="Hyperlink"/>
            <w:lang w:val="nl-NL"/>
          </w:rPr>
          <w:t>Điều 43.</w:t>
        </w:r>
        <w:r w:rsidR="008C58A7" w:rsidRPr="0035464F">
          <w:rPr>
            <w:bCs w:val="0"/>
            <w:sz w:val="22"/>
            <w:szCs w:val="22"/>
          </w:rPr>
          <w:tab/>
        </w:r>
        <w:r w:rsidR="008C58A7" w:rsidRPr="0035464F">
          <w:rPr>
            <w:rStyle w:val="Hyperlink"/>
            <w:lang w:val="nl-NL"/>
          </w:rPr>
          <w:t>Bộ Phận Kiểm Toán Nội Bộ Và Quản Trị Rủi Ro Của Hội Đồng Quản Trị</w:t>
        </w:r>
        <w:r w:rsidR="008C58A7" w:rsidRPr="0035464F">
          <w:rPr>
            <w:webHidden/>
          </w:rPr>
          <w:tab/>
        </w:r>
        <w:r w:rsidR="008C58A7" w:rsidRPr="0035464F">
          <w:rPr>
            <w:webHidden/>
          </w:rPr>
          <w:fldChar w:fldCharType="begin"/>
        </w:r>
        <w:r w:rsidR="008C58A7" w:rsidRPr="0035464F">
          <w:rPr>
            <w:webHidden/>
          </w:rPr>
          <w:instrText xml:space="preserve"> PAGEREF _Toc12959764 \h </w:instrText>
        </w:r>
        <w:r w:rsidR="008C58A7" w:rsidRPr="0035464F">
          <w:rPr>
            <w:webHidden/>
          </w:rPr>
        </w:r>
        <w:r w:rsidR="008C58A7" w:rsidRPr="0035464F">
          <w:rPr>
            <w:webHidden/>
          </w:rPr>
          <w:fldChar w:fldCharType="separate"/>
        </w:r>
        <w:r w:rsidR="008C58A7">
          <w:rPr>
            <w:webHidden/>
          </w:rPr>
          <w:t>43</w:t>
        </w:r>
        <w:r w:rsidR="008C58A7" w:rsidRPr="0035464F">
          <w:rPr>
            <w:webHidden/>
          </w:rPr>
          <w:fldChar w:fldCharType="end"/>
        </w:r>
      </w:hyperlink>
    </w:p>
    <w:p w14:paraId="435474E0" w14:textId="77777777" w:rsidR="008C58A7" w:rsidRPr="0035464F" w:rsidRDefault="00A27487" w:rsidP="008C58A7">
      <w:pPr>
        <w:pStyle w:val="TOC2"/>
        <w:rPr>
          <w:bCs w:val="0"/>
          <w:sz w:val="22"/>
          <w:szCs w:val="22"/>
        </w:rPr>
      </w:pPr>
      <w:hyperlink w:anchor="_Toc12959765" w:history="1">
        <w:r w:rsidR="008C58A7" w:rsidRPr="0035464F">
          <w:rPr>
            <w:rStyle w:val="Hyperlink"/>
          </w:rPr>
          <w:t>Điều 44.</w:t>
        </w:r>
        <w:r w:rsidR="008C58A7" w:rsidRPr="0035464F">
          <w:rPr>
            <w:bCs w:val="0"/>
            <w:sz w:val="22"/>
            <w:szCs w:val="22"/>
          </w:rPr>
          <w:tab/>
        </w:r>
        <w:r w:rsidR="008C58A7" w:rsidRPr="0035464F">
          <w:rPr>
            <w:rStyle w:val="Hyperlink"/>
          </w:rPr>
          <w:t>Thành Phần, Nghĩa Vụ Và Quyền Hạn Của Ban Tổng Giám Đốc</w:t>
        </w:r>
        <w:r w:rsidR="008C58A7" w:rsidRPr="0035464F">
          <w:rPr>
            <w:webHidden/>
          </w:rPr>
          <w:tab/>
        </w:r>
        <w:r w:rsidR="008C58A7" w:rsidRPr="0035464F">
          <w:rPr>
            <w:webHidden/>
          </w:rPr>
          <w:fldChar w:fldCharType="begin"/>
        </w:r>
        <w:r w:rsidR="008C58A7" w:rsidRPr="0035464F">
          <w:rPr>
            <w:webHidden/>
          </w:rPr>
          <w:instrText xml:space="preserve"> PAGEREF _Toc12959765 \h </w:instrText>
        </w:r>
        <w:r w:rsidR="008C58A7" w:rsidRPr="0035464F">
          <w:rPr>
            <w:webHidden/>
          </w:rPr>
        </w:r>
        <w:r w:rsidR="008C58A7" w:rsidRPr="0035464F">
          <w:rPr>
            <w:webHidden/>
          </w:rPr>
          <w:fldChar w:fldCharType="separate"/>
        </w:r>
        <w:r w:rsidR="008C58A7">
          <w:rPr>
            <w:webHidden/>
          </w:rPr>
          <w:t>44</w:t>
        </w:r>
        <w:r w:rsidR="008C58A7" w:rsidRPr="0035464F">
          <w:rPr>
            <w:webHidden/>
          </w:rPr>
          <w:fldChar w:fldCharType="end"/>
        </w:r>
      </w:hyperlink>
    </w:p>
    <w:p w14:paraId="1A1498CF" w14:textId="77777777" w:rsidR="008C58A7" w:rsidRPr="0035464F" w:rsidRDefault="00A27487" w:rsidP="008C58A7">
      <w:pPr>
        <w:pStyle w:val="TOC2"/>
        <w:rPr>
          <w:bCs w:val="0"/>
          <w:sz w:val="22"/>
          <w:szCs w:val="22"/>
        </w:rPr>
      </w:pPr>
      <w:hyperlink w:anchor="_Toc12959766" w:history="1">
        <w:r w:rsidR="008C58A7" w:rsidRPr="0035464F">
          <w:rPr>
            <w:rStyle w:val="Hyperlink"/>
            <w:lang w:val="nl-NL"/>
          </w:rPr>
          <w:t>Điều 45.</w:t>
        </w:r>
        <w:r w:rsidR="008C58A7" w:rsidRPr="0035464F">
          <w:rPr>
            <w:bCs w:val="0"/>
            <w:sz w:val="22"/>
            <w:szCs w:val="22"/>
          </w:rPr>
          <w:tab/>
        </w:r>
        <w:r w:rsidR="008C58A7" w:rsidRPr="0035464F">
          <w:rPr>
            <w:rStyle w:val="Hyperlink"/>
          </w:rPr>
          <w:t>Tiêu Chuẩn Và Điều Kiện Làm Tổng Giám Đốc</w:t>
        </w:r>
        <w:r w:rsidR="008C58A7" w:rsidRPr="0035464F">
          <w:rPr>
            <w:webHidden/>
          </w:rPr>
          <w:tab/>
        </w:r>
        <w:r w:rsidR="008C58A7" w:rsidRPr="0035464F">
          <w:rPr>
            <w:webHidden/>
          </w:rPr>
          <w:fldChar w:fldCharType="begin"/>
        </w:r>
        <w:r w:rsidR="008C58A7" w:rsidRPr="0035464F">
          <w:rPr>
            <w:webHidden/>
          </w:rPr>
          <w:instrText xml:space="preserve"> PAGEREF _Toc12959766 \h </w:instrText>
        </w:r>
        <w:r w:rsidR="008C58A7" w:rsidRPr="0035464F">
          <w:rPr>
            <w:webHidden/>
          </w:rPr>
        </w:r>
        <w:r w:rsidR="008C58A7" w:rsidRPr="0035464F">
          <w:rPr>
            <w:webHidden/>
          </w:rPr>
          <w:fldChar w:fldCharType="separate"/>
        </w:r>
        <w:r w:rsidR="008C58A7">
          <w:rPr>
            <w:webHidden/>
          </w:rPr>
          <w:t>47</w:t>
        </w:r>
        <w:r w:rsidR="008C58A7" w:rsidRPr="0035464F">
          <w:rPr>
            <w:webHidden/>
          </w:rPr>
          <w:fldChar w:fldCharType="end"/>
        </w:r>
      </w:hyperlink>
    </w:p>
    <w:p w14:paraId="2336F21A" w14:textId="77777777" w:rsidR="008C58A7" w:rsidRPr="0035464F" w:rsidRDefault="00A27487" w:rsidP="008C58A7">
      <w:pPr>
        <w:pStyle w:val="TOC2"/>
        <w:rPr>
          <w:bCs w:val="0"/>
          <w:sz w:val="22"/>
          <w:szCs w:val="22"/>
        </w:rPr>
      </w:pPr>
      <w:hyperlink w:anchor="_Toc12959767" w:history="1">
        <w:r w:rsidR="008C58A7" w:rsidRPr="0035464F">
          <w:rPr>
            <w:rStyle w:val="Hyperlink"/>
            <w:lang w:val="nl-NL"/>
          </w:rPr>
          <w:t>Điều 46.</w:t>
        </w:r>
        <w:r w:rsidR="008C58A7" w:rsidRPr="0035464F">
          <w:rPr>
            <w:bCs w:val="0"/>
            <w:sz w:val="22"/>
            <w:szCs w:val="22"/>
          </w:rPr>
          <w:tab/>
        </w:r>
        <w:r w:rsidR="008C58A7" w:rsidRPr="0035464F">
          <w:rPr>
            <w:rStyle w:val="Hyperlink"/>
            <w:lang w:val="nl-NL"/>
          </w:rPr>
          <w:t>Miễn Nhiệm, Bãi Nhiệm Tổng Giám Đốc</w:t>
        </w:r>
        <w:r w:rsidR="008C58A7" w:rsidRPr="0035464F">
          <w:rPr>
            <w:webHidden/>
          </w:rPr>
          <w:tab/>
        </w:r>
        <w:r w:rsidR="008C58A7" w:rsidRPr="0035464F">
          <w:rPr>
            <w:webHidden/>
          </w:rPr>
          <w:fldChar w:fldCharType="begin"/>
        </w:r>
        <w:r w:rsidR="008C58A7" w:rsidRPr="0035464F">
          <w:rPr>
            <w:webHidden/>
          </w:rPr>
          <w:instrText xml:space="preserve"> PAGEREF _Toc12959767 \h </w:instrText>
        </w:r>
        <w:r w:rsidR="008C58A7" w:rsidRPr="0035464F">
          <w:rPr>
            <w:webHidden/>
          </w:rPr>
        </w:r>
        <w:r w:rsidR="008C58A7" w:rsidRPr="0035464F">
          <w:rPr>
            <w:webHidden/>
          </w:rPr>
          <w:fldChar w:fldCharType="separate"/>
        </w:r>
        <w:r w:rsidR="008C58A7">
          <w:rPr>
            <w:webHidden/>
          </w:rPr>
          <w:t>47</w:t>
        </w:r>
        <w:r w:rsidR="008C58A7" w:rsidRPr="0035464F">
          <w:rPr>
            <w:webHidden/>
          </w:rPr>
          <w:fldChar w:fldCharType="end"/>
        </w:r>
      </w:hyperlink>
    </w:p>
    <w:p w14:paraId="0DF28C11" w14:textId="77777777" w:rsidR="008C58A7" w:rsidRPr="0035464F" w:rsidRDefault="00A27487" w:rsidP="008C58A7">
      <w:pPr>
        <w:pStyle w:val="TOC2"/>
        <w:jc w:val="left"/>
        <w:rPr>
          <w:bCs w:val="0"/>
          <w:sz w:val="22"/>
          <w:szCs w:val="22"/>
        </w:rPr>
      </w:pPr>
      <w:hyperlink w:anchor="_Toc12959768" w:history="1">
        <w:r w:rsidR="008C58A7" w:rsidRPr="0035464F">
          <w:rPr>
            <w:rStyle w:val="Hyperlink"/>
            <w:lang w:val="nl-NL"/>
          </w:rPr>
          <w:t>Điều 47.</w:t>
        </w:r>
        <w:r w:rsidR="008C58A7" w:rsidRPr="0035464F">
          <w:rPr>
            <w:bCs w:val="0"/>
            <w:sz w:val="22"/>
            <w:szCs w:val="22"/>
          </w:rPr>
          <w:tab/>
        </w:r>
        <w:r w:rsidR="008C58A7" w:rsidRPr="0035464F">
          <w:rPr>
            <w:rStyle w:val="Hyperlink"/>
            <w:lang w:val="nl-NL"/>
          </w:rPr>
          <w:t>Bộ Phận Kiểm Soát Nội Bộ Và Quản Trị Rủi Ro Trực Thuộc Ban Tổng Giám Đốc</w:t>
        </w:r>
        <w:r w:rsidR="008C58A7" w:rsidRPr="0035464F">
          <w:rPr>
            <w:webHidden/>
          </w:rPr>
          <w:tab/>
        </w:r>
        <w:r w:rsidR="008C58A7" w:rsidRPr="0035464F">
          <w:rPr>
            <w:webHidden/>
          </w:rPr>
          <w:fldChar w:fldCharType="begin"/>
        </w:r>
        <w:r w:rsidR="008C58A7" w:rsidRPr="0035464F">
          <w:rPr>
            <w:webHidden/>
          </w:rPr>
          <w:instrText xml:space="preserve"> PAGEREF _Toc12959768 \h </w:instrText>
        </w:r>
        <w:r w:rsidR="008C58A7" w:rsidRPr="0035464F">
          <w:rPr>
            <w:webHidden/>
          </w:rPr>
        </w:r>
        <w:r w:rsidR="008C58A7" w:rsidRPr="0035464F">
          <w:rPr>
            <w:webHidden/>
          </w:rPr>
          <w:fldChar w:fldCharType="separate"/>
        </w:r>
        <w:r w:rsidR="008C58A7">
          <w:rPr>
            <w:webHidden/>
          </w:rPr>
          <w:t>47</w:t>
        </w:r>
        <w:r w:rsidR="008C58A7" w:rsidRPr="0035464F">
          <w:rPr>
            <w:webHidden/>
          </w:rPr>
          <w:fldChar w:fldCharType="end"/>
        </w:r>
      </w:hyperlink>
    </w:p>
    <w:p w14:paraId="2CF419A1" w14:textId="77777777" w:rsidR="008C58A7" w:rsidRPr="0035464F" w:rsidRDefault="00A27487" w:rsidP="008C58A7">
      <w:pPr>
        <w:pStyle w:val="TOC2"/>
        <w:rPr>
          <w:bCs w:val="0"/>
          <w:sz w:val="22"/>
          <w:szCs w:val="22"/>
        </w:rPr>
      </w:pPr>
      <w:hyperlink w:anchor="_Toc12959769" w:history="1">
        <w:r w:rsidR="008C58A7" w:rsidRPr="0035464F">
          <w:rPr>
            <w:rStyle w:val="Hyperlink"/>
            <w:lang w:val="nl-NL"/>
          </w:rPr>
          <w:t>Điều 48.</w:t>
        </w:r>
        <w:r w:rsidR="008C58A7" w:rsidRPr="0035464F">
          <w:rPr>
            <w:bCs w:val="0"/>
            <w:sz w:val="22"/>
            <w:szCs w:val="22"/>
          </w:rPr>
          <w:tab/>
        </w:r>
        <w:r w:rsidR="008C58A7" w:rsidRPr="0035464F">
          <w:rPr>
            <w:rStyle w:val="Hyperlink"/>
            <w:lang w:val="nl-NL"/>
          </w:rPr>
          <w:t>Nhiệm Vụ Và Quyền Hạn Của Ban Kiểm Soát</w:t>
        </w:r>
        <w:r w:rsidR="008C58A7" w:rsidRPr="0035464F">
          <w:rPr>
            <w:webHidden/>
          </w:rPr>
          <w:tab/>
        </w:r>
        <w:r w:rsidR="008C58A7" w:rsidRPr="0035464F">
          <w:rPr>
            <w:webHidden/>
          </w:rPr>
          <w:fldChar w:fldCharType="begin"/>
        </w:r>
        <w:r w:rsidR="008C58A7" w:rsidRPr="0035464F">
          <w:rPr>
            <w:webHidden/>
          </w:rPr>
          <w:instrText xml:space="preserve"> PAGEREF _Toc12959769 \h </w:instrText>
        </w:r>
        <w:r w:rsidR="008C58A7" w:rsidRPr="0035464F">
          <w:rPr>
            <w:webHidden/>
          </w:rPr>
        </w:r>
        <w:r w:rsidR="008C58A7" w:rsidRPr="0035464F">
          <w:rPr>
            <w:webHidden/>
          </w:rPr>
          <w:fldChar w:fldCharType="separate"/>
        </w:r>
        <w:r w:rsidR="008C58A7">
          <w:rPr>
            <w:webHidden/>
          </w:rPr>
          <w:t>48</w:t>
        </w:r>
        <w:r w:rsidR="008C58A7" w:rsidRPr="0035464F">
          <w:rPr>
            <w:webHidden/>
          </w:rPr>
          <w:fldChar w:fldCharType="end"/>
        </w:r>
      </w:hyperlink>
    </w:p>
    <w:p w14:paraId="2B880AD5" w14:textId="77777777" w:rsidR="008C58A7" w:rsidRPr="0035464F" w:rsidRDefault="00A27487" w:rsidP="008C58A7">
      <w:pPr>
        <w:pStyle w:val="TOC2"/>
        <w:rPr>
          <w:bCs w:val="0"/>
          <w:sz w:val="22"/>
          <w:szCs w:val="22"/>
        </w:rPr>
      </w:pPr>
      <w:hyperlink w:anchor="_Toc12959770" w:history="1">
        <w:r w:rsidR="008C58A7" w:rsidRPr="0035464F">
          <w:rPr>
            <w:rStyle w:val="Hyperlink"/>
            <w:lang w:val="nl-NL"/>
          </w:rPr>
          <w:t>Điều 49.</w:t>
        </w:r>
        <w:r w:rsidR="008C58A7" w:rsidRPr="0035464F">
          <w:rPr>
            <w:bCs w:val="0"/>
            <w:sz w:val="22"/>
            <w:szCs w:val="22"/>
          </w:rPr>
          <w:tab/>
        </w:r>
        <w:r w:rsidR="008C58A7" w:rsidRPr="0035464F">
          <w:rPr>
            <w:rStyle w:val="Hyperlink"/>
            <w:lang w:val="nl-NL"/>
          </w:rPr>
          <w:t>Số Lượng Thành Viên Và Nhiệm Kỳ Của Ban Kiểm Soát</w:t>
        </w:r>
        <w:r w:rsidR="008C58A7" w:rsidRPr="0035464F">
          <w:rPr>
            <w:webHidden/>
          </w:rPr>
          <w:tab/>
        </w:r>
        <w:r w:rsidR="008C58A7" w:rsidRPr="0035464F">
          <w:rPr>
            <w:webHidden/>
          </w:rPr>
          <w:fldChar w:fldCharType="begin"/>
        </w:r>
        <w:r w:rsidR="008C58A7" w:rsidRPr="0035464F">
          <w:rPr>
            <w:webHidden/>
          </w:rPr>
          <w:instrText xml:space="preserve"> PAGEREF _Toc12959770 \h </w:instrText>
        </w:r>
        <w:r w:rsidR="008C58A7" w:rsidRPr="0035464F">
          <w:rPr>
            <w:webHidden/>
          </w:rPr>
        </w:r>
        <w:r w:rsidR="008C58A7" w:rsidRPr="0035464F">
          <w:rPr>
            <w:webHidden/>
          </w:rPr>
          <w:fldChar w:fldCharType="separate"/>
        </w:r>
        <w:r w:rsidR="008C58A7">
          <w:rPr>
            <w:webHidden/>
          </w:rPr>
          <w:t>51</w:t>
        </w:r>
        <w:r w:rsidR="008C58A7" w:rsidRPr="0035464F">
          <w:rPr>
            <w:webHidden/>
          </w:rPr>
          <w:fldChar w:fldCharType="end"/>
        </w:r>
      </w:hyperlink>
    </w:p>
    <w:p w14:paraId="1D1462F3" w14:textId="77777777" w:rsidR="008C58A7" w:rsidRPr="0035464F" w:rsidRDefault="00A27487" w:rsidP="008C58A7">
      <w:pPr>
        <w:pStyle w:val="TOC2"/>
        <w:rPr>
          <w:bCs w:val="0"/>
          <w:sz w:val="22"/>
          <w:szCs w:val="22"/>
        </w:rPr>
      </w:pPr>
      <w:hyperlink w:anchor="_Toc12959771" w:history="1">
        <w:r w:rsidR="008C58A7" w:rsidRPr="0035464F">
          <w:rPr>
            <w:rStyle w:val="Hyperlink"/>
            <w:lang w:val="nl-NL"/>
          </w:rPr>
          <w:t>Điều 50.</w:t>
        </w:r>
        <w:r w:rsidR="008C58A7" w:rsidRPr="0035464F">
          <w:rPr>
            <w:bCs w:val="0"/>
            <w:sz w:val="22"/>
            <w:szCs w:val="22"/>
          </w:rPr>
          <w:tab/>
        </w:r>
        <w:r w:rsidR="008C58A7" w:rsidRPr="0035464F">
          <w:rPr>
            <w:rStyle w:val="Hyperlink"/>
            <w:lang w:val="nl-NL"/>
          </w:rPr>
          <w:t>Cách Thức Hoạt Động Và Cuộc Họp Của Ban Kiểm Soát</w:t>
        </w:r>
        <w:r w:rsidR="008C58A7" w:rsidRPr="0035464F">
          <w:rPr>
            <w:webHidden/>
          </w:rPr>
          <w:tab/>
        </w:r>
        <w:r w:rsidR="008C58A7" w:rsidRPr="0035464F">
          <w:rPr>
            <w:webHidden/>
          </w:rPr>
          <w:fldChar w:fldCharType="begin"/>
        </w:r>
        <w:r w:rsidR="008C58A7" w:rsidRPr="0035464F">
          <w:rPr>
            <w:webHidden/>
          </w:rPr>
          <w:instrText xml:space="preserve"> PAGEREF _Toc12959771 \h </w:instrText>
        </w:r>
        <w:r w:rsidR="008C58A7" w:rsidRPr="0035464F">
          <w:rPr>
            <w:webHidden/>
          </w:rPr>
        </w:r>
        <w:r w:rsidR="008C58A7" w:rsidRPr="0035464F">
          <w:rPr>
            <w:webHidden/>
          </w:rPr>
          <w:fldChar w:fldCharType="separate"/>
        </w:r>
        <w:r w:rsidR="008C58A7">
          <w:rPr>
            <w:webHidden/>
          </w:rPr>
          <w:t>51</w:t>
        </w:r>
        <w:r w:rsidR="008C58A7" w:rsidRPr="0035464F">
          <w:rPr>
            <w:webHidden/>
          </w:rPr>
          <w:fldChar w:fldCharType="end"/>
        </w:r>
      </w:hyperlink>
    </w:p>
    <w:p w14:paraId="3224C863" w14:textId="77777777" w:rsidR="008C58A7" w:rsidRPr="0035464F" w:rsidRDefault="00A27487" w:rsidP="008C58A7">
      <w:pPr>
        <w:pStyle w:val="TOC2"/>
        <w:rPr>
          <w:bCs w:val="0"/>
          <w:sz w:val="22"/>
          <w:szCs w:val="22"/>
        </w:rPr>
      </w:pPr>
      <w:hyperlink w:anchor="_Toc12959772" w:history="1">
        <w:r w:rsidR="008C58A7" w:rsidRPr="0035464F">
          <w:rPr>
            <w:rStyle w:val="Hyperlink"/>
            <w:lang w:val="nl-NL"/>
          </w:rPr>
          <w:t>Điều 51.</w:t>
        </w:r>
        <w:r w:rsidR="008C58A7" w:rsidRPr="0035464F">
          <w:rPr>
            <w:bCs w:val="0"/>
            <w:sz w:val="22"/>
            <w:szCs w:val="22"/>
          </w:rPr>
          <w:tab/>
        </w:r>
        <w:r w:rsidR="008C58A7" w:rsidRPr="0035464F">
          <w:rPr>
            <w:rStyle w:val="Hyperlink"/>
            <w:lang w:val="nl-NL"/>
          </w:rPr>
          <w:t>Tiêu Chuẩn Và Điều Kiện Làm Thành Viên Ban Kiểm Soát</w:t>
        </w:r>
        <w:r w:rsidR="008C58A7" w:rsidRPr="0035464F">
          <w:rPr>
            <w:webHidden/>
          </w:rPr>
          <w:tab/>
        </w:r>
        <w:r w:rsidR="008C58A7" w:rsidRPr="0035464F">
          <w:rPr>
            <w:webHidden/>
          </w:rPr>
          <w:fldChar w:fldCharType="begin"/>
        </w:r>
        <w:r w:rsidR="008C58A7" w:rsidRPr="0035464F">
          <w:rPr>
            <w:webHidden/>
          </w:rPr>
          <w:instrText xml:space="preserve"> PAGEREF _Toc12959772 \h </w:instrText>
        </w:r>
        <w:r w:rsidR="008C58A7" w:rsidRPr="0035464F">
          <w:rPr>
            <w:webHidden/>
          </w:rPr>
        </w:r>
        <w:r w:rsidR="008C58A7" w:rsidRPr="0035464F">
          <w:rPr>
            <w:webHidden/>
          </w:rPr>
          <w:fldChar w:fldCharType="separate"/>
        </w:r>
        <w:r w:rsidR="008C58A7">
          <w:rPr>
            <w:webHidden/>
          </w:rPr>
          <w:t>52</w:t>
        </w:r>
        <w:r w:rsidR="008C58A7" w:rsidRPr="0035464F">
          <w:rPr>
            <w:webHidden/>
          </w:rPr>
          <w:fldChar w:fldCharType="end"/>
        </w:r>
      </w:hyperlink>
    </w:p>
    <w:p w14:paraId="48285C13" w14:textId="77777777" w:rsidR="008C58A7" w:rsidRPr="0035464F" w:rsidRDefault="00A27487" w:rsidP="008C58A7">
      <w:pPr>
        <w:pStyle w:val="TOC2"/>
        <w:rPr>
          <w:bCs w:val="0"/>
          <w:sz w:val="22"/>
          <w:szCs w:val="22"/>
        </w:rPr>
      </w:pPr>
      <w:hyperlink w:anchor="_Toc12959773" w:history="1">
        <w:r w:rsidR="008C58A7" w:rsidRPr="0035464F">
          <w:rPr>
            <w:rStyle w:val="Hyperlink"/>
            <w:lang w:val="nl-NL"/>
          </w:rPr>
          <w:t>Điều 52.</w:t>
        </w:r>
        <w:r w:rsidR="008C58A7" w:rsidRPr="0035464F">
          <w:rPr>
            <w:bCs w:val="0"/>
            <w:sz w:val="22"/>
            <w:szCs w:val="22"/>
          </w:rPr>
          <w:tab/>
        </w:r>
        <w:r w:rsidR="008C58A7" w:rsidRPr="0035464F">
          <w:rPr>
            <w:rStyle w:val="Hyperlink"/>
            <w:lang w:val="nl-NL"/>
          </w:rPr>
          <w:t>Miễn Nhiệm, Bãi Nhiệm Thành Viên Ban Kiểm Soát</w:t>
        </w:r>
        <w:r w:rsidR="008C58A7" w:rsidRPr="0035464F">
          <w:rPr>
            <w:webHidden/>
          </w:rPr>
          <w:tab/>
        </w:r>
        <w:r w:rsidR="008C58A7" w:rsidRPr="0035464F">
          <w:rPr>
            <w:webHidden/>
          </w:rPr>
          <w:fldChar w:fldCharType="begin"/>
        </w:r>
        <w:r w:rsidR="008C58A7" w:rsidRPr="0035464F">
          <w:rPr>
            <w:webHidden/>
          </w:rPr>
          <w:instrText xml:space="preserve"> PAGEREF _Toc12959773 \h </w:instrText>
        </w:r>
        <w:r w:rsidR="008C58A7" w:rsidRPr="0035464F">
          <w:rPr>
            <w:webHidden/>
          </w:rPr>
        </w:r>
        <w:r w:rsidR="008C58A7" w:rsidRPr="0035464F">
          <w:rPr>
            <w:webHidden/>
          </w:rPr>
          <w:fldChar w:fldCharType="separate"/>
        </w:r>
        <w:r w:rsidR="008C58A7">
          <w:rPr>
            <w:webHidden/>
          </w:rPr>
          <w:t>52</w:t>
        </w:r>
        <w:r w:rsidR="008C58A7" w:rsidRPr="0035464F">
          <w:rPr>
            <w:webHidden/>
          </w:rPr>
          <w:fldChar w:fldCharType="end"/>
        </w:r>
      </w:hyperlink>
    </w:p>
    <w:p w14:paraId="4F612423" w14:textId="77777777" w:rsidR="008C58A7" w:rsidRPr="0035464F" w:rsidRDefault="00A27487" w:rsidP="008C58A7">
      <w:pPr>
        <w:pStyle w:val="TOC2"/>
        <w:rPr>
          <w:bCs w:val="0"/>
          <w:sz w:val="22"/>
          <w:szCs w:val="22"/>
        </w:rPr>
      </w:pPr>
      <w:hyperlink w:anchor="_Toc12959774" w:history="1">
        <w:r w:rsidR="008C58A7" w:rsidRPr="0035464F">
          <w:rPr>
            <w:rStyle w:val="Hyperlink"/>
            <w:lang w:val="nl-NL"/>
          </w:rPr>
          <w:t>Chương IV  XỬ LÝ MỐI QUAN HỆ VỚI CÁC ĐỐI TÁC LIÊN QUAN</w:t>
        </w:r>
        <w:r w:rsidR="008C58A7" w:rsidRPr="0035464F">
          <w:rPr>
            <w:webHidden/>
          </w:rPr>
          <w:tab/>
        </w:r>
        <w:r w:rsidR="008C58A7" w:rsidRPr="0035464F">
          <w:rPr>
            <w:webHidden/>
          </w:rPr>
          <w:fldChar w:fldCharType="begin"/>
        </w:r>
        <w:r w:rsidR="008C58A7" w:rsidRPr="0035464F">
          <w:rPr>
            <w:webHidden/>
          </w:rPr>
          <w:instrText xml:space="preserve"> PAGEREF _Toc12959774 \h </w:instrText>
        </w:r>
        <w:r w:rsidR="008C58A7" w:rsidRPr="0035464F">
          <w:rPr>
            <w:webHidden/>
          </w:rPr>
        </w:r>
        <w:r w:rsidR="008C58A7" w:rsidRPr="0035464F">
          <w:rPr>
            <w:webHidden/>
          </w:rPr>
          <w:fldChar w:fldCharType="separate"/>
        </w:r>
        <w:r w:rsidR="008C58A7">
          <w:rPr>
            <w:webHidden/>
          </w:rPr>
          <w:t>52</w:t>
        </w:r>
        <w:r w:rsidR="008C58A7" w:rsidRPr="0035464F">
          <w:rPr>
            <w:webHidden/>
          </w:rPr>
          <w:fldChar w:fldCharType="end"/>
        </w:r>
      </w:hyperlink>
    </w:p>
    <w:p w14:paraId="5CB42762" w14:textId="77777777" w:rsidR="008C58A7" w:rsidRPr="0035464F" w:rsidRDefault="00A27487" w:rsidP="008C58A7">
      <w:pPr>
        <w:pStyle w:val="TOC2"/>
        <w:rPr>
          <w:bCs w:val="0"/>
          <w:sz w:val="22"/>
          <w:szCs w:val="22"/>
        </w:rPr>
      </w:pPr>
      <w:hyperlink w:anchor="_Toc12959775" w:history="1">
        <w:r w:rsidR="008C58A7" w:rsidRPr="0035464F">
          <w:rPr>
            <w:rStyle w:val="Hyperlink"/>
            <w:lang w:val="nl-NL"/>
          </w:rPr>
          <w:t>Điều 53.</w:t>
        </w:r>
        <w:r w:rsidR="008C58A7" w:rsidRPr="0035464F">
          <w:rPr>
            <w:bCs w:val="0"/>
            <w:sz w:val="22"/>
            <w:szCs w:val="22"/>
          </w:rPr>
          <w:tab/>
        </w:r>
        <w:r w:rsidR="008C58A7" w:rsidRPr="0035464F">
          <w:rPr>
            <w:rStyle w:val="Hyperlink"/>
            <w:lang w:val="nl-NL"/>
          </w:rPr>
          <w:t>Các Tranh Chấp Có Thể Xảy Ra</w:t>
        </w:r>
        <w:r w:rsidR="008C58A7" w:rsidRPr="0035464F">
          <w:rPr>
            <w:webHidden/>
          </w:rPr>
          <w:tab/>
        </w:r>
        <w:r w:rsidR="008C58A7" w:rsidRPr="0035464F">
          <w:rPr>
            <w:webHidden/>
          </w:rPr>
          <w:fldChar w:fldCharType="begin"/>
        </w:r>
        <w:r w:rsidR="008C58A7" w:rsidRPr="0035464F">
          <w:rPr>
            <w:webHidden/>
          </w:rPr>
          <w:instrText xml:space="preserve"> PAGEREF _Toc12959775 \h </w:instrText>
        </w:r>
        <w:r w:rsidR="008C58A7" w:rsidRPr="0035464F">
          <w:rPr>
            <w:webHidden/>
          </w:rPr>
        </w:r>
        <w:r w:rsidR="008C58A7" w:rsidRPr="0035464F">
          <w:rPr>
            <w:webHidden/>
          </w:rPr>
          <w:fldChar w:fldCharType="separate"/>
        </w:r>
        <w:r w:rsidR="008C58A7">
          <w:rPr>
            <w:webHidden/>
          </w:rPr>
          <w:t>52</w:t>
        </w:r>
        <w:r w:rsidR="008C58A7" w:rsidRPr="0035464F">
          <w:rPr>
            <w:webHidden/>
          </w:rPr>
          <w:fldChar w:fldCharType="end"/>
        </w:r>
      </w:hyperlink>
    </w:p>
    <w:p w14:paraId="0657BE2F" w14:textId="77777777" w:rsidR="008C58A7" w:rsidRPr="0035464F" w:rsidRDefault="00A27487" w:rsidP="008C58A7">
      <w:pPr>
        <w:pStyle w:val="TOC2"/>
        <w:rPr>
          <w:bCs w:val="0"/>
          <w:sz w:val="22"/>
          <w:szCs w:val="22"/>
        </w:rPr>
      </w:pPr>
      <w:hyperlink w:anchor="_Toc12959776" w:history="1">
        <w:r w:rsidR="008C58A7" w:rsidRPr="0035464F">
          <w:rPr>
            <w:rStyle w:val="Hyperlink"/>
          </w:rPr>
          <w:t>Điều 54.</w:t>
        </w:r>
        <w:r w:rsidR="008C58A7" w:rsidRPr="0035464F">
          <w:rPr>
            <w:bCs w:val="0"/>
            <w:sz w:val="22"/>
            <w:szCs w:val="22"/>
          </w:rPr>
          <w:tab/>
        </w:r>
        <w:r w:rsidR="008C58A7" w:rsidRPr="0035464F">
          <w:rPr>
            <w:rStyle w:val="Hyperlink"/>
          </w:rPr>
          <w:t>Cách Xử Lý, Giải Quyết Tranh Chấp</w:t>
        </w:r>
        <w:r w:rsidR="008C58A7" w:rsidRPr="0035464F">
          <w:rPr>
            <w:webHidden/>
          </w:rPr>
          <w:tab/>
        </w:r>
        <w:r w:rsidR="008C58A7" w:rsidRPr="0035464F">
          <w:rPr>
            <w:webHidden/>
          </w:rPr>
          <w:fldChar w:fldCharType="begin"/>
        </w:r>
        <w:r w:rsidR="008C58A7" w:rsidRPr="0035464F">
          <w:rPr>
            <w:webHidden/>
          </w:rPr>
          <w:instrText xml:space="preserve"> PAGEREF _Toc12959776 \h </w:instrText>
        </w:r>
        <w:r w:rsidR="008C58A7" w:rsidRPr="0035464F">
          <w:rPr>
            <w:webHidden/>
          </w:rPr>
        </w:r>
        <w:r w:rsidR="008C58A7" w:rsidRPr="0035464F">
          <w:rPr>
            <w:webHidden/>
          </w:rPr>
          <w:fldChar w:fldCharType="separate"/>
        </w:r>
        <w:r w:rsidR="008C58A7">
          <w:rPr>
            <w:webHidden/>
          </w:rPr>
          <w:t>53</w:t>
        </w:r>
        <w:r w:rsidR="008C58A7" w:rsidRPr="0035464F">
          <w:rPr>
            <w:webHidden/>
          </w:rPr>
          <w:fldChar w:fldCharType="end"/>
        </w:r>
      </w:hyperlink>
    </w:p>
    <w:p w14:paraId="6F27D3E8" w14:textId="77777777" w:rsidR="008C58A7" w:rsidRPr="0035464F" w:rsidRDefault="00A27487" w:rsidP="008C58A7">
      <w:pPr>
        <w:pStyle w:val="TOC2"/>
        <w:rPr>
          <w:bCs w:val="0"/>
          <w:sz w:val="22"/>
          <w:szCs w:val="22"/>
        </w:rPr>
      </w:pPr>
      <w:hyperlink w:anchor="_Toc12959777" w:history="1">
        <w:r w:rsidR="008C58A7" w:rsidRPr="0035464F">
          <w:rPr>
            <w:rStyle w:val="Hyperlink"/>
            <w:lang w:val="nl-NL"/>
          </w:rPr>
          <w:t>Điều 55.</w:t>
        </w:r>
        <w:r w:rsidR="008C58A7" w:rsidRPr="0035464F">
          <w:rPr>
            <w:bCs w:val="0"/>
            <w:sz w:val="22"/>
            <w:szCs w:val="22"/>
          </w:rPr>
          <w:tab/>
        </w:r>
        <w:r w:rsidR="008C58A7" w:rsidRPr="0035464F">
          <w:rPr>
            <w:rStyle w:val="Hyperlink"/>
            <w:lang w:val="nl-NL"/>
          </w:rPr>
          <w:t>Các Giao Dịch Phải Được Chấp Thuận</w:t>
        </w:r>
        <w:r w:rsidR="008C58A7" w:rsidRPr="0035464F">
          <w:rPr>
            <w:webHidden/>
          </w:rPr>
          <w:tab/>
        </w:r>
        <w:r w:rsidR="008C58A7" w:rsidRPr="0035464F">
          <w:rPr>
            <w:webHidden/>
          </w:rPr>
          <w:fldChar w:fldCharType="begin"/>
        </w:r>
        <w:r w:rsidR="008C58A7" w:rsidRPr="0035464F">
          <w:rPr>
            <w:webHidden/>
          </w:rPr>
          <w:instrText xml:space="preserve"> PAGEREF _Toc12959777 \h </w:instrText>
        </w:r>
        <w:r w:rsidR="008C58A7" w:rsidRPr="0035464F">
          <w:rPr>
            <w:webHidden/>
          </w:rPr>
        </w:r>
        <w:r w:rsidR="008C58A7" w:rsidRPr="0035464F">
          <w:rPr>
            <w:webHidden/>
          </w:rPr>
          <w:fldChar w:fldCharType="separate"/>
        </w:r>
        <w:r w:rsidR="008C58A7">
          <w:rPr>
            <w:webHidden/>
          </w:rPr>
          <w:t>53</w:t>
        </w:r>
        <w:r w:rsidR="008C58A7" w:rsidRPr="0035464F">
          <w:rPr>
            <w:webHidden/>
          </w:rPr>
          <w:fldChar w:fldCharType="end"/>
        </w:r>
      </w:hyperlink>
    </w:p>
    <w:p w14:paraId="65F96C61" w14:textId="77777777" w:rsidR="008C58A7" w:rsidRPr="0035464F" w:rsidRDefault="00A27487" w:rsidP="008C58A7">
      <w:pPr>
        <w:pStyle w:val="TOC2"/>
        <w:rPr>
          <w:bCs w:val="0"/>
          <w:sz w:val="22"/>
          <w:szCs w:val="22"/>
        </w:rPr>
      </w:pPr>
      <w:hyperlink w:anchor="_Toc12959778" w:history="1">
        <w:r w:rsidR="008C58A7" w:rsidRPr="0035464F">
          <w:rPr>
            <w:rStyle w:val="Hyperlink"/>
          </w:rPr>
          <w:t>Điều 56.</w:t>
        </w:r>
        <w:r w:rsidR="008C58A7" w:rsidRPr="0035464F">
          <w:rPr>
            <w:bCs w:val="0"/>
            <w:sz w:val="22"/>
            <w:szCs w:val="22"/>
          </w:rPr>
          <w:tab/>
        </w:r>
        <w:r w:rsidR="008C58A7" w:rsidRPr="0035464F">
          <w:rPr>
            <w:rStyle w:val="Hyperlink"/>
          </w:rPr>
          <w:t>Chế Độ Báo Cáo Và Công Bố Thông Tin</w:t>
        </w:r>
        <w:r w:rsidR="008C58A7" w:rsidRPr="0035464F">
          <w:rPr>
            <w:webHidden/>
          </w:rPr>
          <w:tab/>
        </w:r>
        <w:r w:rsidR="008C58A7" w:rsidRPr="0035464F">
          <w:rPr>
            <w:webHidden/>
          </w:rPr>
          <w:fldChar w:fldCharType="begin"/>
        </w:r>
        <w:r w:rsidR="008C58A7" w:rsidRPr="0035464F">
          <w:rPr>
            <w:webHidden/>
          </w:rPr>
          <w:instrText xml:space="preserve"> PAGEREF _Toc12959778 \h </w:instrText>
        </w:r>
        <w:r w:rsidR="008C58A7" w:rsidRPr="0035464F">
          <w:rPr>
            <w:webHidden/>
          </w:rPr>
        </w:r>
        <w:r w:rsidR="008C58A7" w:rsidRPr="0035464F">
          <w:rPr>
            <w:webHidden/>
          </w:rPr>
          <w:fldChar w:fldCharType="separate"/>
        </w:r>
        <w:r w:rsidR="008C58A7">
          <w:rPr>
            <w:webHidden/>
          </w:rPr>
          <w:t>54</w:t>
        </w:r>
        <w:r w:rsidR="008C58A7" w:rsidRPr="0035464F">
          <w:rPr>
            <w:webHidden/>
          </w:rPr>
          <w:fldChar w:fldCharType="end"/>
        </w:r>
      </w:hyperlink>
    </w:p>
    <w:p w14:paraId="2CBFC43E" w14:textId="77777777" w:rsidR="008C58A7" w:rsidRPr="0035464F" w:rsidRDefault="00A27487" w:rsidP="008C58A7">
      <w:pPr>
        <w:pStyle w:val="TOC2"/>
        <w:rPr>
          <w:bCs w:val="0"/>
          <w:sz w:val="22"/>
          <w:szCs w:val="22"/>
        </w:rPr>
      </w:pPr>
      <w:hyperlink w:anchor="_Toc12959779" w:history="1">
        <w:r w:rsidR="008C58A7" w:rsidRPr="0035464F">
          <w:rPr>
            <w:rStyle w:val="Hyperlink"/>
            <w:lang w:val="nl-NL"/>
          </w:rPr>
          <w:t>Chương V QUẢN LÝ TÀI CHÍNH, KẾ TOÁN</w:t>
        </w:r>
        <w:r w:rsidR="008C58A7" w:rsidRPr="0035464F">
          <w:rPr>
            <w:webHidden/>
          </w:rPr>
          <w:tab/>
        </w:r>
        <w:r w:rsidR="008C58A7" w:rsidRPr="0035464F">
          <w:rPr>
            <w:webHidden/>
          </w:rPr>
          <w:fldChar w:fldCharType="begin"/>
        </w:r>
        <w:r w:rsidR="008C58A7" w:rsidRPr="0035464F">
          <w:rPr>
            <w:webHidden/>
          </w:rPr>
          <w:instrText xml:space="preserve"> PAGEREF _Toc12959779 \h </w:instrText>
        </w:r>
        <w:r w:rsidR="008C58A7" w:rsidRPr="0035464F">
          <w:rPr>
            <w:webHidden/>
          </w:rPr>
        </w:r>
        <w:r w:rsidR="008C58A7" w:rsidRPr="0035464F">
          <w:rPr>
            <w:webHidden/>
          </w:rPr>
          <w:fldChar w:fldCharType="separate"/>
        </w:r>
        <w:r w:rsidR="008C58A7">
          <w:rPr>
            <w:webHidden/>
          </w:rPr>
          <w:t>55</w:t>
        </w:r>
        <w:r w:rsidR="008C58A7" w:rsidRPr="0035464F">
          <w:rPr>
            <w:webHidden/>
          </w:rPr>
          <w:fldChar w:fldCharType="end"/>
        </w:r>
      </w:hyperlink>
    </w:p>
    <w:p w14:paraId="53D853CA" w14:textId="77777777" w:rsidR="008C58A7" w:rsidRPr="0035464F" w:rsidRDefault="00A27487" w:rsidP="008C58A7">
      <w:pPr>
        <w:pStyle w:val="TOC2"/>
        <w:rPr>
          <w:bCs w:val="0"/>
          <w:sz w:val="22"/>
          <w:szCs w:val="22"/>
        </w:rPr>
      </w:pPr>
      <w:hyperlink w:anchor="_Toc12959780" w:history="1">
        <w:r w:rsidR="008C58A7" w:rsidRPr="0035464F">
          <w:rPr>
            <w:rStyle w:val="Hyperlink"/>
          </w:rPr>
          <w:t>Điều 57.</w:t>
        </w:r>
        <w:r w:rsidR="008C58A7" w:rsidRPr="0035464F">
          <w:rPr>
            <w:bCs w:val="0"/>
            <w:sz w:val="22"/>
            <w:szCs w:val="22"/>
          </w:rPr>
          <w:tab/>
        </w:r>
        <w:r w:rsidR="008C58A7" w:rsidRPr="0035464F">
          <w:rPr>
            <w:rStyle w:val="Hyperlink"/>
          </w:rPr>
          <w:t>Năm Tài Chính</w:t>
        </w:r>
        <w:r w:rsidR="008C58A7" w:rsidRPr="0035464F">
          <w:rPr>
            <w:webHidden/>
          </w:rPr>
          <w:tab/>
        </w:r>
        <w:r w:rsidR="008C58A7" w:rsidRPr="0035464F">
          <w:rPr>
            <w:webHidden/>
          </w:rPr>
          <w:fldChar w:fldCharType="begin"/>
        </w:r>
        <w:r w:rsidR="008C58A7" w:rsidRPr="0035464F">
          <w:rPr>
            <w:webHidden/>
          </w:rPr>
          <w:instrText xml:space="preserve"> PAGEREF _Toc12959780 \h </w:instrText>
        </w:r>
        <w:r w:rsidR="008C58A7" w:rsidRPr="0035464F">
          <w:rPr>
            <w:webHidden/>
          </w:rPr>
        </w:r>
        <w:r w:rsidR="008C58A7" w:rsidRPr="0035464F">
          <w:rPr>
            <w:webHidden/>
          </w:rPr>
          <w:fldChar w:fldCharType="separate"/>
        </w:r>
        <w:r w:rsidR="008C58A7">
          <w:rPr>
            <w:webHidden/>
          </w:rPr>
          <w:t>55</w:t>
        </w:r>
        <w:r w:rsidR="008C58A7" w:rsidRPr="0035464F">
          <w:rPr>
            <w:webHidden/>
          </w:rPr>
          <w:fldChar w:fldCharType="end"/>
        </w:r>
      </w:hyperlink>
    </w:p>
    <w:p w14:paraId="2D136159" w14:textId="77777777" w:rsidR="008C58A7" w:rsidRPr="0035464F" w:rsidRDefault="00A27487" w:rsidP="008C58A7">
      <w:pPr>
        <w:pStyle w:val="TOC2"/>
        <w:rPr>
          <w:bCs w:val="0"/>
          <w:sz w:val="22"/>
          <w:szCs w:val="22"/>
        </w:rPr>
      </w:pPr>
      <w:hyperlink w:anchor="_Toc12959781" w:history="1">
        <w:r w:rsidR="008C58A7" w:rsidRPr="0035464F">
          <w:rPr>
            <w:rStyle w:val="Hyperlink"/>
            <w:lang w:val="nl-NL"/>
          </w:rPr>
          <w:t>Điều 58.</w:t>
        </w:r>
        <w:r w:rsidR="008C58A7" w:rsidRPr="0035464F">
          <w:rPr>
            <w:bCs w:val="0"/>
            <w:sz w:val="22"/>
            <w:szCs w:val="22"/>
          </w:rPr>
          <w:tab/>
        </w:r>
        <w:r w:rsidR="008C58A7" w:rsidRPr="0035464F">
          <w:rPr>
            <w:rStyle w:val="Hyperlink"/>
            <w:lang w:val="nl-NL"/>
          </w:rPr>
          <w:t>Hệ Thống Kế Toán</w:t>
        </w:r>
        <w:r w:rsidR="008C58A7" w:rsidRPr="0035464F">
          <w:rPr>
            <w:webHidden/>
          </w:rPr>
          <w:tab/>
        </w:r>
        <w:r w:rsidR="008C58A7" w:rsidRPr="0035464F">
          <w:rPr>
            <w:webHidden/>
          </w:rPr>
          <w:fldChar w:fldCharType="begin"/>
        </w:r>
        <w:r w:rsidR="008C58A7" w:rsidRPr="0035464F">
          <w:rPr>
            <w:webHidden/>
          </w:rPr>
          <w:instrText xml:space="preserve"> PAGEREF _Toc12959781 \h </w:instrText>
        </w:r>
        <w:r w:rsidR="008C58A7" w:rsidRPr="0035464F">
          <w:rPr>
            <w:webHidden/>
          </w:rPr>
        </w:r>
        <w:r w:rsidR="008C58A7" w:rsidRPr="0035464F">
          <w:rPr>
            <w:webHidden/>
          </w:rPr>
          <w:fldChar w:fldCharType="separate"/>
        </w:r>
        <w:r w:rsidR="008C58A7">
          <w:rPr>
            <w:webHidden/>
          </w:rPr>
          <w:t>55</w:t>
        </w:r>
        <w:r w:rsidR="008C58A7" w:rsidRPr="0035464F">
          <w:rPr>
            <w:webHidden/>
          </w:rPr>
          <w:fldChar w:fldCharType="end"/>
        </w:r>
      </w:hyperlink>
    </w:p>
    <w:p w14:paraId="5B8A5B90" w14:textId="77777777" w:rsidR="008C58A7" w:rsidRPr="0035464F" w:rsidRDefault="00A27487" w:rsidP="008C58A7">
      <w:pPr>
        <w:pStyle w:val="TOC2"/>
        <w:rPr>
          <w:bCs w:val="0"/>
          <w:sz w:val="22"/>
          <w:szCs w:val="22"/>
        </w:rPr>
      </w:pPr>
      <w:hyperlink w:anchor="_Toc12959782" w:history="1">
        <w:r w:rsidR="008C58A7" w:rsidRPr="0035464F">
          <w:rPr>
            <w:rStyle w:val="Hyperlink"/>
            <w:lang w:val="nl-NL"/>
          </w:rPr>
          <w:t>Điều 59.</w:t>
        </w:r>
        <w:r w:rsidR="008C58A7" w:rsidRPr="0035464F">
          <w:rPr>
            <w:bCs w:val="0"/>
            <w:sz w:val="22"/>
            <w:szCs w:val="22"/>
          </w:rPr>
          <w:tab/>
        </w:r>
        <w:r w:rsidR="008C58A7" w:rsidRPr="0035464F">
          <w:rPr>
            <w:rStyle w:val="Hyperlink"/>
            <w:lang w:val="nl-NL"/>
          </w:rPr>
          <w:t>Kiểm Toán</w:t>
        </w:r>
        <w:r w:rsidR="008C58A7" w:rsidRPr="0035464F">
          <w:rPr>
            <w:webHidden/>
          </w:rPr>
          <w:tab/>
        </w:r>
        <w:r w:rsidR="008C58A7" w:rsidRPr="0035464F">
          <w:rPr>
            <w:webHidden/>
          </w:rPr>
          <w:fldChar w:fldCharType="begin"/>
        </w:r>
        <w:r w:rsidR="008C58A7" w:rsidRPr="0035464F">
          <w:rPr>
            <w:webHidden/>
          </w:rPr>
          <w:instrText xml:space="preserve"> PAGEREF _Toc12959782 \h </w:instrText>
        </w:r>
        <w:r w:rsidR="008C58A7" w:rsidRPr="0035464F">
          <w:rPr>
            <w:webHidden/>
          </w:rPr>
        </w:r>
        <w:r w:rsidR="008C58A7" w:rsidRPr="0035464F">
          <w:rPr>
            <w:webHidden/>
          </w:rPr>
          <w:fldChar w:fldCharType="separate"/>
        </w:r>
        <w:r w:rsidR="008C58A7">
          <w:rPr>
            <w:webHidden/>
          </w:rPr>
          <w:t>55</w:t>
        </w:r>
        <w:r w:rsidR="008C58A7" w:rsidRPr="0035464F">
          <w:rPr>
            <w:webHidden/>
          </w:rPr>
          <w:fldChar w:fldCharType="end"/>
        </w:r>
      </w:hyperlink>
    </w:p>
    <w:p w14:paraId="65E7810C" w14:textId="77777777" w:rsidR="008C58A7" w:rsidRPr="0035464F" w:rsidRDefault="00A27487" w:rsidP="008C58A7">
      <w:pPr>
        <w:pStyle w:val="TOC2"/>
        <w:rPr>
          <w:bCs w:val="0"/>
          <w:sz w:val="22"/>
          <w:szCs w:val="22"/>
        </w:rPr>
      </w:pPr>
      <w:hyperlink w:anchor="_Toc12959783" w:history="1">
        <w:r w:rsidR="008C58A7" w:rsidRPr="0035464F">
          <w:rPr>
            <w:rStyle w:val="Hyperlink"/>
            <w:lang w:val="nl-NL"/>
          </w:rPr>
          <w:t>Điều 60.</w:t>
        </w:r>
        <w:r w:rsidR="008C58A7" w:rsidRPr="0035464F">
          <w:rPr>
            <w:bCs w:val="0"/>
            <w:sz w:val="22"/>
            <w:szCs w:val="22"/>
          </w:rPr>
          <w:tab/>
        </w:r>
        <w:r w:rsidR="008C58A7" w:rsidRPr="0035464F">
          <w:rPr>
            <w:rStyle w:val="Hyperlink"/>
            <w:lang w:val="nl-NL"/>
          </w:rPr>
          <w:t>Nguyên Tắc Phân Chia Lợi Nhuận</w:t>
        </w:r>
        <w:r w:rsidR="008C58A7" w:rsidRPr="0035464F">
          <w:rPr>
            <w:webHidden/>
          </w:rPr>
          <w:tab/>
        </w:r>
        <w:r w:rsidR="008C58A7" w:rsidRPr="0035464F">
          <w:rPr>
            <w:webHidden/>
          </w:rPr>
          <w:fldChar w:fldCharType="begin"/>
        </w:r>
        <w:r w:rsidR="008C58A7" w:rsidRPr="0035464F">
          <w:rPr>
            <w:webHidden/>
          </w:rPr>
          <w:instrText xml:space="preserve"> PAGEREF _Toc12959783 \h </w:instrText>
        </w:r>
        <w:r w:rsidR="008C58A7" w:rsidRPr="0035464F">
          <w:rPr>
            <w:webHidden/>
          </w:rPr>
        </w:r>
        <w:r w:rsidR="008C58A7" w:rsidRPr="0035464F">
          <w:rPr>
            <w:webHidden/>
          </w:rPr>
          <w:fldChar w:fldCharType="separate"/>
        </w:r>
        <w:r w:rsidR="008C58A7">
          <w:rPr>
            <w:webHidden/>
          </w:rPr>
          <w:t>56</w:t>
        </w:r>
        <w:r w:rsidR="008C58A7" w:rsidRPr="0035464F">
          <w:rPr>
            <w:webHidden/>
          </w:rPr>
          <w:fldChar w:fldCharType="end"/>
        </w:r>
      </w:hyperlink>
    </w:p>
    <w:p w14:paraId="7D4E8C1D" w14:textId="77777777" w:rsidR="008C58A7" w:rsidRPr="0035464F" w:rsidRDefault="00A27487" w:rsidP="008C58A7">
      <w:pPr>
        <w:pStyle w:val="TOC2"/>
        <w:rPr>
          <w:bCs w:val="0"/>
          <w:sz w:val="22"/>
          <w:szCs w:val="22"/>
        </w:rPr>
      </w:pPr>
      <w:hyperlink w:anchor="_Toc12959784" w:history="1">
        <w:r w:rsidR="008C58A7" w:rsidRPr="0035464F">
          <w:rPr>
            <w:rStyle w:val="Hyperlink"/>
            <w:lang w:val="nl-NL"/>
          </w:rPr>
          <w:t>Điều 61.</w:t>
        </w:r>
        <w:r w:rsidR="008C58A7" w:rsidRPr="0035464F">
          <w:rPr>
            <w:bCs w:val="0"/>
            <w:sz w:val="22"/>
            <w:szCs w:val="22"/>
          </w:rPr>
          <w:tab/>
        </w:r>
        <w:r w:rsidR="008C58A7" w:rsidRPr="0035464F">
          <w:rPr>
            <w:rStyle w:val="Hyperlink"/>
            <w:lang w:val="nl-NL"/>
          </w:rPr>
          <w:t>Xử Lý Lỗ Trong Kinh Doanh</w:t>
        </w:r>
        <w:r w:rsidR="008C58A7" w:rsidRPr="0035464F">
          <w:rPr>
            <w:webHidden/>
          </w:rPr>
          <w:tab/>
        </w:r>
        <w:r w:rsidR="008C58A7" w:rsidRPr="0035464F">
          <w:rPr>
            <w:webHidden/>
          </w:rPr>
          <w:fldChar w:fldCharType="begin"/>
        </w:r>
        <w:r w:rsidR="008C58A7" w:rsidRPr="0035464F">
          <w:rPr>
            <w:webHidden/>
          </w:rPr>
          <w:instrText xml:space="preserve"> PAGEREF _Toc12959784 \h </w:instrText>
        </w:r>
        <w:r w:rsidR="008C58A7" w:rsidRPr="0035464F">
          <w:rPr>
            <w:webHidden/>
          </w:rPr>
        </w:r>
        <w:r w:rsidR="008C58A7" w:rsidRPr="0035464F">
          <w:rPr>
            <w:webHidden/>
          </w:rPr>
          <w:fldChar w:fldCharType="separate"/>
        </w:r>
        <w:r w:rsidR="008C58A7">
          <w:rPr>
            <w:webHidden/>
          </w:rPr>
          <w:t>56</w:t>
        </w:r>
        <w:r w:rsidR="008C58A7" w:rsidRPr="0035464F">
          <w:rPr>
            <w:webHidden/>
          </w:rPr>
          <w:fldChar w:fldCharType="end"/>
        </w:r>
      </w:hyperlink>
    </w:p>
    <w:p w14:paraId="49621DCF" w14:textId="77777777" w:rsidR="008C58A7" w:rsidRPr="0035464F" w:rsidRDefault="00A27487" w:rsidP="008C58A7">
      <w:pPr>
        <w:pStyle w:val="TOC2"/>
        <w:rPr>
          <w:bCs w:val="0"/>
          <w:sz w:val="22"/>
          <w:szCs w:val="22"/>
        </w:rPr>
      </w:pPr>
      <w:hyperlink w:anchor="_Toc12959785" w:history="1">
        <w:r w:rsidR="008C58A7" w:rsidRPr="0035464F">
          <w:rPr>
            <w:rStyle w:val="Hyperlink"/>
            <w:lang w:val="nl-NL"/>
          </w:rPr>
          <w:t>Điều 62.</w:t>
        </w:r>
        <w:r w:rsidR="008C58A7" w:rsidRPr="0035464F">
          <w:rPr>
            <w:bCs w:val="0"/>
            <w:sz w:val="22"/>
            <w:szCs w:val="22"/>
          </w:rPr>
          <w:tab/>
        </w:r>
        <w:r w:rsidR="008C58A7" w:rsidRPr="0035464F">
          <w:rPr>
            <w:rStyle w:val="Hyperlink"/>
          </w:rPr>
          <w:t>Trích Lập Các Quỹ Theo Quy Định</w:t>
        </w:r>
        <w:r w:rsidR="008C58A7" w:rsidRPr="0035464F">
          <w:rPr>
            <w:webHidden/>
          </w:rPr>
          <w:tab/>
        </w:r>
        <w:r w:rsidR="008C58A7" w:rsidRPr="0035464F">
          <w:rPr>
            <w:webHidden/>
          </w:rPr>
          <w:fldChar w:fldCharType="begin"/>
        </w:r>
        <w:r w:rsidR="008C58A7" w:rsidRPr="0035464F">
          <w:rPr>
            <w:webHidden/>
          </w:rPr>
          <w:instrText xml:space="preserve"> PAGEREF _Toc12959785 \h </w:instrText>
        </w:r>
        <w:r w:rsidR="008C58A7" w:rsidRPr="0035464F">
          <w:rPr>
            <w:webHidden/>
          </w:rPr>
        </w:r>
        <w:r w:rsidR="008C58A7" w:rsidRPr="0035464F">
          <w:rPr>
            <w:webHidden/>
          </w:rPr>
          <w:fldChar w:fldCharType="separate"/>
        </w:r>
        <w:r w:rsidR="008C58A7">
          <w:rPr>
            <w:webHidden/>
          </w:rPr>
          <w:t>56</w:t>
        </w:r>
        <w:r w:rsidR="008C58A7" w:rsidRPr="0035464F">
          <w:rPr>
            <w:webHidden/>
          </w:rPr>
          <w:fldChar w:fldCharType="end"/>
        </w:r>
      </w:hyperlink>
    </w:p>
    <w:p w14:paraId="541E6FFB" w14:textId="77777777" w:rsidR="008C58A7" w:rsidRPr="0035464F" w:rsidRDefault="00A27487" w:rsidP="008C58A7">
      <w:pPr>
        <w:pStyle w:val="TOC2"/>
        <w:jc w:val="left"/>
        <w:rPr>
          <w:bCs w:val="0"/>
          <w:sz w:val="22"/>
          <w:szCs w:val="22"/>
        </w:rPr>
      </w:pPr>
      <w:hyperlink w:anchor="_Toc12959786" w:history="1">
        <w:r w:rsidR="008C58A7" w:rsidRPr="0035464F">
          <w:rPr>
            <w:rStyle w:val="Hyperlink"/>
            <w:lang w:val="nl-NL"/>
          </w:rPr>
          <w:t>Chương VI GIA HẠN THỜI HẠN HOẠT ĐỘNG, TỔ CHỨC LẠI, GIẢI THỂ  VÀ PHÁ SẢN CÔNG TY</w:t>
        </w:r>
        <w:r w:rsidR="008C58A7" w:rsidRPr="0035464F">
          <w:rPr>
            <w:webHidden/>
          </w:rPr>
          <w:tab/>
        </w:r>
        <w:r w:rsidR="008C58A7" w:rsidRPr="0035464F">
          <w:rPr>
            <w:webHidden/>
          </w:rPr>
          <w:fldChar w:fldCharType="begin"/>
        </w:r>
        <w:r w:rsidR="008C58A7" w:rsidRPr="0035464F">
          <w:rPr>
            <w:webHidden/>
          </w:rPr>
          <w:instrText xml:space="preserve"> PAGEREF _Toc12959786 \h </w:instrText>
        </w:r>
        <w:r w:rsidR="008C58A7" w:rsidRPr="0035464F">
          <w:rPr>
            <w:webHidden/>
          </w:rPr>
        </w:r>
        <w:r w:rsidR="008C58A7" w:rsidRPr="0035464F">
          <w:rPr>
            <w:webHidden/>
          </w:rPr>
          <w:fldChar w:fldCharType="separate"/>
        </w:r>
        <w:r w:rsidR="008C58A7">
          <w:rPr>
            <w:webHidden/>
          </w:rPr>
          <w:t>56</w:t>
        </w:r>
        <w:r w:rsidR="008C58A7" w:rsidRPr="0035464F">
          <w:rPr>
            <w:webHidden/>
          </w:rPr>
          <w:fldChar w:fldCharType="end"/>
        </w:r>
      </w:hyperlink>
    </w:p>
    <w:p w14:paraId="2EBACB99" w14:textId="77777777" w:rsidR="008C58A7" w:rsidRPr="0035464F" w:rsidRDefault="00A27487" w:rsidP="008C58A7">
      <w:pPr>
        <w:pStyle w:val="TOC2"/>
        <w:rPr>
          <w:bCs w:val="0"/>
          <w:sz w:val="22"/>
          <w:szCs w:val="22"/>
        </w:rPr>
      </w:pPr>
      <w:hyperlink w:anchor="_Toc12959787" w:history="1">
        <w:r w:rsidR="008C58A7" w:rsidRPr="0035464F">
          <w:rPr>
            <w:rStyle w:val="Hyperlink"/>
            <w:lang w:val="nl-NL"/>
          </w:rPr>
          <w:t>Điều 63.</w:t>
        </w:r>
        <w:r w:rsidR="008C58A7" w:rsidRPr="0035464F">
          <w:rPr>
            <w:bCs w:val="0"/>
            <w:sz w:val="22"/>
            <w:szCs w:val="22"/>
          </w:rPr>
          <w:tab/>
        </w:r>
        <w:r w:rsidR="008C58A7" w:rsidRPr="0035464F">
          <w:rPr>
            <w:rStyle w:val="Hyperlink"/>
            <w:lang w:val="nl-NL"/>
          </w:rPr>
          <w:t>Gia Hạn Thời Hạn Hoạt Động</w:t>
        </w:r>
        <w:r w:rsidR="008C58A7" w:rsidRPr="0035464F">
          <w:rPr>
            <w:webHidden/>
          </w:rPr>
          <w:tab/>
        </w:r>
        <w:r w:rsidR="008C58A7" w:rsidRPr="0035464F">
          <w:rPr>
            <w:webHidden/>
          </w:rPr>
          <w:fldChar w:fldCharType="begin"/>
        </w:r>
        <w:r w:rsidR="008C58A7" w:rsidRPr="0035464F">
          <w:rPr>
            <w:webHidden/>
          </w:rPr>
          <w:instrText xml:space="preserve"> PAGEREF _Toc12959787 \h </w:instrText>
        </w:r>
        <w:r w:rsidR="008C58A7" w:rsidRPr="0035464F">
          <w:rPr>
            <w:webHidden/>
          </w:rPr>
        </w:r>
        <w:r w:rsidR="008C58A7" w:rsidRPr="0035464F">
          <w:rPr>
            <w:webHidden/>
          </w:rPr>
          <w:fldChar w:fldCharType="separate"/>
        </w:r>
        <w:r w:rsidR="008C58A7">
          <w:rPr>
            <w:webHidden/>
          </w:rPr>
          <w:t>56</w:t>
        </w:r>
        <w:r w:rsidR="008C58A7" w:rsidRPr="0035464F">
          <w:rPr>
            <w:webHidden/>
          </w:rPr>
          <w:fldChar w:fldCharType="end"/>
        </w:r>
      </w:hyperlink>
    </w:p>
    <w:p w14:paraId="4F217723" w14:textId="77777777" w:rsidR="008C58A7" w:rsidRPr="0035464F" w:rsidRDefault="00A27487" w:rsidP="008C58A7">
      <w:pPr>
        <w:pStyle w:val="TOC2"/>
        <w:rPr>
          <w:bCs w:val="0"/>
          <w:sz w:val="22"/>
          <w:szCs w:val="22"/>
        </w:rPr>
      </w:pPr>
      <w:hyperlink w:anchor="_Toc12959788" w:history="1">
        <w:r w:rsidR="008C58A7" w:rsidRPr="0035464F">
          <w:rPr>
            <w:rStyle w:val="Hyperlink"/>
            <w:lang w:val="nl-NL"/>
          </w:rPr>
          <w:t>Điều 64.</w:t>
        </w:r>
        <w:r w:rsidR="008C58A7" w:rsidRPr="0035464F">
          <w:rPr>
            <w:bCs w:val="0"/>
            <w:sz w:val="22"/>
            <w:szCs w:val="22"/>
          </w:rPr>
          <w:tab/>
        </w:r>
        <w:r w:rsidR="008C58A7" w:rsidRPr="0035464F">
          <w:rPr>
            <w:rStyle w:val="Hyperlink"/>
            <w:lang w:val="nl-NL"/>
          </w:rPr>
          <w:t>Tổ Chức Lại Công Ty</w:t>
        </w:r>
        <w:r w:rsidR="008C58A7" w:rsidRPr="0035464F">
          <w:rPr>
            <w:webHidden/>
          </w:rPr>
          <w:tab/>
        </w:r>
        <w:r w:rsidR="008C58A7" w:rsidRPr="0035464F">
          <w:rPr>
            <w:webHidden/>
          </w:rPr>
          <w:fldChar w:fldCharType="begin"/>
        </w:r>
        <w:r w:rsidR="008C58A7" w:rsidRPr="0035464F">
          <w:rPr>
            <w:webHidden/>
          </w:rPr>
          <w:instrText xml:space="preserve"> PAGEREF _Toc12959788 \h </w:instrText>
        </w:r>
        <w:r w:rsidR="008C58A7" w:rsidRPr="0035464F">
          <w:rPr>
            <w:webHidden/>
          </w:rPr>
        </w:r>
        <w:r w:rsidR="008C58A7" w:rsidRPr="0035464F">
          <w:rPr>
            <w:webHidden/>
          </w:rPr>
          <w:fldChar w:fldCharType="separate"/>
        </w:r>
        <w:r w:rsidR="008C58A7">
          <w:rPr>
            <w:webHidden/>
          </w:rPr>
          <w:t>57</w:t>
        </w:r>
        <w:r w:rsidR="008C58A7" w:rsidRPr="0035464F">
          <w:rPr>
            <w:webHidden/>
          </w:rPr>
          <w:fldChar w:fldCharType="end"/>
        </w:r>
      </w:hyperlink>
    </w:p>
    <w:p w14:paraId="51E4494A" w14:textId="77777777" w:rsidR="008C58A7" w:rsidRPr="0035464F" w:rsidRDefault="00A27487" w:rsidP="008C58A7">
      <w:pPr>
        <w:pStyle w:val="TOC2"/>
        <w:rPr>
          <w:bCs w:val="0"/>
          <w:sz w:val="22"/>
          <w:szCs w:val="22"/>
        </w:rPr>
      </w:pPr>
      <w:hyperlink w:anchor="_Toc12959789" w:history="1">
        <w:r w:rsidR="008C58A7" w:rsidRPr="0035464F">
          <w:rPr>
            <w:rStyle w:val="Hyperlink"/>
            <w:lang w:val="nl-NL"/>
          </w:rPr>
          <w:t>Điều 65.</w:t>
        </w:r>
        <w:r w:rsidR="008C58A7" w:rsidRPr="0035464F">
          <w:rPr>
            <w:bCs w:val="0"/>
            <w:sz w:val="22"/>
            <w:szCs w:val="22"/>
          </w:rPr>
          <w:tab/>
        </w:r>
        <w:r w:rsidR="008C58A7" w:rsidRPr="0035464F">
          <w:rPr>
            <w:rStyle w:val="Hyperlink"/>
            <w:lang w:val="nl-NL"/>
          </w:rPr>
          <w:t>Giải Thể</w:t>
        </w:r>
        <w:r w:rsidR="008C58A7" w:rsidRPr="0035464F">
          <w:rPr>
            <w:webHidden/>
          </w:rPr>
          <w:tab/>
        </w:r>
        <w:r w:rsidR="008C58A7" w:rsidRPr="0035464F">
          <w:rPr>
            <w:webHidden/>
          </w:rPr>
          <w:fldChar w:fldCharType="begin"/>
        </w:r>
        <w:r w:rsidR="008C58A7" w:rsidRPr="0035464F">
          <w:rPr>
            <w:webHidden/>
          </w:rPr>
          <w:instrText xml:space="preserve"> PAGEREF _Toc12959789 \h </w:instrText>
        </w:r>
        <w:r w:rsidR="008C58A7" w:rsidRPr="0035464F">
          <w:rPr>
            <w:webHidden/>
          </w:rPr>
        </w:r>
        <w:r w:rsidR="008C58A7" w:rsidRPr="0035464F">
          <w:rPr>
            <w:webHidden/>
          </w:rPr>
          <w:fldChar w:fldCharType="separate"/>
        </w:r>
        <w:r w:rsidR="008C58A7">
          <w:rPr>
            <w:webHidden/>
          </w:rPr>
          <w:t>57</w:t>
        </w:r>
        <w:r w:rsidR="008C58A7" w:rsidRPr="0035464F">
          <w:rPr>
            <w:webHidden/>
          </w:rPr>
          <w:fldChar w:fldCharType="end"/>
        </w:r>
      </w:hyperlink>
    </w:p>
    <w:p w14:paraId="3DDC71FA" w14:textId="77777777" w:rsidR="008C58A7" w:rsidRPr="0035464F" w:rsidRDefault="00A27487" w:rsidP="008C58A7">
      <w:pPr>
        <w:pStyle w:val="TOC2"/>
        <w:rPr>
          <w:bCs w:val="0"/>
          <w:sz w:val="22"/>
          <w:szCs w:val="22"/>
        </w:rPr>
      </w:pPr>
      <w:hyperlink w:anchor="_Toc12959790" w:history="1">
        <w:r w:rsidR="008C58A7" w:rsidRPr="0035464F">
          <w:rPr>
            <w:rStyle w:val="Hyperlink"/>
            <w:lang w:val="nl-NL"/>
          </w:rPr>
          <w:t>Điều 66.</w:t>
        </w:r>
        <w:r w:rsidR="008C58A7" w:rsidRPr="0035464F">
          <w:rPr>
            <w:bCs w:val="0"/>
            <w:sz w:val="22"/>
            <w:szCs w:val="22"/>
          </w:rPr>
          <w:tab/>
        </w:r>
        <w:r w:rsidR="008C58A7" w:rsidRPr="0035464F">
          <w:rPr>
            <w:rStyle w:val="Hyperlink"/>
            <w:lang w:val="nl-NL"/>
          </w:rPr>
          <w:t>Phá Sản</w:t>
        </w:r>
        <w:r w:rsidR="008C58A7" w:rsidRPr="0035464F">
          <w:rPr>
            <w:webHidden/>
          </w:rPr>
          <w:tab/>
        </w:r>
        <w:r w:rsidR="008C58A7" w:rsidRPr="0035464F">
          <w:rPr>
            <w:webHidden/>
          </w:rPr>
          <w:fldChar w:fldCharType="begin"/>
        </w:r>
        <w:r w:rsidR="008C58A7" w:rsidRPr="0035464F">
          <w:rPr>
            <w:webHidden/>
          </w:rPr>
          <w:instrText xml:space="preserve"> PAGEREF _Toc12959790 \h </w:instrText>
        </w:r>
        <w:r w:rsidR="008C58A7" w:rsidRPr="0035464F">
          <w:rPr>
            <w:webHidden/>
          </w:rPr>
        </w:r>
        <w:r w:rsidR="008C58A7" w:rsidRPr="0035464F">
          <w:rPr>
            <w:webHidden/>
          </w:rPr>
          <w:fldChar w:fldCharType="separate"/>
        </w:r>
        <w:r w:rsidR="008C58A7">
          <w:rPr>
            <w:webHidden/>
          </w:rPr>
          <w:t>57</w:t>
        </w:r>
        <w:r w:rsidR="008C58A7" w:rsidRPr="0035464F">
          <w:rPr>
            <w:webHidden/>
          </w:rPr>
          <w:fldChar w:fldCharType="end"/>
        </w:r>
      </w:hyperlink>
    </w:p>
    <w:p w14:paraId="4D0D5258" w14:textId="77777777" w:rsidR="008C58A7" w:rsidRPr="0035464F" w:rsidRDefault="00A27487" w:rsidP="008C58A7">
      <w:pPr>
        <w:pStyle w:val="TOC2"/>
        <w:rPr>
          <w:bCs w:val="0"/>
          <w:sz w:val="22"/>
          <w:szCs w:val="22"/>
        </w:rPr>
      </w:pPr>
      <w:hyperlink w:anchor="_Toc12959791" w:history="1">
        <w:r w:rsidR="008C58A7" w:rsidRPr="0035464F">
          <w:rPr>
            <w:rStyle w:val="Hyperlink"/>
            <w:lang w:val="nl-NL"/>
          </w:rPr>
          <w:t>Chương VII THỂ THỨC SỬA ĐỔI VÀ BỔ SUNG ĐIỀU LỆ</w:t>
        </w:r>
        <w:r w:rsidR="008C58A7" w:rsidRPr="0035464F">
          <w:rPr>
            <w:webHidden/>
          </w:rPr>
          <w:tab/>
        </w:r>
        <w:r w:rsidR="008C58A7" w:rsidRPr="0035464F">
          <w:rPr>
            <w:webHidden/>
          </w:rPr>
          <w:fldChar w:fldCharType="begin"/>
        </w:r>
        <w:r w:rsidR="008C58A7" w:rsidRPr="0035464F">
          <w:rPr>
            <w:webHidden/>
          </w:rPr>
          <w:instrText xml:space="preserve"> PAGEREF _Toc12959791 \h </w:instrText>
        </w:r>
        <w:r w:rsidR="008C58A7" w:rsidRPr="0035464F">
          <w:rPr>
            <w:webHidden/>
          </w:rPr>
        </w:r>
        <w:r w:rsidR="008C58A7" w:rsidRPr="0035464F">
          <w:rPr>
            <w:webHidden/>
          </w:rPr>
          <w:fldChar w:fldCharType="separate"/>
        </w:r>
        <w:r w:rsidR="008C58A7">
          <w:rPr>
            <w:webHidden/>
          </w:rPr>
          <w:t>57</w:t>
        </w:r>
        <w:r w:rsidR="008C58A7" w:rsidRPr="0035464F">
          <w:rPr>
            <w:webHidden/>
          </w:rPr>
          <w:fldChar w:fldCharType="end"/>
        </w:r>
      </w:hyperlink>
    </w:p>
    <w:p w14:paraId="131CE199" w14:textId="77777777" w:rsidR="008C58A7" w:rsidRPr="0035464F" w:rsidRDefault="00A27487" w:rsidP="008C58A7">
      <w:pPr>
        <w:pStyle w:val="TOC2"/>
        <w:rPr>
          <w:bCs w:val="0"/>
          <w:sz w:val="22"/>
          <w:szCs w:val="22"/>
        </w:rPr>
      </w:pPr>
      <w:hyperlink w:anchor="_Toc12959792" w:history="1">
        <w:r w:rsidR="008C58A7" w:rsidRPr="0035464F">
          <w:rPr>
            <w:rStyle w:val="Hyperlink"/>
            <w:lang w:val="nl-NL"/>
          </w:rPr>
          <w:t>Điều 67.</w:t>
        </w:r>
        <w:r w:rsidR="008C58A7" w:rsidRPr="0035464F">
          <w:rPr>
            <w:bCs w:val="0"/>
            <w:sz w:val="22"/>
            <w:szCs w:val="22"/>
          </w:rPr>
          <w:tab/>
        </w:r>
        <w:r w:rsidR="008C58A7" w:rsidRPr="0035464F">
          <w:rPr>
            <w:rStyle w:val="Hyperlink"/>
            <w:lang w:val="nl-NL"/>
          </w:rPr>
          <w:t>Bổ Sung Và Sửa Đổi Điều Lệ</w:t>
        </w:r>
        <w:r w:rsidR="008C58A7" w:rsidRPr="0035464F">
          <w:rPr>
            <w:webHidden/>
          </w:rPr>
          <w:tab/>
        </w:r>
        <w:r w:rsidR="008C58A7" w:rsidRPr="0035464F">
          <w:rPr>
            <w:webHidden/>
          </w:rPr>
          <w:fldChar w:fldCharType="begin"/>
        </w:r>
        <w:r w:rsidR="008C58A7" w:rsidRPr="0035464F">
          <w:rPr>
            <w:webHidden/>
          </w:rPr>
          <w:instrText xml:space="preserve"> PAGEREF _Toc12959792 \h </w:instrText>
        </w:r>
        <w:r w:rsidR="008C58A7" w:rsidRPr="0035464F">
          <w:rPr>
            <w:webHidden/>
          </w:rPr>
        </w:r>
        <w:r w:rsidR="008C58A7" w:rsidRPr="0035464F">
          <w:rPr>
            <w:webHidden/>
          </w:rPr>
          <w:fldChar w:fldCharType="separate"/>
        </w:r>
        <w:r w:rsidR="008C58A7">
          <w:rPr>
            <w:webHidden/>
          </w:rPr>
          <w:t>57</w:t>
        </w:r>
        <w:r w:rsidR="008C58A7" w:rsidRPr="0035464F">
          <w:rPr>
            <w:webHidden/>
          </w:rPr>
          <w:fldChar w:fldCharType="end"/>
        </w:r>
      </w:hyperlink>
    </w:p>
    <w:p w14:paraId="56076613" w14:textId="77777777" w:rsidR="008C58A7" w:rsidRPr="0035464F" w:rsidRDefault="00A27487" w:rsidP="008C58A7">
      <w:pPr>
        <w:pStyle w:val="TOC2"/>
        <w:rPr>
          <w:bCs w:val="0"/>
          <w:sz w:val="22"/>
          <w:szCs w:val="22"/>
        </w:rPr>
      </w:pPr>
      <w:hyperlink w:anchor="_Toc12959793" w:history="1">
        <w:r w:rsidR="008C58A7" w:rsidRPr="0035464F">
          <w:rPr>
            <w:rStyle w:val="Hyperlink"/>
            <w:lang w:val="nl-NL"/>
          </w:rPr>
          <w:t>Chương VIII HIỆU LỰC CỦA ĐIỀU LỆ</w:t>
        </w:r>
        <w:r w:rsidR="008C58A7" w:rsidRPr="0035464F">
          <w:rPr>
            <w:webHidden/>
          </w:rPr>
          <w:tab/>
        </w:r>
        <w:r w:rsidR="008C58A7" w:rsidRPr="0035464F">
          <w:rPr>
            <w:webHidden/>
          </w:rPr>
          <w:fldChar w:fldCharType="begin"/>
        </w:r>
        <w:r w:rsidR="008C58A7" w:rsidRPr="0035464F">
          <w:rPr>
            <w:webHidden/>
          </w:rPr>
          <w:instrText xml:space="preserve"> PAGEREF _Toc12959793 \h </w:instrText>
        </w:r>
        <w:r w:rsidR="008C58A7" w:rsidRPr="0035464F">
          <w:rPr>
            <w:webHidden/>
          </w:rPr>
        </w:r>
        <w:r w:rsidR="008C58A7" w:rsidRPr="0035464F">
          <w:rPr>
            <w:webHidden/>
          </w:rPr>
          <w:fldChar w:fldCharType="separate"/>
        </w:r>
        <w:r w:rsidR="008C58A7">
          <w:rPr>
            <w:webHidden/>
          </w:rPr>
          <w:t>58</w:t>
        </w:r>
        <w:r w:rsidR="008C58A7" w:rsidRPr="0035464F">
          <w:rPr>
            <w:webHidden/>
          </w:rPr>
          <w:fldChar w:fldCharType="end"/>
        </w:r>
      </w:hyperlink>
    </w:p>
    <w:p w14:paraId="74E3C948" w14:textId="77777777" w:rsidR="008C58A7" w:rsidRPr="0035464F" w:rsidRDefault="00A27487" w:rsidP="008C58A7">
      <w:pPr>
        <w:pStyle w:val="TOC2"/>
        <w:rPr>
          <w:bCs w:val="0"/>
          <w:sz w:val="22"/>
          <w:szCs w:val="22"/>
        </w:rPr>
      </w:pPr>
      <w:hyperlink w:anchor="_Toc12959794" w:history="1">
        <w:r w:rsidR="008C58A7" w:rsidRPr="0035464F">
          <w:rPr>
            <w:rStyle w:val="Hyperlink"/>
            <w:lang w:val="nl-NL"/>
          </w:rPr>
          <w:t>Điều 68.</w:t>
        </w:r>
        <w:r w:rsidR="008C58A7" w:rsidRPr="0035464F">
          <w:rPr>
            <w:bCs w:val="0"/>
            <w:sz w:val="22"/>
            <w:szCs w:val="22"/>
          </w:rPr>
          <w:tab/>
        </w:r>
        <w:r w:rsidR="008C58A7" w:rsidRPr="0035464F">
          <w:rPr>
            <w:rStyle w:val="Hyperlink"/>
            <w:lang w:val="nl-NL"/>
          </w:rPr>
          <w:t>Ngày Hiệu Lực</w:t>
        </w:r>
        <w:r w:rsidR="008C58A7" w:rsidRPr="0035464F">
          <w:rPr>
            <w:webHidden/>
          </w:rPr>
          <w:tab/>
        </w:r>
        <w:r w:rsidR="008C58A7" w:rsidRPr="0035464F">
          <w:rPr>
            <w:webHidden/>
          </w:rPr>
          <w:fldChar w:fldCharType="begin"/>
        </w:r>
        <w:r w:rsidR="008C58A7" w:rsidRPr="0035464F">
          <w:rPr>
            <w:webHidden/>
          </w:rPr>
          <w:instrText xml:space="preserve"> PAGEREF _Toc12959794 \h </w:instrText>
        </w:r>
        <w:r w:rsidR="008C58A7" w:rsidRPr="0035464F">
          <w:rPr>
            <w:webHidden/>
          </w:rPr>
        </w:r>
        <w:r w:rsidR="008C58A7" w:rsidRPr="0035464F">
          <w:rPr>
            <w:webHidden/>
          </w:rPr>
          <w:fldChar w:fldCharType="separate"/>
        </w:r>
        <w:r w:rsidR="008C58A7">
          <w:rPr>
            <w:webHidden/>
          </w:rPr>
          <w:t>58</w:t>
        </w:r>
        <w:r w:rsidR="008C58A7" w:rsidRPr="0035464F">
          <w:rPr>
            <w:webHidden/>
          </w:rPr>
          <w:fldChar w:fldCharType="end"/>
        </w:r>
      </w:hyperlink>
    </w:p>
    <w:p w14:paraId="61ADBBF3" w14:textId="77777777" w:rsidR="008C58A7" w:rsidRPr="0035464F" w:rsidRDefault="008C58A7" w:rsidP="008C58A7">
      <w:pPr>
        <w:tabs>
          <w:tab w:val="right" w:pos="9720"/>
        </w:tabs>
        <w:rPr>
          <w:rFonts w:ascii="Times New Roman" w:hAnsi="Times New Roman" w:cs="Times New Roman"/>
          <w:sz w:val="28"/>
          <w:szCs w:val="28"/>
        </w:rPr>
      </w:pPr>
      <w:r w:rsidRPr="0035464F">
        <w:rPr>
          <w:rFonts w:ascii="Times New Roman" w:hAnsi="Times New Roman" w:cs="Times New Roman"/>
          <w:sz w:val="28"/>
          <w:szCs w:val="28"/>
        </w:rPr>
        <w:fldChar w:fldCharType="end"/>
      </w:r>
    </w:p>
    <w:p w14:paraId="61104F96" w14:textId="77777777" w:rsidR="008C58A7" w:rsidRPr="0035464F" w:rsidRDefault="008C58A7" w:rsidP="008C58A7">
      <w:pPr>
        <w:spacing w:after="0" w:line="240" w:lineRule="auto"/>
        <w:jc w:val="center"/>
        <w:rPr>
          <w:rFonts w:ascii="Times New Roman" w:hAnsi="Times New Roman" w:cs="Times New Roman"/>
          <w:b/>
          <w:sz w:val="24"/>
          <w:szCs w:val="24"/>
          <w:lang w:val="nl-NL"/>
        </w:rPr>
      </w:pPr>
      <w:r w:rsidRPr="0035464F">
        <w:rPr>
          <w:rFonts w:ascii="Times New Roman" w:hAnsi="Times New Roman" w:cs="Times New Roman"/>
          <w:sz w:val="28"/>
          <w:szCs w:val="28"/>
        </w:rPr>
        <w:br w:type="page"/>
      </w:r>
      <w:r w:rsidRPr="0035464F">
        <w:rPr>
          <w:rFonts w:ascii="Times New Roman" w:hAnsi="Times New Roman" w:cs="Times New Roman"/>
          <w:b/>
          <w:sz w:val="24"/>
          <w:szCs w:val="24"/>
          <w:lang w:val="nl-NL"/>
        </w:rPr>
        <w:t>PHẦN MỞ ĐẦU</w:t>
      </w:r>
    </w:p>
    <w:p w14:paraId="49CA266D" w14:textId="77777777" w:rsidR="008C58A7" w:rsidRPr="0035464F" w:rsidRDefault="008C58A7" w:rsidP="008C58A7">
      <w:pPr>
        <w:spacing w:after="0" w:line="240" w:lineRule="auto"/>
        <w:jc w:val="both"/>
        <w:rPr>
          <w:rFonts w:ascii="Times New Roman" w:hAnsi="Times New Roman" w:cs="Times New Roman"/>
          <w:sz w:val="24"/>
          <w:szCs w:val="24"/>
        </w:rPr>
      </w:pPr>
    </w:p>
    <w:p w14:paraId="6B3103E1" w14:textId="77777777" w:rsidR="008C58A7" w:rsidRPr="0035464F" w:rsidRDefault="008C58A7" w:rsidP="008C58A7">
      <w:pPr>
        <w:spacing w:after="0" w:line="240" w:lineRule="auto"/>
        <w:jc w:val="both"/>
        <w:rPr>
          <w:rFonts w:ascii="Times New Roman" w:hAnsi="Times New Roman" w:cs="Times New Roman"/>
          <w:sz w:val="24"/>
          <w:szCs w:val="24"/>
        </w:rPr>
      </w:pPr>
      <w:r w:rsidRPr="0035464F">
        <w:rPr>
          <w:rFonts w:ascii="Times New Roman" w:hAnsi="Times New Roman" w:cs="Times New Roman"/>
          <w:sz w:val="24"/>
          <w:szCs w:val="24"/>
        </w:rPr>
        <w:t>Điều Lệ này (“</w:t>
      </w:r>
      <w:r w:rsidRPr="0035464F">
        <w:rPr>
          <w:rFonts w:ascii="Times New Roman" w:hAnsi="Times New Roman" w:cs="Times New Roman"/>
          <w:b/>
          <w:sz w:val="24"/>
          <w:szCs w:val="24"/>
        </w:rPr>
        <w:t>Điều Lệ</w:t>
      </w:r>
      <w:r w:rsidRPr="0035464F">
        <w:rPr>
          <w:rFonts w:ascii="Times New Roman" w:hAnsi="Times New Roman" w:cs="Times New Roman"/>
          <w:sz w:val="24"/>
          <w:szCs w:val="24"/>
        </w:rPr>
        <w:t>”) của Công ty Cổ phần Chứng khoán AIS (dưới đây gọi là “</w:t>
      </w:r>
      <w:r w:rsidRPr="0035464F">
        <w:rPr>
          <w:rFonts w:ascii="Times New Roman" w:hAnsi="Times New Roman" w:cs="Times New Roman"/>
          <w:b/>
          <w:sz w:val="24"/>
          <w:szCs w:val="24"/>
        </w:rPr>
        <w:t>Công Ty</w:t>
      </w:r>
      <w:r w:rsidRPr="0035464F">
        <w:rPr>
          <w:rFonts w:ascii="Times New Roman" w:hAnsi="Times New Roman" w:cs="Times New Roman"/>
          <w:sz w:val="24"/>
          <w:szCs w:val="24"/>
        </w:rPr>
        <w:t xml:space="preserve">”) là cơ sở pháp lý cho toàn bộ hoạt động của Công Ty, một công ty cổ phần được thành lập và hoạt động theo quy định pháp luật Việt Nam. Điều Lệ, các quy định của Công Ty, các nghị quyết của Đại Hội Đồng Cổ Đông và Hội Đồng Quản Trị nếu đã được thông qua một cách hợp lệ và phù hợp với Pháp Luật liên quan sẽ là những quy tắc và quy định ràng buộc để tiến hành hoạt động kinh doanh của Công Ty. Điều Lệ này thay thế bản Điều Lệ </w:t>
      </w:r>
      <w:r>
        <w:rPr>
          <w:rFonts w:ascii="Times New Roman" w:hAnsi="Times New Roman" w:cs="Times New Roman"/>
          <w:sz w:val="24"/>
          <w:szCs w:val="24"/>
        </w:rPr>
        <w:t xml:space="preserve">ngày 15 tháng 08 năm 2019 </w:t>
      </w:r>
      <w:r w:rsidRPr="0035464F">
        <w:rPr>
          <w:rFonts w:ascii="Times New Roman" w:hAnsi="Times New Roman" w:cs="Times New Roman"/>
          <w:sz w:val="24"/>
          <w:szCs w:val="24"/>
        </w:rPr>
        <w:t>và các bản sửa đổi, bổ sung (nếu có) trước đây.</w:t>
      </w:r>
    </w:p>
    <w:p w14:paraId="526EB83D" w14:textId="77777777" w:rsidR="008C58A7" w:rsidRPr="0035464F" w:rsidRDefault="008C58A7" w:rsidP="008C58A7">
      <w:pPr>
        <w:pStyle w:val="Heading2"/>
        <w:numPr>
          <w:ilvl w:val="0"/>
          <w:numId w:val="0"/>
        </w:numPr>
        <w:rPr>
          <w:szCs w:val="24"/>
        </w:rPr>
      </w:pPr>
    </w:p>
    <w:p w14:paraId="7C9ECC68" w14:textId="77777777" w:rsidR="008C58A7" w:rsidRPr="0035464F" w:rsidRDefault="008C58A7" w:rsidP="008C58A7">
      <w:pPr>
        <w:pStyle w:val="Heading2"/>
        <w:numPr>
          <w:ilvl w:val="0"/>
          <w:numId w:val="0"/>
        </w:numPr>
        <w:jc w:val="center"/>
        <w:rPr>
          <w:szCs w:val="24"/>
        </w:rPr>
      </w:pPr>
      <w:r w:rsidRPr="0035464F">
        <w:rPr>
          <w:szCs w:val="24"/>
        </w:rPr>
        <w:t>CĂN CỨ PHÁP LÝ</w:t>
      </w:r>
    </w:p>
    <w:p w14:paraId="7314A039" w14:textId="77777777" w:rsidR="008C58A7" w:rsidRDefault="008C58A7" w:rsidP="008C58A7">
      <w:pPr>
        <w:spacing w:after="0" w:line="240" w:lineRule="auto"/>
        <w:rPr>
          <w:rFonts w:ascii="Times New Roman" w:hAnsi="Times New Roman" w:cs="Times New Roman"/>
          <w:sz w:val="24"/>
          <w:szCs w:val="24"/>
          <w:u w:val="single"/>
          <w:lang w:eastAsia="x-none"/>
        </w:rPr>
      </w:pPr>
      <w:r w:rsidRPr="0035464F">
        <w:rPr>
          <w:rFonts w:ascii="Times New Roman" w:hAnsi="Times New Roman" w:cs="Times New Roman"/>
          <w:sz w:val="24"/>
          <w:szCs w:val="24"/>
          <w:u w:val="single"/>
          <w:lang w:eastAsia="x-none"/>
        </w:rPr>
        <w:t>Căn cứ:</w:t>
      </w:r>
    </w:p>
    <w:p w14:paraId="7953A104" w14:textId="77777777" w:rsidR="008C58A7" w:rsidRPr="0035464F" w:rsidRDefault="008C58A7" w:rsidP="008C58A7">
      <w:pPr>
        <w:spacing w:after="0" w:line="240" w:lineRule="auto"/>
        <w:rPr>
          <w:rFonts w:ascii="Times New Roman" w:hAnsi="Times New Roman" w:cs="Times New Roman"/>
          <w:sz w:val="24"/>
          <w:szCs w:val="24"/>
          <w:u w:val="single"/>
          <w:lang w:eastAsia="x-none"/>
        </w:rPr>
      </w:pPr>
    </w:p>
    <w:p w14:paraId="18550F77" w14:textId="77777777" w:rsidR="008C58A7" w:rsidRPr="0035464F" w:rsidRDefault="008C58A7" w:rsidP="008C58A7">
      <w:pPr>
        <w:numPr>
          <w:ilvl w:val="0"/>
          <w:numId w:val="150"/>
        </w:numPr>
        <w:spacing w:after="0" w:line="240" w:lineRule="auto"/>
        <w:ind w:hanging="720"/>
        <w:jc w:val="both"/>
        <w:rPr>
          <w:rFonts w:ascii="Times New Roman" w:hAnsi="Times New Roman" w:cs="Times New Roman"/>
          <w:i/>
          <w:iCs/>
          <w:sz w:val="24"/>
          <w:szCs w:val="24"/>
          <w:lang w:eastAsia="x-none"/>
        </w:rPr>
      </w:pPr>
      <w:r w:rsidRPr="0035464F">
        <w:rPr>
          <w:rFonts w:ascii="Times New Roman" w:hAnsi="Times New Roman" w:cs="Times New Roman"/>
          <w:i/>
          <w:iCs/>
          <w:sz w:val="24"/>
          <w:szCs w:val="24"/>
          <w:lang w:eastAsia="x-none"/>
        </w:rPr>
        <w:t>Luật Doanh nghiệp số 68/2014/QH13 được Quốc hội nước Cộng hòa Xã hội Chủ nghĩa Việt Nam thông qua ngày 26/11/2014 và các văn bản hướng dẫn thi hành Luật Doanh nghiệp.</w:t>
      </w:r>
    </w:p>
    <w:p w14:paraId="123F0932" w14:textId="77777777" w:rsidR="008C58A7" w:rsidRDefault="008C58A7" w:rsidP="008C58A7">
      <w:pPr>
        <w:spacing w:after="0" w:line="240" w:lineRule="auto"/>
        <w:ind w:left="720"/>
        <w:jc w:val="both"/>
        <w:rPr>
          <w:rFonts w:ascii="Times New Roman" w:hAnsi="Times New Roman" w:cs="Times New Roman"/>
          <w:i/>
          <w:iCs/>
          <w:sz w:val="24"/>
          <w:szCs w:val="24"/>
          <w:lang w:eastAsia="x-none"/>
        </w:rPr>
      </w:pPr>
    </w:p>
    <w:p w14:paraId="17508926" w14:textId="77777777" w:rsidR="008C58A7" w:rsidRPr="0035464F" w:rsidRDefault="008C58A7" w:rsidP="008C58A7">
      <w:pPr>
        <w:numPr>
          <w:ilvl w:val="0"/>
          <w:numId w:val="150"/>
        </w:numPr>
        <w:spacing w:after="0" w:line="240" w:lineRule="auto"/>
        <w:ind w:hanging="720"/>
        <w:jc w:val="both"/>
        <w:rPr>
          <w:rFonts w:ascii="Times New Roman" w:hAnsi="Times New Roman" w:cs="Times New Roman"/>
          <w:i/>
          <w:iCs/>
          <w:sz w:val="24"/>
          <w:szCs w:val="24"/>
          <w:lang w:eastAsia="x-none"/>
        </w:rPr>
      </w:pPr>
      <w:r w:rsidRPr="0035464F">
        <w:rPr>
          <w:rFonts w:ascii="Times New Roman" w:hAnsi="Times New Roman" w:cs="Times New Roman"/>
          <w:i/>
          <w:iCs/>
          <w:sz w:val="24"/>
          <w:szCs w:val="24"/>
          <w:lang w:eastAsia="x-none"/>
        </w:rPr>
        <w:t>Luật Chứng khoán số 70/2006/QH11 được Quốc hội nước Cộng hòa Xã hội Chủ nghĩa Việt Nam thông qua ngày 29/06/2006, Luật sửa đổi, bổ sung một số Điều của Luật Chứng khoán được Quốc hội thông qua ngày 24/11/2010 và các văn bản hướng dẫn thi hành Luật Chứng khoán.</w:t>
      </w:r>
    </w:p>
    <w:p w14:paraId="07AA434F" w14:textId="77777777" w:rsidR="008C58A7" w:rsidRDefault="008C58A7" w:rsidP="008C58A7">
      <w:pPr>
        <w:spacing w:after="0" w:line="240" w:lineRule="auto"/>
        <w:ind w:left="720"/>
        <w:jc w:val="both"/>
        <w:rPr>
          <w:rFonts w:ascii="Times New Roman" w:hAnsi="Times New Roman" w:cs="Times New Roman"/>
          <w:i/>
          <w:iCs/>
          <w:sz w:val="24"/>
          <w:szCs w:val="24"/>
          <w:lang w:eastAsia="x-none"/>
        </w:rPr>
      </w:pPr>
    </w:p>
    <w:p w14:paraId="29E4F2A3" w14:textId="77777777" w:rsidR="008C58A7" w:rsidRPr="0035464F" w:rsidRDefault="008C58A7" w:rsidP="008C58A7">
      <w:pPr>
        <w:numPr>
          <w:ilvl w:val="0"/>
          <w:numId w:val="150"/>
        </w:numPr>
        <w:spacing w:after="0" w:line="240" w:lineRule="auto"/>
        <w:ind w:hanging="720"/>
        <w:jc w:val="both"/>
        <w:rPr>
          <w:rFonts w:ascii="Times New Roman" w:hAnsi="Times New Roman" w:cs="Times New Roman"/>
          <w:i/>
          <w:iCs/>
          <w:sz w:val="24"/>
          <w:szCs w:val="24"/>
          <w:lang w:eastAsia="x-none"/>
        </w:rPr>
      </w:pPr>
      <w:r w:rsidRPr="0035464F">
        <w:rPr>
          <w:rFonts w:ascii="Times New Roman" w:hAnsi="Times New Roman" w:cs="Times New Roman"/>
          <w:i/>
          <w:iCs/>
          <w:sz w:val="24"/>
          <w:szCs w:val="24"/>
          <w:lang w:eastAsia="x-none"/>
        </w:rPr>
        <w:t>Thông tư 210/2012/TT-BTC ngày 30/11/2012 của Bộ Tài chính hướng dẫn về thành lập và hoạt động công ty chứng khoán và Thông tư 07/2016/TT-BTC ngày 18/01/2016 của Bộ Tài chính sửa đổi bổ sung một số điều của Thông tư 210/2012/TT-BTC.</w:t>
      </w:r>
    </w:p>
    <w:p w14:paraId="4F3D0EE3" w14:textId="77777777" w:rsidR="008C58A7" w:rsidRDefault="008C58A7" w:rsidP="008C58A7">
      <w:pPr>
        <w:spacing w:after="0" w:line="240" w:lineRule="auto"/>
        <w:ind w:left="720"/>
        <w:jc w:val="both"/>
        <w:rPr>
          <w:rFonts w:ascii="Times New Roman" w:hAnsi="Times New Roman" w:cs="Times New Roman"/>
          <w:i/>
          <w:iCs/>
          <w:sz w:val="24"/>
          <w:szCs w:val="24"/>
          <w:lang w:eastAsia="x-none"/>
        </w:rPr>
      </w:pPr>
    </w:p>
    <w:p w14:paraId="7470F2BA" w14:textId="58745D7B" w:rsidR="008C58A7" w:rsidRPr="0035464F" w:rsidRDefault="008C58A7" w:rsidP="008C58A7">
      <w:pPr>
        <w:numPr>
          <w:ilvl w:val="0"/>
          <w:numId w:val="150"/>
        </w:numPr>
        <w:spacing w:after="0" w:line="240" w:lineRule="auto"/>
        <w:ind w:hanging="720"/>
        <w:jc w:val="both"/>
        <w:rPr>
          <w:rFonts w:ascii="Times New Roman" w:hAnsi="Times New Roman" w:cs="Times New Roman"/>
          <w:i/>
          <w:iCs/>
          <w:sz w:val="24"/>
          <w:szCs w:val="24"/>
          <w:lang w:eastAsia="x-none"/>
        </w:rPr>
      </w:pPr>
      <w:r w:rsidRPr="0035464F">
        <w:rPr>
          <w:rFonts w:ascii="Times New Roman" w:hAnsi="Times New Roman" w:cs="Times New Roman"/>
          <w:i/>
          <w:iCs/>
          <w:sz w:val="24"/>
          <w:szCs w:val="24"/>
          <w:lang w:eastAsia="x-none"/>
        </w:rPr>
        <w:t xml:space="preserve">Nghị quyết của Đại hội đồng cổ đông Công ty Cổ phần Chứng khoán AIS số </w:t>
      </w:r>
      <w:r>
        <w:rPr>
          <w:rFonts w:ascii="Times New Roman" w:hAnsi="Times New Roman" w:cs="Times New Roman"/>
          <w:i/>
          <w:iCs/>
          <w:sz w:val="24"/>
          <w:szCs w:val="24"/>
          <w:lang w:eastAsia="x-none"/>
        </w:rPr>
        <w:t xml:space="preserve">      </w:t>
      </w:r>
      <w:r w:rsidRPr="0035464F">
        <w:rPr>
          <w:rFonts w:ascii="Times New Roman" w:hAnsi="Times New Roman" w:cs="Times New Roman"/>
          <w:i/>
          <w:iCs/>
          <w:sz w:val="24"/>
          <w:szCs w:val="24"/>
          <w:lang w:eastAsia="x-none"/>
        </w:rPr>
        <w:t>/20</w:t>
      </w:r>
      <w:r>
        <w:rPr>
          <w:rFonts w:ascii="Times New Roman" w:hAnsi="Times New Roman" w:cs="Times New Roman"/>
          <w:i/>
          <w:iCs/>
          <w:sz w:val="24"/>
          <w:szCs w:val="24"/>
          <w:lang w:eastAsia="x-none"/>
        </w:rPr>
        <w:t>20</w:t>
      </w:r>
      <w:r w:rsidRPr="0035464F">
        <w:rPr>
          <w:rFonts w:ascii="Times New Roman" w:hAnsi="Times New Roman" w:cs="Times New Roman"/>
          <w:i/>
          <w:iCs/>
          <w:sz w:val="24"/>
          <w:szCs w:val="24"/>
          <w:lang w:eastAsia="x-none"/>
        </w:rPr>
        <w:t xml:space="preserve">/NQ-ĐHĐCĐ ký ngày </w:t>
      </w:r>
      <w:r>
        <w:rPr>
          <w:rFonts w:ascii="Times New Roman" w:hAnsi="Times New Roman" w:cs="Times New Roman"/>
          <w:i/>
          <w:iCs/>
          <w:sz w:val="24"/>
          <w:szCs w:val="24"/>
          <w:lang w:eastAsia="x-none"/>
        </w:rPr>
        <w:t xml:space="preserve">      /8/2020</w:t>
      </w:r>
      <w:r w:rsidRPr="0035464F">
        <w:rPr>
          <w:rFonts w:ascii="Times New Roman" w:hAnsi="Times New Roman" w:cs="Times New Roman"/>
          <w:i/>
          <w:iCs/>
          <w:sz w:val="24"/>
          <w:szCs w:val="24"/>
          <w:lang w:eastAsia="x-none"/>
        </w:rPr>
        <w:t>.</w:t>
      </w:r>
    </w:p>
    <w:p w14:paraId="2C1CC8BA" w14:textId="77777777" w:rsidR="008C58A7" w:rsidRPr="0035464F" w:rsidRDefault="008C58A7" w:rsidP="008C58A7">
      <w:pPr>
        <w:pStyle w:val="Heading2"/>
        <w:numPr>
          <w:ilvl w:val="0"/>
          <w:numId w:val="0"/>
        </w:numPr>
        <w:rPr>
          <w:szCs w:val="24"/>
        </w:rPr>
      </w:pPr>
    </w:p>
    <w:p w14:paraId="674D447C" w14:textId="77777777" w:rsidR="008C58A7" w:rsidRPr="0035464F" w:rsidRDefault="008C58A7" w:rsidP="008C58A7">
      <w:pPr>
        <w:pStyle w:val="Heading2"/>
        <w:numPr>
          <w:ilvl w:val="0"/>
          <w:numId w:val="0"/>
        </w:numPr>
        <w:jc w:val="center"/>
        <w:rPr>
          <w:szCs w:val="24"/>
        </w:rPr>
      </w:pPr>
      <w:r w:rsidRPr="0035464F">
        <w:rPr>
          <w:szCs w:val="24"/>
        </w:rPr>
        <w:t>CHƯƠNG I</w:t>
      </w:r>
      <w:r w:rsidRPr="0035464F">
        <w:rPr>
          <w:szCs w:val="24"/>
        </w:rPr>
        <w:br/>
        <w:t>QUY ĐỊNH CHUNG</w:t>
      </w:r>
    </w:p>
    <w:p w14:paraId="1A493CBD" w14:textId="77777777" w:rsidR="008C58A7" w:rsidRPr="0035464F" w:rsidRDefault="008C58A7" w:rsidP="008C58A7">
      <w:pPr>
        <w:spacing w:after="0" w:line="240" w:lineRule="auto"/>
        <w:rPr>
          <w:rFonts w:ascii="Times New Roman" w:hAnsi="Times New Roman" w:cs="Times New Roman"/>
          <w:sz w:val="24"/>
          <w:szCs w:val="24"/>
        </w:rPr>
      </w:pPr>
    </w:p>
    <w:p w14:paraId="06ABE386" w14:textId="77777777" w:rsidR="008C58A7" w:rsidRPr="0035464F" w:rsidRDefault="008C58A7" w:rsidP="008C58A7">
      <w:pPr>
        <w:pStyle w:val="Heading2"/>
        <w:numPr>
          <w:ilvl w:val="0"/>
          <w:numId w:val="113"/>
        </w:numPr>
        <w:ind w:left="1080" w:hanging="1080"/>
        <w:rPr>
          <w:bCs w:val="0"/>
          <w:szCs w:val="24"/>
        </w:rPr>
      </w:pPr>
      <w:r w:rsidRPr="0035464F">
        <w:rPr>
          <w:bCs w:val="0"/>
          <w:szCs w:val="24"/>
        </w:rPr>
        <w:t>Giải Thích Thuật Ngữ</w:t>
      </w:r>
    </w:p>
    <w:p w14:paraId="0B443C63" w14:textId="77777777" w:rsidR="008C58A7" w:rsidRPr="0035464F" w:rsidRDefault="008C58A7" w:rsidP="008C58A7">
      <w:pPr>
        <w:widowControl w:val="0"/>
        <w:tabs>
          <w:tab w:val="left" w:pos="990"/>
          <w:tab w:val="left" w:pos="1701"/>
          <w:tab w:val="num" w:pos="2340"/>
        </w:tabs>
        <w:spacing w:after="0" w:line="240" w:lineRule="auto"/>
        <w:jc w:val="both"/>
        <w:rPr>
          <w:rStyle w:val="Strong"/>
          <w:rFonts w:ascii="Times New Roman" w:hAnsi="Times New Roman" w:cs="Times New Roman"/>
          <w:sz w:val="24"/>
          <w:szCs w:val="24"/>
          <w:lang w:val="nl-NL"/>
        </w:rPr>
      </w:pPr>
    </w:p>
    <w:p w14:paraId="53CD57FD" w14:textId="77777777" w:rsidR="008C58A7" w:rsidRPr="0035464F" w:rsidRDefault="008C58A7" w:rsidP="008C58A7">
      <w:pPr>
        <w:widowControl w:val="0"/>
        <w:numPr>
          <w:ilvl w:val="1"/>
          <w:numId w:val="86"/>
        </w:numPr>
        <w:tabs>
          <w:tab w:val="left" w:pos="720"/>
          <w:tab w:val="left" w:pos="1701"/>
        </w:tabs>
        <w:spacing w:after="0" w:line="240" w:lineRule="auto"/>
        <w:jc w:val="both"/>
        <w:rPr>
          <w:rStyle w:val="Strong"/>
          <w:rFonts w:ascii="Times New Roman" w:hAnsi="Times New Roman" w:cs="Times New Roman"/>
          <w:sz w:val="24"/>
          <w:szCs w:val="24"/>
          <w:lang w:val="nl-NL"/>
        </w:rPr>
      </w:pPr>
      <w:r w:rsidRPr="0035464F">
        <w:rPr>
          <w:rStyle w:val="Strong"/>
          <w:rFonts w:ascii="Times New Roman" w:hAnsi="Times New Roman" w:cs="Times New Roman"/>
          <w:sz w:val="24"/>
          <w:szCs w:val="24"/>
          <w:lang w:val="nl-NL"/>
        </w:rPr>
        <w:t>Định Nghĩa</w:t>
      </w:r>
    </w:p>
    <w:p w14:paraId="07B55D54" w14:textId="77777777" w:rsidR="008C58A7" w:rsidRPr="0035464F" w:rsidRDefault="008C58A7" w:rsidP="008C58A7">
      <w:pPr>
        <w:widowControl w:val="0"/>
        <w:tabs>
          <w:tab w:val="left" w:pos="720"/>
          <w:tab w:val="left" w:pos="1701"/>
        </w:tabs>
        <w:spacing w:after="0" w:line="240" w:lineRule="auto"/>
        <w:ind w:left="1140"/>
        <w:jc w:val="both"/>
        <w:rPr>
          <w:rStyle w:val="Strong"/>
          <w:rFonts w:ascii="Times New Roman" w:hAnsi="Times New Roman" w:cs="Times New Roman"/>
          <w:sz w:val="24"/>
          <w:szCs w:val="24"/>
          <w:lang w:val="nl-NL"/>
        </w:rPr>
      </w:pPr>
    </w:p>
    <w:p w14:paraId="53CA1FE1"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Trừ trường hợp các điều khoản hoặc ngữ cảnh của Điều Lệ này quy định khác, các thuật ngữ dưới đây sẽ được hiểu như sau:</w:t>
      </w:r>
    </w:p>
    <w:p w14:paraId="0C35D5B4"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8542180"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Cổ Đông Lớn</w:t>
      </w:r>
      <w:r w:rsidRPr="0035464F">
        <w:rPr>
          <w:rFonts w:ascii="Times New Roman" w:hAnsi="Times New Roman" w:cs="Times New Roman"/>
          <w:sz w:val="24"/>
          <w:szCs w:val="24"/>
          <w:lang w:val="nl-NL"/>
        </w:rPr>
        <w:t>” là cổ đông sở hữu trực tiếp hoặc gián tiếp từ năm phần trăm (5%) trở lên số cổ phiếu có quyền biểu quyết của Công Ty;</w:t>
      </w:r>
    </w:p>
    <w:p w14:paraId="1E95ED70"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78C2B587"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Công Ty</w:t>
      </w:r>
      <w:r w:rsidRPr="0035464F">
        <w:rPr>
          <w:rFonts w:ascii="Times New Roman" w:hAnsi="Times New Roman" w:cs="Times New Roman"/>
          <w:sz w:val="24"/>
          <w:szCs w:val="24"/>
          <w:lang w:val="nl-NL"/>
        </w:rPr>
        <w:t>” có nghĩa như được nêu tại Phần Mở Đầu;</w:t>
      </w:r>
    </w:p>
    <w:p w14:paraId="60BB060F"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1E45DC5"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Điều Lệ</w:t>
      </w:r>
      <w:r w:rsidRPr="0035464F">
        <w:rPr>
          <w:rFonts w:ascii="Times New Roman" w:hAnsi="Times New Roman" w:cs="Times New Roman"/>
          <w:sz w:val="24"/>
          <w:szCs w:val="24"/>
          <w:lang w:val="nl-NL"/>
        </w:rPr>
        <w:t>” có nghĩa như được nêu tại Phần Mở Đầu;</w:t>
      </w:r>
    </w:p>
    <w:p w14:paraId="30EE0CC2"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376C3F2D"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Luật Chứng Khoán</w:t>
      </w:r>
      <w:r w:rsidRPr="0035464F">
        <w:rPr>
          <w:rFonts w:ascii="Times New Roman" w:hAnsi="Times New Roman" w:cs="Times New Roman"/>
          <w:sz w:val="24"/>
          <w:szCs w:val="24"/>
          <w:lang w:val="nl-NL"/>
        </w:rPr>
        <w:t>” là Luật Chứng Khoán đã được Quốc Hội nước Cộng Hoà Xã Hội Chủ Nghĩa Việt Nam thông qua ngày 29 tháng 6 năm 2006 và Luật sửa đổi, bổ sung một số điều của Luật Chứng Khoán được Quốc Hội thông qua ngày 24 tháng 11 năm 2010, và các sửa đổi bổ sung (nếu có);</w:t>
      </w:r>
    </w:p>
    <w:p w14:paraId="4EC083E1"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4A90231B"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Luật Doanh Nghiệp</w:t>
      </w:r>
      <w:r w:rsidRPr="0035464F">
        <w:rPr>
          <w:rFonts w:ascii="Times New Roman" w:hAnsi="Times New Roman" w:cs="Times New Roman"/>
          <w:sz w:val="24"/>
          <w:szCs w:val="24"/>
          <w:lang w:val="nl-NL"/>
        </w:rPr>
        <w:t>” là Luật Doanh Nghiệp đã được Quốc Hội nước Cộng Hoà Xã Hội Chủ Nghĩa Việt Nam thông qua ngày 26 tháng 11 năm 2014, và các sửa đổi bổ sung (nếu có);</w:t>
      </w:r>
    </w:p>
    <w:p w14:paraId="169FB0E2"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7517B10"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Người Có Liên Quan</w:t>
      </w:r>
      <w:r w:rsidRPr="0035464F">
        <w:rPr>
          <w:rFonts w:ascii="Times New Roman" w:hAnsi="Times New Roman" w:cs="Times New Roman"/>
          <w:sz w:val="24"/>
          <w:szCs w:val="24"/>
          <w:lang w:val="nl-NL"/>
        </w:rPr>
        <w:t>” là cá nhân hoặc tổ chức có quan hệ với nhau theo quy định của Luật Chứng Khoán và Luật Doanh Nghiệp;</w:t>
      </w:r>
    </w:p>
    <w:p w14:paraId="5BEAC7B0"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58FB9197"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Người Quản Lý Công Ty</w:t>
      </w:r>
      <w:r w:rsidRPr="0035464F">
        <w:rPr>
          <w:rFonts w:ascii="Times New Roman" w:hAnsi="Times New Roman" w:cs="Times New Roman"/>
          <w:sz w:val="24"/>
          <w:szCs w:val="24"/>
          <w:lang w:val="nl-NL"/>
        </w:rPr>
        <w:t>” là Chủ Tịch Hội Đồng Quản Trị, thành viên Hội Đồng Quản Trị, Ban Tổng Giám Đốc và các cá nhân khác theo quy định của Luật Doanh Nghiệp;</w:t>
      </w:r>
    </w:p>
    <w:p w14:paraId="460D21DA"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0D8736D"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Pháp Luật</w:t>
      </w:r>
      <w:r w:rsidRPr="0035464F">
        <w:rPr>
          <w:rFonts w:ascii="Times New Roman" w:hAnsi="Times New Roman" w:cs="Times New Roman"/>
          <w:sz w:val="24"/>
          <w:szCs w:val="24"/>
          <w:lang w:val="nl-NL"/>
        </w:rPr>
        <w:t>” là tất cả văn bản quy phạm pháp luật quy định tại Điều 1, Luật Ban Hành Văn Bản Quy Phạm Pháp Luật được Quốc Hội nước Cộng Hoà Xã Hội Chủ Nghĩa Việt Nam thông qua ngày 3 tháng 6 năm 2008, và các sửa đổi bổ sung tùy từng thời điểm;</w:t>
      </w:r>
    </w:p>
    <w:p w14:paraId="0AD0DE2A"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9E7A244"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UBCK</w:t>
      </w:r>
      <w:r w:rsidRPr="0035464F">
        <w:rPr>
          <w:rFonts w:ascii="Times New Roman" w:hAnsi="Times New Roman" w:cs="Times New Roman"/>
          <w:sz w:val="24"/>
          <w:szCs w:val="24"/>
          <w:lang w:val="nl-NL"/>
        </w:rPr>
        <w:t>” là Ủy Ban Chứng Khoán Nhà Nước;</w:t>
      </w:r>
    </w:p>
    <w:p w14:paraId="1648C1BE"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003D463E"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Việt Nam</w:t>
      </w:r>
      <w:r w:rsidRPr="0035464F">
        <w:rPr>
          <w:rFonts w:ascii="Times New Roman" w:hAnsi="Times New Roman" w:cs="Times New Roman"/>
          <w:sz w:val="24"/>
          <w:szCs w:val="24"/>
          <w:lang w:val="nl-NL"/>
        </w:rPr>
        <w:t>” là nước Cộng Hoà Xã Hội Chủ Nghĩa Việt Nam;</w:t>
      </w:r>
    </w:p>
    <w:p w14:paraId="49BC7ACC"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p>
    <w:p w14:paraId="5EBFC421" w14:textId="77777777" w:rsidR="008C58A7" w:rsidRPr="0035464F" w:rsidRDefault="008C58A7" w:rsidP="008C58A7">
      <w:pPr>
        <w:pStyle w:val="ListParagraph"/>
        <w:widowControl w:val="0"/>
        <w:spacing w:after="0" w:line="240" w:lineRule="auto"/>
        <w:ind w:left="0"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b/>
          <w:sz w:val="24"/>
          <w:szCs w:val="24"/>
          <w:lang w:val="nl-NL"/>
        </w:rPr>
        <w:t>Vốn Điều Lệ</w:t>
      </w:r>
      <w:r w:rsidRPr="0035464F">
        <w:rPr>
          <w:rFonts w:ascii="Times New Roman" w:hAnsi="Times New Roman" w:cs="Times New Roman"/>
          <w:sz w:val="24"/>
          <w:szCs w:val="24"/>
          <w:lang w:val="nl-NL"/>
        </w:rPr>
        <w:t>” là tổng giá trị mệnh giá cổ phần đã bán các loại, trong đó cổ phần đã bán là số cổ phần được quyền chào bán đã được các cổ đông thanh toán đủ cho Công Ty.</w:t>
      </w:r>
    </w:p>
    <w:p w14:paraId="7DD418A0" w14:textId="77777777" w:rsidR="008C58A7" w:rsidRPr="0035464F" w:rsidRDefault="008C58A7" w:rsidP="008C58A7">
      <w:pPr>
        <w:spacing w:after="0" w:line="240" w:lineRule="auto"/>
        <w:rPr>
          <w:rFonts w:ascii="Times New Roman" w:hAnsi="Times New Roman" w:cs="Times New Roman"/>
          <w:sz w:val="24"/>
          <w:szCs w:val="24"/>
        </w:rPr>
      </w:pPr>
    </w:p>
    <w:p w14:paraId="4CC1AEE1" w14:textId="77777777" w:rsidR="008C58A7" w:rsidRPr="0035464F" w:rsidRDefault="008C58A7" w:rsidP="008C58A7">
      <w:pPr>
        <w:widowControl w:val="0"/>
        <w:numPr>
          <w:ilvl w:val="1"/>
          <w:numId w:val="86"/>
        </w:numPr>
        <w:tabs>
          <w:tab w:val="left" w:pos="720"/>
          <w:tab w:val="left" w:pos="1701"/>
        </w:tabs>
        <w:spacing w:after="0" w:line="240" w:lineRule="auto"/>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Diễn Giải</w:t>
      </w:r>
    </w:p>
    <w:p w14:paraId="3D5ED836"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b/>
          <w:sz w:val="24"/>
          <w:szCs w:val="24"/>
          <w:lang w:val="nl-NL"/>
        </w:rPr>
      </w:pPr>
    </w:p>
    <w:p w14:paraId="7A996DB9" w14:textId="77777777" w:rsidR="008C58A7" w:rsidRPr="0035464F" w:rsidRDefault="008C58A7" w:rsidP="008C58A7">
      <w:pPr>
        <w:pStyle w:val="ListParagraph"/>
        <w:widowControl w:val="0"/>
        <w:numPr>
          <w:ilvl w:val="0"/>
          <w:numId w:val="8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Điều Lệ này, việc tham chiếu tới bất kỳ điều khoản hoặc văn bản nào sẽ bao gồm cả những văn bản sửa đổi, bổ sung, thay thế, hoặc hủy bỏ của điều khoản hoặc văn bản đó.</w:t>
      </w:r>
    </w:p>
    <w:p w14:paraId="6B1357CD"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601C4E94" w14:textId="77777777" w:rsidR="008C58A7" w:rsidRPr="0035464F" w:rsidRDefault="008C58A7" w:rsidP="008C58A7">
      <w:pPr>
        <w:pStyle w:val="ListParagraph"/>
        <w:widowControl w:val="0"/>
        <w:numPr>
          <w:ilvl w:val="0"/>
          <w:numId w:val="8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tiêu đề (chương, điều của Điều Lệ) được đưa vào để thuận tiện cho việc theo dõi và không ảnh hưởng tới ý nghĩa, nội dung của Điều Lệ.</w:t>
      </w:r>
    </w:p>
    <w:p w14:paraId="38FF6E6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A3AB803" w14:textId="77777777" w:rsidR="008C58A7" w:rsidRPr="0035464F" w:rsidRDefault="008C58A7" w:rsidP="008C58A7">
      <w:pPr>
        <w:pStyle w:val="ListParagraph"/>
        <w:widowControl w:val="0"/>
        <w:numPr>
          <w:ilvl w:val="0"/>
          <w:numId w:val="8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từ hoặc thuật ngữ đã được định nghĩa trong Luật Doanh Nghiệp, Luật Chứng Khoán sẽ có nghĩa tương tự trong Điều Lệ này nếu không mâu thuẫn với chủ thể hoặc ngữ cảnh.</w:t>
      </w:r>
    </w:p>
    <w:p w14:paraId="79B22214" w14:textId="77777777" w:rsidR="008C58A7" w:rsidRPr="0035464F" w:rsidRDefault="008C58A7" w:rsidP="008C58A7">
      <w:pPr>
        <w:widowControl w:val="0"/>
        <w:tabs>
          <w:tab w:val="left" w:pos="0"/>
          <w:tab w:val="left" w:pos="1134"/>
          <w:tab w:val="left" w:pos="1701"/>
        </w:tabs>
        <w:spacing w:after="0" w:line="240" w:lineRule="auto"/>
        <w:jc w:val="both"/>
        <w:rPr>
          <w:rStyle w:val="Strong"/>
          <w:rFonts w:ascii="Times New Roman" w:hAnsi="Times New Roman" w:cs="Times New Roman"/>
          <w:sz w:val="24"/>
          <w:szCs w:val="24"/>
          <w:lang w:val="nl-NL"/>
        </w:rPr>
      </w:pPr>
    </w:p>
    <w:p w14:paraId="41D2550C" w14:textId="77777777" w:rsidR="008C58A7" w:rsidRPr="0035464F" w:rsidRDefault="008C58A7" w:rsidP="008C58A7">
      <w:pPr>
        <w:pStyle w:val="Heading2"/>
        <w:numPr>
          <w:ilvl w:val="0"/>
          <w:numId w:val="113"/>
        </w:numPr>
        <w:ind w:left="1080" w:hanging="1080"/>
        <w:jc w:val="both"/>
        <w:rPr>
          <w:szCs w:val="24"/>
        </w:rPr>
      </w:pPr>
      <w:r w:rsidRPr="0035464F">
        <w:rPr>
          <w:szCs w:val="24"/>
        </w:rPr>
        <w:t>Tên, Hình Thức Pháp Lý, Trụ Sở, Cơ Cấu Tổ Chức Và Thời Hạn Hoạt Động Của Công Ty</w:t>
      </w:r>
    </w:p>
    <w:p w14:paraId="3D1589E5" w14:textId="77777777" w:rsidR="008C58A7" w:rsidRPr="0035464F" w:rsidRDefault="008C58A7" w:rsidP="008C58A7">
      <w:pPr>
        <w:widowControl w:val="0"/>
        <w:tabs>
          <w:tab w:val="left" w:pos="0"/>
          <w:tab w:val="left" w:pos="1134"/>
          <w:tab w:val="left" w:pos="1701"/>
        </w:tabs>
        <w:spacing w:after="0" w:line="240" w:lineRule="auto"/>
        <w:jc w:val="both"/>
        <w:rPr>
          <w:rStyle w:val="Strong"/>
          <w:rFonts w:ascii="Times New Roman" w:hAnsi="Times New Roman" w:cs="Times New Roman"/>
          <w:sz w:val="24"/>
          <w:szCs w:val="24"/>
          <w:lang w:val="nl-NL"/>
        </w:rPr>
      </w:pPr>
    </w:p>
    <w:p w14:paraId="7E57FC8A" w14:textId="77777777" w:rsidR="008C58A7" w:rsidRPr="0035464F" w:rsidRDefault="008C58A7" w:rsidP="008C58A7">
      <w:pPr>
        <w:pStyle w:val="ListParagraph"/>
        <w:widowControl w:val="0"/>
        <w:numPr>
          <w:ilvl w:val="2"/>
          <w:numId w:val="88"/>
        </w:numPr>
        <w:spacing w:after="0" w:line="240" w:lineRule="auto"/>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Tên Công Ty</w:t>
      </w:r>
    </w:p>
    <w:p w14:paraId="10803EF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2FCFEF9"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Tên đầy đủ bằng tiếng Việt: </w:t>
      </w:r>
      <w:r w:rsidRPr="0035464F">
        <w:rPr>
          <w:rFonts w:ascii="Times New Roman" w:hAnsi="Times New Roman" w:cs="Times New Roman"/>
          <w:b/>
          <w:sz w:val="24"/>
          <w:szCs w:val="24"/>
          <w:lang w:val="nl-NL"/>
        </w:rPr>
        <w:t>CÔNG TY CỔ PHẦN CHỨNG KHOÁN AIS</w:t>
      </w:r>
    </w:p>
    <w:p w14:paraId="5ECE5D7D"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DE565BE"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Tên Tiếng Anh: </w:t>
      </w:r>
      <w:r w:rsidRPr="0035464F">
        <w:rPr>
          <w:rFonts w:ascii="Times New Roman" w:hAnsi="Times New Roman" w:cs="Times New Roman"/>
          <w:b/>
          <w:sz w:val="24"/>
          <w:szCs w:val="24"/>
          <w:lang w:val="nl-NL"/>
        </w:rPr>
        <w:t>AIS SECURITIES JOINT STOCK COMPANY</w:t>
      </w:r>
    </w:p>
    <w:p w14:paraId="547D01FD"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5AC22A30"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Tên viết tắt: </w:t>
      </w:r>
      <w:r w:rsidRPr="0035464F">
        <w:rPr>
          <w:rFonts w:ascii="Times New Roman" w:hAnsi="Times New Roman" w:cs="Times New Roman"/>
          <w:b/>
          <w:sz w:val="24"/>
          <w:szCs w:val="24"/>
          <w:lang w:val="nl-NL"/>
        </w:rPr>
        <w:t>AIS</w:t>
      </w:r>
    </w:p>
    <w:p w14:paraId="65D96720"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05621D9" w14:textId="77777777" w:rsidR="008C58A7" w:rsidRPr="0035464F" w:rsidRDefault="008C58A7" w:rsidP="008C58A7">
      <w:pPr>
        <w:pStyle w:val="ListParagraph"/>
        <w:widowControl w:val="0"/>
        <w:numPr>
          <w:ilvl w:val="2"/>
          <w:numId w:val="88"/>
        </w:numPr>
        <w:spacing w:after="0" w:line="240" w:lineRule="auto"/>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Hình Thức Pháp Lý Của Công Ty</w:t>
      </w:r>
    </w:p>
    <w:p w14:paraId="635D58E6" w14:textId="77777777" w:rsidR="008C58A7" w:rsidRPr="0035464F" w:rsidRDefault="008C58A7" w:rsidP="008C58A7">
      <w:pPr>
        <w:pStyle w:val="ListParagraph"/>
        <w:widowControl w:val="0"/>
        <w:spacing w:after="0" w:line="240" w:lineRule="auto"/>
        <w:jc w:val="both"/>
        <w:rPr>
          <w:rFonts w:ascii="Times New Roman" w:hAnsi="Times New Roman" w:cs="Times New Roman"/>
          <w:b/>
          <w:sz w:val="24"/>
          <w:szCs w:val="24"/>
          <w:lang w:val="nl-NL"/>
        </w:rPr>
      </w:pPr>
    </w:p>
    <w:p w14:paraId="0F284BF2" w14:textId="77777777" w:rsidR="008C58A7" w:rsidRPr="0035464F" w:rsidRDefault="008C58A7" w:rsidP="008C58A7">
      <w:pPr>
        <w:widowControl w:val="0"/>
        <w:tabs>
          <w:tab w:val="left" w:pos="1134"/>
        </w:tabs>
        <w:spacing w:after="0" w:line="240" w:lineRule="auto"/>
        <w:ind w:firstLine="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thuộc loại hình công ty cổ phần được cấp Giấy Phép Thành Lập Và Hoạt Động theo quy định của Luật Chứng Khoán, có tư cách pháp nhân, phù hợp với Pháp Luật hiện hành của Việt Nam.</w:t>
      </w:r>
    </w:p>
    <w:p w14:paraId="17F634F8"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B5ACE75"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2.3</w:t>
      </w:r>
      <w:r w:rsidRPr="0035464F">
        <w:rPr>
          <w:rFonts w:ascii="Times New Roman" w:hAnsi="Times New Roman" w:cs="Times New Roman"/>
          <w:b/>
          <w:sz w:val="24"/>
          <w:szCs w:val="24"/>
          <w:lang w:val="nl-NL"/>
        </w:rPr>
        <w:tab/>
        <w:t>Trụ Sở Công Ty</w:t>
      </w:r>
    </w:p>
    <w:p w14:paraId="45AF3978"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b/>
          <w:sz w:val="24"/>
          <w:szCs w:val="24"/>
          <w:lang w:val="nl-NL"/>
        </w:rPr>
      </w:pPr>
    </w:p>
    <w:p w14:paraId="6E3C77B3"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Địa chỉ trụ sở chính: tầng 10, tòa nhà Horison Tower, </w:t>
      </w:r>
      <w:r w:rsidRPr="0035464F">
        <w:rPr>
          <w:rFonts w:ascii="Times New Roman" w:hAnsi="Times New Roman" w:cs="Times New Roman"/>
          <w:sz w:val="24"/>
          <w:szCs w:val="24"/>
        </w:rPr>
        <w:t>số 40 Cát Linh, Phường Cát Linh, Quận Đống Đa, Thành phố Hà Nội.</w:t>
      </w:r>
    </w:p>
    <w:p w14:paraId="20C8F654"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89EC85C"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Điện thoại: (84-024) 3568 3555</w:t>
      </w:r>
      <w:r w:rsidRPr="0035464F">
        <w:rPr>
          <w:rFonts w:ascii="Times New Roman" w:hAnsi="Times New Roman" w:cs="Times New Roman"/>
          <w:sz w:val="24"/>
          <w:szCs w:val="24"/>
          <w:lang w:val="nl-NL"/>
        </w:rPr>
        <w:tab/>
      </w:r>
      <w:r w:rsidRPr="0035464F">
        <w:rPr>
          <w:rFonts w:ascii="Times New Roman" w:hAnsi="Times New Roman" w:cs="Times New Roman"/>
          <w:sz w:val="24"/>
          <w:szCs w:val="24"/>
          <w:lang w:val="nl-NL"/>
        </w:rPr>
        <w:tab/>
        <w:t>Fax: (84-024) 3212 1615</w:t>
      </w:r>
    </w:p>
    <w:p w14:paraId="5E795513"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FC1AA11" w14:textId="77777777" w:rsidR="008C58A7" w:rsidRPr="0035464F" w:rsidRDefault="008C58A7" w:rsidP="008C58A7">
      <w:pPr>
        <w:pStyle w:val="ListParagraph"/>
        <w:widowControl w:val="0"/>
        <w:numPr>
          <w:ilvl w:val="0"/>
          <w:numId w:val="8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Website: www.aisec.com.vn</w:t>
      </w:r>
    </w:p>
    <w:p w14:paraId="73A64B27"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D9E1678" w14:textId="77777777" w:rsidR="008C58A7" w:rsidRPr="0035464F" w:rsidRDefault="008C58A7" w:rsidP="008C58A7">
      <w:pPr>
        <w:pStyle w:val="ListParagraph"/>
        <w:widowControl w:val="0"/>
        <w:numPr>
          <w:ilvl w:val="1"/>
          <w:numId w:val="90"/>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Cơ Cấu Tổ Chức</w:t>
      </w:r>
    </w:p>
    <w:p w14:paraId="44D0EACF" w14:textId="77777777" w:rsidR="008C58A7" w:rsidRPr="0035464F" w:rsidRDefault="008C58A7" w:rsidP="008C58A7">
      <w:pPr>
        <w:pStyle w:val="ListParagraph"/>
        <w:widowControl w:val="0"/>
        <w:spacing w:after="0" w:line="240" w:lineRule="auto"/>
        <w:jc w:val="both"/>
        <w:rPr>
          <w:rFonts w:ascii="Times New Roman" w:hAnsi="Times New Roman" w:cs="Times New Roman"/>
          <w:b/>
          <w:sz w:val="24"/>
          <w:szCs w:val="24"/>
          <w:lang w:val="nl-NL"/>
        </w:rPr>
      </w:pPr>
    </w:p>
    <w:p w14:paraId="1DCCF2A6" w14:textId="77777777" w:rsidR="008C58A7" w:rsidRPr="0035464F" w:rsidRDefault="008C58A7" w:rsidP="008C58A7">
      <w:pPr>
        <w:pStyle w:val="ListParagraph"/>
        <w:widowControl w:val="0"/>
        <w:numPr>
          <w:ilvl w:val="0"/>
          <w:numId w:val="9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có thể thành lập, đóng cửa chi nhánh, phòng giao dịch và văn phòng đại diện để thực hiện các mục tiêu hoạt động của Công Ty, phù hợp với quyết định của Hội Đồng Quản Trị sau khi được UBCK chấp thuận;</w:t>
      </w:r>
    </w:p>
    <w:p w14:paraId="5A858FE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0EED408" w14:textId="77777777" w:rsidR="008C58A7" w:rsidRPr="0035464F" w:rsidRDefault="008C58A7" w:rsidP="008C58A7">
      <w:pPr>
        <w:pStyle w:val="ListParagraph"/>
        <w:widowControl w:val="0"/>
        <w:numPr>
          <w:ilvl w:val="0"/>
          <w:numId w:val="9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Chi nhánh, phòng giao dịch, văn phòng đại diện là những đơn vị thuộc Công Ty và Công Ty phải chịu trách nhiệm hoàn toàn về hoạt động của chi nhánh, phòng giao dịch, văn phòng đại diện của mình;</w:t>
      </w:r>
    </w:p>
    <w:p w14:paraId="75491071"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F08C194" w14:textId="77777777" w:rsidR="008C58A7" w:rsidRPr="0035464F" w:rsidRDefault="008C58A7" w:rsidP="008C58A7">
      <w:pPr>
        <w:pStyle w:val="ListParagraph"/>
        <w:widowControl w:val="0"/>
        <w:numPr>
          <w:ilvl w:val="0"/>
          <w:numId w:val="9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chỉ hoạt động kinh doanh chứng khoán, cung cấp dịch vụ chứng khoán tại các địa điểm đặt trụ sở chính, chi nhánh và phòng giao dịch đã được UBCK chấp thuận; và</w:t>
      </w:r>
    </w:p>
    <w:p w14:paraId="5DF70E6D"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69F14642" w14:textId="77777777" w:rsidR="008C58A7" w:rsidRPr="0035464F" w:rsidRDefault="008C58A7" w:rsidP="008C58A7">
      <w:pPr>
        <w:pStyle w:val="ListParagraph"/>
        <w:widowControl w:val="0"/>
        <w:numPr>
          <w:ilvl w:val="0"/>
          <w:numId w:val="9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Tên chi nhánh, phòng giao dịch, văn phòng đại diện phải mang tên Công ty kèm theo cụm từ chi nhánh, phòng giao dịch, văn phòng đại diện và tên riêng để phân biệt.</w:t>
      </w:r>
    </w:p>
    <w:p w14:paraId="682149EF"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601E4E9B" w14:textId="77777777" w:rsidR="008C58A7" w:rsidRPr="0035464F" w:rsidRDefault="008C58A7" w:rsidP="008C58A7">
      <w:pPr>
        <w:pStyle w:val="ListParagraph"/>
        <w:widowControl w:val="0"/>
        <w:numPr>
          <w:ilvl w:val="1"/>
          <w:numId w:val="90"/>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Ngày Thành Lập</w:t>
      </w:r>
    </w:p>
    <w:p w14:paraId="05BA8906"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0275031" w14:textId="77777777" w:rsidR="008C58A7" w:rsidRPr="0035464F" w:rsidRDefault="008C58A7" w:rsidP="008C58A7">
      <w:pPr>
        <w:widowControl w:val="0"/>
        <w:tabs>
          <w:tab w:val="left" w:pos="0"/>
          <w:tab w:val="left" w:pos="720"/>
          <w:tab w:val="left" w:pos="1134"/>
        </w:tabs>
        <w:spacing w:after="0" w:line="240" w:lineRule="auto"/>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ab/>
        <w:t xml:space="preserve">Ngày Thành Lập là ngày 18 tháng 9 năm 2007 theo Giấy Phép Thành Lập Và Hoạt Động Số 60/UBCK-GP do Ủy ban Chứng khoán Nhà nước cấp và các giấy phép điều chỉnh. </w:t>
      </w:r>
    </w:p>
    <w:p w14:paraId="5F3C5DA9"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29E211E2" w14:textId="77777777" w:rsidR="008C58A7" w:rsidRPr="0035464F" w:rsidRDefault="008C58A7" w:rsidP="008C58A7">
      <w:pPr>
        <w:pStyle w:val="ListParagraph"/>
        <w:widowControl w:val="0"/>
        <w:numPr>
          <w:ilvl w:val="1"/>
          <w:numId w:val="90"/>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Thời Hạn Hoạt Động</w:t>
      </w:r>
    </w:p>
    <w:p w14:paraId="60D4DDBF"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14BCFA3" w14:textId="77777777" w:rsidR="008C58A7" w:rsidRPr="0035464F" w:rsidRDefault="008C58A7" w:rsidP="008C58A7">
      <w:pPr>
        <w:widowControl w:val="0"/>
        <w:tabs>
          <w:tab w:val="left" w:pos="0"/>
          <w:tab w:val="left" w:pos="720"/>
          <w:tab w:val="left" w:pos="1134"/>
        </w:tabs>
        <w:spacing w:after="0" w:line="240" w:lineRule="auto"/>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ab/>
        <w:t>Thời hạn hoạt động của Công Ty là không thời hạn, trừ trường hợp chấm dứt hoạt động trước thời hạn theo quy định tại Điều Lệ này.</w:t>
      </w:r>
    </w:p>
    <w:p w14:paraId="34698598" w14:textId="77777777" w:rsidR="008C58A7" w:rsidRPr="0035464F" w:rsidRDefault="008C58A7" w:rsidP="008C58A7">
      <w:pPr>
        <w:widowControl w:val="0"/>
        <w:tabs>
          <w:tab w:val="left" w:pos="0"/>
          <w:tab w:val="left" w:pos="1134"/>
        </w:tabs>
        <w:spacing w:after="0" w:line="240" w:lineRule="auto"/>
        <w:ind w:left="720"/>
        <w:jc w:val="both"/>
        <w:rPr>
          <w:rFonts w:ascii="Times New Roman" w:hAnsi="Times New Roman" w:cs="Times New Roman"/>
          <w:sz w:val="24"/>
          <w:szCs w:val="24"/>
          <w:lang w:val="nl-NL"/>
        </w:rPr>
      </w:pPr>
    </w:p>
    <w:p w14:paraId="4F36E8D7" w14:textId="77777777" w:rsidR="008C58A7" w:rsidRPr="0035464F" w:rsidRDefault="008C58A7" w:rsidP="008C58A7">
      <w:pPr>
        <w:pStyle w:val="Heading2"/>
        <w:numPr>
          <w:ilvl w:val="0"/>
          <w:numId w:val="113"/>
        </w:numPr>
        <w:ind w:left="1080" w:hanging="1080"/>
        <w:rPr>
          <w:bCs w:val="0"/>
          <w:szCs w:val="24"/>
        </w:rPr>
      </w:pPr>
      <w:r w:rsidRPr="0035464F">
        <w:rPr>
          <w:bCs w:val="0"/>
          <w:szCs w:val="24"/>
        </w:rPr>
        <w:t>Người Đại Diện Theo Pháp Luật</w:t>
      </w:r>
    </w:p>
    <w:p w14:paraId="088F6B08" w14:textId="77777777" w:rsidR="008C58A7" w:rsidRPr="0035464F" w:rsidRDefault="008C58A7" w:rsidP="008C58A7">
      <w:pPr>
        <w:widowControl w:val="0"/>
        <w:tabs>
          <w:tab w:val="left" w:pos="0"/>
          <w:tab w:val="left" w:pos="1134"/>
          <w:tab w:val="left" w:pos="1701"/>
        </w:tabs>
        <w:spacing w:after="0" w:line="240" w:lineRule="auto"/>
        <w:jc w:val="both"/>
        <w:rPr>
          <w:rStyle w:val="Strong"/>
          <w:rFonts w:ascii="Times New Roman" w:hAnsi="Times New Roman" w:cs="Times New Roman"/>
          <w:sz w:val="24"/>
          <w:szCs w:val="24"/>
          <w:lang w:val="nl-NL"/>
        </w:rPr>
      </w:pPr>
    </w:p>
    <w:p w14:paraId="0109CD1B" w14:textId="77777777" w:rsidR="008C58A7" w:rsidRPr="0035464F" w:rsidRDefault="008C58A7" w:rsidP="008C58A7">
      <w:pPr>
        <w:pStyle w:val="ListParagraph"/>
        <w:widowControl w:val="0"/>
        <w:numPr>
          <w:ilvl w:val="1"/>
          <w:numId w:val="92"/>
        </w:numPr>
        <w:spacing w:after="0" w:line="240" w:lineRule="auto"/>
        <w:ind w:left="720" w:hanging="720"/>
        <w:contextualSpacing w:val="0"/>
        <w:jc w:val="both"/>
        <w:rPr>
          <w:rFonts w:ascii="Times New Roman" w:hAnsi="Times New Roman" w:cs="Times New Roman"/>
          <w:sz w:val="24"/>
          <w:szCs w:val="24"/>
        </w:rPr>
      </w:pPr>
      <w:r w:rsidRPr="0035464F">
        <w:rPr>
          <w:rFonts w:ascii="Times New Roman" w:hAnsi="Times New Roman" w:cs="Times New Roman"/>
          <w:sz w:val="24"/>
          <w:szCs w:val="24"/>
          <w:lang w:val="nl-NL"/>
        </w:rPr>
        <w:t xml:space="preserve">Chủ Tịch Hội Đồng Quản Trị là Người Đại Diện Theo Pháp Luật của Công Ty. </w:t>
      </w:r>
    </w:p>
    <w:p w14:paraId="700E24F3"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rPr>
      </w:pPr>
    </w:p>
    <w:p w14:paraId="69AC7B8E" w14:textId="77777777" w:rsidR="008C58A7" w:rsidRPr="0035464F" w:rsidRDefault="008C58A7" w:rsidP="008C58A7">
      <w:pPr>
        <w:pStyle w:val="ListParagraph"/>
        <w:widowControl w:val="0"/>
        <w:numPr>
          <w:ilvl w:val="1"/>
          <w:numId w:val="92"/>
        </w:numPr>
        <w:spacing w:after="0" w:line="240" w:lineRule="auto"/>
        <w:ind w:left="720" w:hanging="720"/>
        <w:contextualSpacing w:val="0"/>
        <w:jc w:val="both"/>
        <w:rPr>
          <w:rFonts w:ascii="Times New Roman" w:hAnsi="Times New Roman" w:cs="Times New Roman"/>
          <w:sz w:val="24"/>
          <w:szCs w:val="24"/>
        </w:rPr>
      </w:pPr>
      <w:r w:rsidRPr="0035464F">
        <w:rPr>
          <w:rFonts w:ascii="Times New Roman" w:hAnsi="Times New Roman" w:cs="Times New Roman"/>
          <w:sz w:val="24"/>
          <w:szCs w:val="24"/>
          <w:lang w:val="nl-NL"/>
        </w:rPr>
        <w:t>Ủy quyền của Người Đại Diện Theo Pháp Luật:</w:t>
      </w:r>
    </w:p>
    <w:p w14:paraId="190CF6F1"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rPr>
      </w:pPr>
    </w:p>
    <w:p w14:paraId="216A34CC" w14:textId="77777777" w:rsidR="008C58A7" w:rsidRPr="0035464F" w:rsidRDefault="008C58A7" w:rsidP="008C58A7">
      <w:pPr>
        <w:pStyle w:val="ListParagraph"/>
        <w:widowControl w:val="0"/>
        <w:numPr>
          <w:ilvl w:val="0"/>
          <w:numId w:val="3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Người Đại Diện Theo Pháp Luật của Công Ty theo quy định tại Điều Lệ này phải cư trú ở Việt Nam; trường hợp xuất cảnh khỏi Việt Nam thì phải uỷ quyền bằng văn bản cho người khác theo quy định Pháp Luật để thực hiện các quyền và nhiệm vụ của Người Đại Diện Theo Pháp Luật của Công Ty. </w:t>
      </w:r>
      <w:r w:rsidRPr="0035464F">
        <w:rPr>
          <w:rFonts w:ascii="Times New Roman" w:hAnsi="Times New Roman" w:cs="Times New Roman"/>
          <w:sz w:val="24"/>
          <w:szCs w:val="24"/>
        </w:rPr>
        <w:t>Trường hợp này, Người Đại Diện Theo Pháp Luật vẫn phải chịu trách nhiệm về việc thực hiện quyền và nghĩa vụ đã ủy quyền</w:t>
      </w:r>
      <w:r w:rsidRPr="0035464F">
        <w:rPr>
          <w:rFonts w:ascii="Times New Roman" w:hAnsi="Times New Roman" w:cs="Times New Roman"/>
          <w:sz w:val="24"/>
          <w:szCs w:val="24"/>
          <w:lang w:val="nl-NL"/>
        </w:rPr>
        <w:t>;</w:t>
      </w:r>
    </w:p>
    <w:p w14:paraId="02784743"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B527DF3" w14:textId="77777777" w:rsidR="008C58A7" w:rsidRPr="0035464F" w:rsidRDefault="008C58A7" w:rsidP="008C58A7">
      <w:pPr>
        <w:pStyle w:val="ListParagraph"/>
        <w:widowControl w:val="0"/>
        <w:numPr>
          <w:ilvl w:val="0"/>
          <w:numId w:val="3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hết thời hạn ủy quyền mà Người Đại Diện Theo Pháp Luật của Công Ty chưa trở lại Việt Nam và không có ủy quyền khác thì người đã được ủy quyền (theo quy định tại điểm (i) khoản này) vẫn tiếp tục thực hiện các quyền và nhiệm vụ của Người Đại Diện Theo Pháp Luật trong phạm vi đã được ủy quyền cho đến khi Người Đại Diện Theo Pháp Luật của Công Ty trở lại làm việc tại Công Ty hoặc cho đến khi Hội Đồng Quản Trị quyết định bổ nhiệm người khác vào chức danh của Người Đại Diện Theo Pháp Luật;</w:t>
      </w:r>
    </w:p>
    <w:p w14:paraId="06B6BE5B"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BB162D4" w14:textId="77777777" w:rsidR="008C58A7" w:rsidRPr="0035464F" w:rsidRDefault="008C58A7" w:rsidP="008C58A7">
      <w:pPr>
        <w:pStyle w:val="ListParagraph"/>
        <w:widowControl w:val="0"/>
        <w:numPr>
          <w:ilvl w:val="0"/>
          <w:numId w:val="3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Trường hợp Người Đại Diện Theo Pháp Luật của Công Ty vắng mặt tại Việt Nam quá ba mươi (30) ngày mà không ủy quyền cho người khác thực hiện các quyền và nhiệm vụ của Người Đại Diện Theo Pháp Luật của Công Ty </w:t>
      </w:r>
      <w:r w:rsidRPr="0035464F">
        <w:rPr>
          <w:rFonts w:ascii="Times New Roman" w:hAnsi="Times New Roman" w:cs="Times New Roman"/>
          <w:sz w:val="24"/>
          <w:szCs w:val="24"/>
        </w:rPr>
        <w:t xml:space="preserve">hoặc bị chết, mất tích, tạm giam, kết án tù, bị hạn chế hoặc mất năng lực hành vi dân sự hoặc sau khi bị miễn nhiệm mà Chủ tịch Hội đồng quản trị mới đã được Hội Đồng Quản Trị bổ nhiệm nhưng chưa hoàn thành việc thực hiện đăng ký việc thay đổi Người Đại Diện Theo Pháp Luật của Công Ty tại cơ quan nhà nước có thẩm quyền </w:t>
      </w:r>
      <w:r w:rsidRPr="0035464F">
        <w:rPr>
          <w:rFonts w:ascii="Times New Roman" w:hAnsi="Times New Roman" w:cs="Times New Roman"/>
          <w:sz w:val="24"/>
          <w:szCs w:val="24"/>
          <w:lang w:val="nl-NL"/>
        </w:rPr>
        <w:t xml:space="preserve">thì Chủ tịch Hội đồng quản trị này đương nhiên là Người Đại Diện Theo Pháp Luật của Công Ty kể từ thời điểm được bổ nhiệm.  </w:t>
      </w:r>
    </w:p>
    <w:p w14:paraId="4F293A94"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7BB91841" w14:textId="77777777" w:rsidR="008C58A7" w:rsidRPr="0035464F" w:rsidRDefault="008C58A7" w:rsidP="008C58A7">
      <w:pPr>
        <w:pStyle w:val="Heading2"/>
        <w:numPr>
          <w:ilvl w:val="0"/>
          <w:numId w:val="113"/>
        </w:numPr>
        <w:ind w:left="1080" w:hanging="1080"/>
        <w:rPr>
          <w:szCs w:val="24"/>
        </w:rPr>
      </w:pPr>
      <w:r w:rsidRPr="0035464F">
        <w:rPr>
          <w:szCs w:val="24"/>
        </w:rPr>
        <w:t>Phạm Vi Hoạt Động Kinh Doanh</w:t>
      </w:r>
    </w:p>
    <w:p w14:paraId="06E46350" w14:textId="77777777" w:rsidR="008C58A7" w:rsidRPr="0035464F" w:rsidRDefault="008C58A7" w:rsidP="008C58A7">
      <w:pPr>
        <w:widowControl w:val="0"/>
        <w:tabs>
          <w:tab w:val="left" w:pos="0"/>
          <w:tab w:val="left" w:pos="420"/>
          <w:tab w:val="left" w:pos="900"/>
          <w:tab w:val="left" w:pos="1134"/>
        </w:tabs>
        <w:spacing w:after="0" w:line="240" w:lineRule="auto"/>
        <w:jc w:val="both"/>
        <w:rPr>
          <w:rStyle w:val="Strong"/>
          <w:rFonts w:ascii="Times New Roman" w:hAnsi="Times New Roman" w:cs="Times New Roman"/>
          <w:sz w:val="24"/>
          <w:szCs w:val="24"/>
          <w:lang w:val="nl-NL"/>
        </w:rPr>
      </w:pPr>
    </w:p>
    <w:p w14:paraId="02C2A48C" w14:textId="20316F8A" w:rsidR="008C58A7" w:rsidRPr="0035464F" w:rsidRDefault="008C58A7" w:rsidP="008C58A7">
      <w:pPr>
        <w:pStyle w:val="ListParagraph"/>
        <w:widowControl w:val="0"/>
        <w:numPr>
          <w:ilvl w:val="0"/>
          <w:numId w:val="33"/>
        </w:numPr>
        <w:spacing w:after="0" w:line="240" w:lineRule="auto"/>
        <w:ind w:left="720" w:hanging="720"/>
        <w:contextualSpacing w:val="0"/>
        <w:jc w:val="both"/>
        <w:rPr>
          <w:rFonts w:ascii="Times New Roman" w:hAnsi="Times New Roman" w:cs="Times New Roman"/>
          <w:spacing w:val="-4"/>
          <w:sz w:val="24"/>
          <w:szCs w:val="24"/>
          <w:lang w:val="nl-NL"/>
        </w:rPr>
      </w:pPr>
      <w:r>
        <w:rPr>
          <w:rFonts w:ascii="Times New Roman" w:hAnsi="Times New Roman" w:cs="Times New Roman"/>
          <w:spacing w:val="-4"/>
          <w:sz w:val="24"/>
          <w:szCs w:val="24"/>
          <w:lang w:val="nl-NL"/>
        </w:rPr>
        <w:t xml:space="preserve">Hoạt động, </w:t>
      </w:r>
      <w:r w:rsidRPr="0035464F">
        <w:rPr>
          <w:rFonts w:ascii="Times New Roman" w:hAnsi="Times New Roman" w:cs="Times New Roman"/>
          <w:spacing w:val="-4"/>
          <w:sz w:val="24"/>
          <w:szCs w:val="24"/>
          <w:lang w:val="nl-NL"/>
        </w:rPr>
        <w:t>Nghiệp vụ kinh doanh của Công Ty là toàn bộ các nghiệp vụ sau:</w:t>
      </w:r>
    </w:p>
    <w:p w14:paraId="002F2FFB" w14:textId="77777777" w:rsidR="008C58A7" w:rsidRPr="0035464F" w:rsidRDefault="008C58A7" w:rsidP="008C58A7">
      <w:pPr>
        <w:pStyle w:val="ListParagraph"/>
        <w:widowControl w:val="0"/>
        <w:spacing w:after="0" w:line="240" w:lineRule="auto"/>
        <w:jc w:val="both"/>
        <w:rPr>
          <w:rFonts w:ascii="Times New Roman" w:hAnsi="Times New Roman" w:cs="Times New Roman"/>
          <w:spacing w:val="-4"/>
          <w:sz w:val="24"/>
          <w:szCs w:val="24"/>
          <w:lang w:val="nl-NL"/>
        </w:rPr>
      </w:pPr>
    </w:p>
    <w:p w14:paraId="2D506E9A" w14:textId="77777777" w:rsidR="008C58A7"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Môi giới chứng kho</w:t>
      </w:r>
      <w:r>
        <w:rPr>
          <w:rFonts w:ascii="Times New Roman" w:hAnsi="Times New Roman" w:cs="Times New Roman"/>
          <w:sz w:val="24"/>
          <w:szCs w:val="24"/>
          <w:lang w:val="nl-NL"/>
        </w:rPr>
        <w:t>án;</w:t>
      </w:r>
    </w:p>
    <w:p w14:paraId="01AFE030" w14:textId="77777777" w:rsidR="008C58A7" w:rsidRDefault="008C58A7" w:rsidP="008C58A7">
      <w:pPr>
        <w:pStyle w:val="ListParagraph"/>
        <w:widowControl w:val="0"/>
        <w:spacing w:after="0" w:line="240" w:lineRule="auto"/>
        <w:ind w:left="1440"/>
        <w:contextualSpacing w:val="0"/>
        <w:jc w:val="both"/>
        <w:rPr>
          <w:rFonts w:ascii="Times New Roman" w:hAnsi="Times New Roman" w:cs="Times New Roman"/>
          <w:sz w:val="24"/>
          <w:szCs w:val="24"/>
          <w:lang w:val="nl-NL"/>
        </w:rPr>
      </w:pPr>
    </w:p>
    <w:p w14:paraId="53383747" w14:textId="77777777" w:rsidR="008C58A7" w:rsidRPr="0035464F"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Tự doanh chứng khoán;</w:t>
      </w:r>
    </w:p>
    <w:p w14:paraId="2EAD6E38" w14:textId="77777777" w:rsidR="008C58A7" w:rsidRDefault="008C58A7" w:rsidP="008C58A7">
      <w:pPr>
        <w:pStyle w:val="ListParagraph"/>
        <w:widowControl w:val="0"/>
        <w:spacing w:after="0" w:line="240" w:lineRule="auto"/>
        <w:ind w:left="1440"/>
        <w:contextualSpacing w:val="0"/>
        <w:jc w:val="both"/>
        <w:rPr>
          <w:rFonts w:ascii="Times New Roman" w:hAnsi="Times New Roman" w:cs="Times New Roman"/>
          <w:sz w:val="24"/>
          <w:szCs w:val="24"/>
          <w:lang w:val="nl-NL"/>
        </w:rPr>
      </w:pPr>
    </w:p>
    <w:p w14:paraId="4E6A3981" w14:textId="77777777" w:rsidR="008C58A7"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Pr>
          <w:rFonts w:ascii="Times New Roman" w:hAnsi="Times New Roman" w:cs="Times New Roman"/>
          <w:sz w:val="24"/>
          <w:szCs w:val="24"/>
          <w:lang w:val="nl-NL"/>
        </w:rPr>
        <w:t>Tư vấn đầu tư chứng khoán;</w:t>
      </w:r>
    </w:p>
    <w:p w14:paraId="5C2CD790" w14:textId="77777777" w:rsidR="008C58A7" w:rsidRPr="00A11404" w:rsidRDefault="008C58A7" w:rsidP="008C58A7">
      <w:pPr>
        <w:pStyle w:val="ListParagraph"/>
        <w:rPr>
          <w:rFonts w:ascii="Times New Roman" w:hAnsi="Times New Roman" w:cs="Times New Roman"/>
          <w:sz w:val="24"/>
          <w:szCs w:val="24"/>
          <w:lang w:val="nl-NL"/>
        </w:rPr>
      </w:pPr>
    </w:p>
    <w:p w14:paraId="3F569703" w14:textId="77777777" w:rsidR="008C58A7" w:rsidRPr="0035464F"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Pr>
          <w:rFonts w:ascii="Times New Roman" w:hAnsi="Times New Roman" w:cs="Times New Roman"/>
          <w:sz w:val="24"/>
          <w:szCs w:val="24"/>
          <w:lang w:val="nl-NL"/>
        </w:rPr>
        <w:t>Bảo lãnh phát hành chứng khoán;</w:t>
      </w:r>
    </w:p>
    <w:p w14:paraId="77EC36E9"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C038D45" w14:textId="2DE4C29D" w:rsidR="008C58A7"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Lưu ký chứng khoán</w:t>
      </w:r>
      <w:r w:rsidR="00330305">
        <w:rPr>
          <w:rFonts w:ascii="Times New Roman" w:hAnsi="Times New Roman" w:cs="Times New Roman"/>
          <w:sz w:val="24"/>
          <w:szCs w:val="24"/>
          <w:lang w:val="nl-NL"/>
        </w:rPr>
        <w:t>;</w:t>
      </w:r>
    </w:p>
    <w:p w14:paraId="02C78328" w14:textId="77777777" w:rsidR="008C58A7" w:rsidRPr="00862713" w:rsidRDefault="008C58A7" w:rsidP="00862713">
      <w:pPr>
        <w:pStyle w:val="ListParagraph"/>
        <w:rPr>
          <w:rFonts w:ascii="Times New Roman" w:hAnsi="Times New Roman" w:cs="Times New Roman"/>
          <w:sz w:val="24"/>
          <w:szCs w:val="24"/>
          <w:lang w:val="nl-NL"/>
        </w:rPr>
      </w:pPr>
    </w:p>
    <w:p w14:paraId="543CFC8E" w14:textId="238F1469" w:rsidR="008C58A7"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Pr>
          <w:rFonts w:ascii="Times New Roman" w:hAnsi="Times New Roman" w:cs="Times New Roman"/>
          <w:sz w:val="24"/>
          <w:szCs w:val="24"/>
          <w:lang w:val="nl-NL"/>
        </w:rPr>
        <w:t>Môi giới chứng khoán phái sinh;</w:t>
      </w:r>
    </w:p>
    <w:p w14:paraId="330E5487" w14:textId="77777777" w:rsidR="0083203A" w:rsidRPr="00862713" w:rsidRDefault="0083203A" w:rsidP="00862713">
      <w:pPr>
        <w:pStyle w:val="ListParagraph"/>
        <w:rPr>
          <w:rFonts w:ascii="Times New Roman" w:hAnsi="Times New Roman" w:cs="Times New Roman"/>
          <w:sz w:val="24"/>
          <w:szCs w:val="24"/>
          <w:lang w:val="nl-NL"/>
        </w:rPr>
      </w:pPr>
    </w:p>
    <w:p w14:paraId="42B1B24C" w14:textId="5902D1B8" w:rsidR="008C58A7"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Pr>
          <w:rFonts w:ascii="Times New Roman" w:hAnsi="Times New Roman" w:cs="Times New Roman"/>
          <w:sz w:val="24"/>
          <w:szCs w:val="24"/>
          <w:lang w:val="nl-NL"/>
        </w:rPr>
        <w:t>Tự doanh chứng khoán phái sinh;</w:t>
      </w:r>
    </w:p>
    <w:p w14:paraId="5C3455B6" w14:textId="77777777" w:rsidR="0083203A" w:rsidRDefault="0083203A" w:rsidP="00862713">
      <w:pPr>
        <w:pStyle w:val="ListParagraph"/>
        <w:widowControl w:val="0"/>
        <w:spacing w:after="0" w:line="240" w:lineRule="auto"/>
        <w:ind w:left="1440"/>
        <w:contextualSpacing w:val="0"/>
        <w:jc w:val="both"/>
        <w:rPr>
          <w:rFonts w:ascii="Times New Roman" w:hAnsi="Times New Roman" w:cs="Times New Roman"/>
          <w:sz w:val="24"/>
          <w:szCs w:val="24"/>
          <w:lang w:val="nl-NL"/>
        </w:rPr>
      </w:pPr>
    </w:p>
    <w:p w14:paraId="3611D7DD" w14:textId="0C7EF06A" w:rsidR="008C58A7" w:rsidRPr="0035464F" w:rsidRDefault="008C58A7" w:rsidP="008C58A7">
      <w:pPr>
        <w:pStyle w:val="ListParagraph"/>
        <w:widowControl w:val="0"/>
        <w:numPr>
          <w:ilvl w:val="0"/>
          <w:numId w:val="34"/>
        </w:numPr>
        <w:spacing w:after="0" w:line="240" w:lineRule="auto"/>
        <w:ind w:left="1440" w:hanging="720"/>
        <w:contextualSpacing w:val="0"/>
        <w:jc w:val="both"/>
        <w:rPr>
          <w:rFonts w:ascii="Times New Roman" w:hAnsi="Times New Roman" w:cs="Times New Roman"/>
          <w:sz w:val="24"/>
          <w:szCs w:val="24"/>
          <w:lang w:val="nl-NL"/>
        </w:rPr>
      </w:pPr>
      <w:r>
        <w:rPr>
          <w:rFonts w:ascii="Times New Roman" w:hAnsi="Times New Roman" w:cs="Times New Roman"/>
          <w:sz w:val="24"/>
          <w:szCs w:val="24"/>
          <w:lang w:val="nl-NL"/>
        </w:rPr>
        <w:t>Bù trừ, thanh toán chứng khoán phái sinh</w:t>
      </w:r>
      <w:r w:rsidR="0083203A">
        <w:rPr>
          <w:rFonts w:ascii="Times New Roman" w:hAnsi="Times New Roman" w:cs="Times New Roman"/>
          <w:sz w:val="24"/>
          <w:szCs w:val="24"/>
          <w:lang w:val="nl-NL"/>
        </w:rPr>
        <w:t>.</w:t>
      </w:r>
    </w:p>
    <w:p w14:paraId="7DFC26BB" w14:textId="77777777" w:rsidR="008C58A7" w:rsidRPr="0035464F" w:rsidRDefault="008C58A7" w:rsidP="00862713">
      <w:pPr>
        <w:pStyle w:val="ListParagraph"/>
        <w:widowControl w:val="0"/>
        <w:spacing w:after="0" w:line="240" w:lineRule="auto"/>
        <w:ind w:left="1440"/>
        <w:contextualSpacing w:val="0"/>
        <w:jc w:val="both"/>
        <w:rPr>
          <w:rFonts w:ascii="Times New Roman" w:hAnsi="Times New Roman" w:cs="Times New Roman"/>
          <w:sz w:val="24"/>
          <w:szCs w:val="24"/>
          <w:lang w:val="nl-NL"/>
        </w:rPr>
      </w:pPr>
    </w:p>
    <w:p w14:paraId="6F4F5705"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1CA5B8B" w14:textId="77777777" w:rsidR="008C58A7" w:rsidRPr="0035464F" w:rsidRDefault="008C58A7" w:rsidP="008C58A7">
      <w:pPr>
        <w:pStyle w:val="ListParagraph"/>
        <w:widowControl w:val="0"/>
        <w:numPr>
          <w:ilvl w:val="0"/>
          <w:numId w:val="33"/>
        </w:numPr>
        <w:spacing w:after="0" w:line="240" w:lineRule="auto"/>
        <w:ind w:left="720" w:hanging="720"/>
        <w:contextualSpacing w:val="0"/>
        <w:jc w:val="both"/>
        <w:rPr>
          <w:rFonts w:ascii="Times New Roman" w:hAnsi="Times New Roman" w:cs="Times New Roman"/>
          <w:strike/>
          <w:sz w:val="24"/>
          <w:szCs w:val="24"/>
          <w:lang w:val="nl-NL"/>
        </w:rPr>
      </w:pPr>
      <w:r w:rsidRPr="0035464F">
        <w:rPr>
          <w:rFonts w:ascii="Times New Roman" w:hAnsi="Times New Roman" w:cs="Times New Roman"/>
          <w:sz w:val="24"/>
          <w:szCs w:val="24"/>
          <w:lang w:val="nl-NL"/>
        </w:rPr>
        <w:t xml:space="preserve">Công Ty có thể bổ sung, rút bớt một hoặc một số nghiệp vụ kinh doanh nêu tại Điều </w:t>
      </w:r>
      <w:r w:rsidRPr="0035464F">
        <w:rPr>
          <w:rFonts w:ascii="Times New Roman" w:hAnsi="Times New Roman" w:cs="Times New Roman"/>
          <w:sz w:val="24"/>
          <w:szCs w:val="24"/>
          <w:lang w:val="vi-VN"/>
        </w:rPr>
        <w:t>4.1</w:t>
      </w:r>
      <w:r w:rsidRPr="0035464F">
        <w:rPr>
          <w:rFonts w:ascii="Times New Roman" w:hAnsi="Times New Roman" w:cs="Times New Roman"/>
          <w:sz w:val="24"/>
          <w:szCs w:val="24"/>
          <w:lang w:val="nl-NL"/>
        </w:rPr>
        <w:t xml:space="preserve"> sau khi được UBCK chấp thuận.</w:t>
      </w:r>
    </w:p>
    <w:p w14:paraId="5B26BFBB" w14:textId="77777777" w:rsidR="008C58A7" w:rsidRPr="0035464F" w:rsidRDefault="008C58A7" w:rsidP="008C58A7">
      <w:pPr>
        <w:widowControl w:val="0"/>
        <w:tabs>
          <w:tab w:val="left" w:pos="0"/>
          <w:tab w:val="left" w:pos="1134"/>
        </w:tabs>
        <w:spacing w:after="0" w:line="240" w:lineRule="auto"/>
        <w:jc w:val="both"/>
        <w:rPr>
          <w:rStyle w:val="Strong"/>
          <w:rFonts w:ascii="Times New Roman" w:hAnsi="Times New Roman" w:cs="Times New Roman"/>
          <w:sz w:val="24"/>
          <w:szCs w:val="24"/>
          <w:lang w:val="nl-NL"/>
        </w:rPr>
      </w:pPr>
    </w:p>
    <w:p w14:paraId="789659C6" w14:textId="77777777" w:rsidR="008C58A7" w:rsidRPr="0035464F" w:rsidRDefault="008C58A7" w:rsidP="008C58A7">
      <w:pPr>
        <w:pStyle w:val="Heading2"/>
        <w:numPr>
          <w:ilvl w:val="0"/>
          <w:numId w:val="113"/>
        </w:numPr>
        <w:ind w:left="1080" w:hanging="1080"/>
        <w:rPr>
          <w:bCs w:val="0"/>
          <w:szCs w:val="24"/>
        </w:rPr>
      </w:pPr>
      <w:r w:rsidRPr="0035464F">
        <w:rPr>
          <w:bCs w:val="0"/>
          <w:szCs w:val="24"/>
        </w:rPr>
        <w:t xml:space="preserve">Vốn Điều Lệ </w:t>
      </w:r>
    </w:p>
    <w:p w14:paraId="3AFEEFE6" w14:textId="77777777" w:rsidR="008C58A7" w:rsidRPr="0035464F" w:rsidRDefault="008C58A7" w:rsidP="008C58A7">
      <w:pPr>
        <w:widowControl w:val="0"/>
        <w:tabs>
          <w:tab w:val="left" w:pos="0"/>
          <w:tab w:val="left" w:pos="1134"/>
        </w:tabs>
        <w:spacing w:after="0" w:line="240" w:lineRule="auto"/>
        <w:jc w:val="both"/>
        <w:rPr>
          <w:rStyle w:val="Strong"/>
          <w:rFonts w:ascii="Times New Roman" w:hAnsi="Times New Roman" w:cs="Times New Roman"/>
          <w:sz w:val="24"/>
          <w:szCs w:val="24"/>
          <w:lang w:val="nl-NL"/>
        </w:rPr>
      </w:pPr>
    </w:p>
    <w:p w14:paraId="614624D7" w14:textId="77777777" w:rsidR="008C58A7" w:rsidRPr="0035464F" w:rsidRDefault="008C58A7" w:rsidP="008C58A7">
      <w:pPr>
        <w:pStyle w:val="BodyText2"/>
        <w:widowControl w:val="0"/>
        <w:spacing w:line="240" w:lineRule="auto"/>
        <w:ind w:firstLine="720"/>
        <w:jc w:val="both"/>
        <w:rPr>
          <w:b w:val="0"/>
          <w:bCs w:val="0"/>
          <w:sz w:val="24"/>
          <w:szCs w:val="24"/>
          <w:lang w:val="nl-NL"/>
        </w:rPr>
      </w:pPr>
      <w:r w:rsidRPr="008C58A7">
        <w:rPr>
          <w:b w:val="0"/>
          <w:bCs w:val="0"/>
          <w:sz w:val="24"/>
          <w:szCs w:val="24"/>
          <w:lang w:val="nl-NL"/>
        </w:rPr>
        <w:t>Vốn Điều Lệ của Công Ty là 915.000.000.000 đ (Bằng chữ: Chín trăm mười lăm tỷ đồng)</w:t>
      </w:r>
      <w:r w:rsidRPr="0035464F">
        <w:rPr>
          <w:b w:val="0"/>
          <w:bCs w:val="0"/>
          <w:sz w:val="24"/>
          <w:szCs w:val="24"/>
          <w:lang w:val="nl-NL"/>
        </w:rPr>
        <w:t xml:space="preserve"> vào ngày thông qua Điều Lệ này và có thể được tăng, giảm theo quyết định của Đại Hội Đồng Cổ Đông vào từng thời điểm phù hợp với quy định của Điều Lệ này và quy định của Pháp Luật.</w:t>
      </w:r>
    </w:p>
    <w:p w14:paraId="5B004796"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34C72C85" w14:textId="77777777" w:rsidR="008C58A7" w:rsidRPr="0035464F" w:rsidRDefault="008C58A7" w:rsidP="008C58A7">
      <w:pPr>
        <w:pStyle w:val="Heading2"/>
        <w:numPr>
          <w:ilvl w:val="0"/>
          <w:numId w:val="113"/>
        </w:numPr>
        <w:ind w:left="1080" w:hanging="1080"/>
        <w:rPr>
          <w:szCs w:val="24"/>
        </w:rPr>
      </w:pPr>
      <w:r w:rsidRPr="0035464F">
        <w:rPr>
          <w:szCs w:val="24"/>
        </w:rPr>
        <w:t>Mục Tiêu Hoạt Động</w:t>
      </w:r>
    </w:p>
    <w:p w14:paraId="5803BACA"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221B45F" w14:textId="77777777" w:rsidR="008C58A7" w:rsidRPr="0035464F" w:rsidRDefault="008C58A7" w:rsidP="008C58A7">
      <w:pPr>
        <w:pStyle w:val="ListParagraph"/>
        <w:widowControl w:val="0"/>
        <w:numPr>
          <w:ilvl w:val="0"/>
          <w:numId w:val="35"/>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Mục tiêu hoạt động của Công Ty là:</w:t>
      </w:r>
    </w:p>
    <w:p w14:paraId="021163F4"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0342708" w14:textId="77777777" w:rsidR="008C58A7" w:rsidRPr="0035464F" w:rsidRDefault="008C58A7" w:rsidP="008C58A7">
      <w:pPr>
        <w:pStyle w:val="ListParagraph"/>
        <w:widowControl w:val="0"/>
        <w:numPr>
          <w:ilvl w:val="0"/>
          <w:numId w:val="76"/>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Tối đa hóa lợi nhuận của khách hàng;</w:t>
      </w:r>
    </w:p>
    <w:p w14:paraId="1BCA623C"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3E2759CF" w14:textId="77777777" w:rsidR="008C58A7" w:rsidRPr="0035464F" w:rsidRDefault="008C58A7" w:rsidP="008C58A7">
      <w:pPr>
        <w:pStyle w:val="ListParagraph"/>
        <w:widowControl w:val="0"/>
        <w:numPr>
          <w:ilvl w:val="0"/>
          <w:numId w:val="76"/>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Gia tăng giá trị của các cổ đông;</w:t>
      </w:r>
    </w:p>
    <w:p w14:paraId="06AD350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3DD793A0" w14:textId="77777777" w:rsidR="008C58A7" w:rsidRPr="0035464F" w:rsidRDefault="008C58A7" w:rsidP="008C58A7">
      <w:pPr>
        <w:pStyle w:val="ListParagraph"/>
        <w:widowControl w:val="0"/>
        <w:numPr>
          <w:ilvl w:val="0"/>
          <w:numId w:val="76"/>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Cùng phát triển với đối tác; và</w:t>
      </w:r>
    </w:p>
    <w:p w14:paraId="12472B4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F55226E" w14:textId="77777777" w:rsidR="008C58A7" w:rsidRPr="0035464F" w:rsidRDefault="008C58A7" w:rsidP="008C58A7">
      <w:pPr>
        <w:pStyle w:val="ListParagraph"/>
        <w:widowControl w:val="0"/>
        <w:numPr>
          <w:ilvl w:val="0"/>
          <w:numId w:val="76"/>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Chăm lo cuộc sống của cán bộ, nhân viên.</w:t>
      </w:r>
    </w:p>
    <w:p w14:paraId="1016C0A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3E9E00C" w14:textId="77777777" w:rsidR="008C58A7" w:rsidRPr="0035464F" w:rsidRDefault="008C58A7" w:rsidP="008C58A7">
      <w:pPr>
        <w:pStyle w:val="ListParagraph"/>
        <w:widowControl w:val="0"/>
        <w:numPr>
          <w:ilvl w:val="0"/>
          <w:numId w:val="35"/>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Nếu bất kỳ mục tiêu nào trong số những mục tiêu trên cần cơ quan nhà nước có thẩm quyền phê duyệt thì Công Ty chỉ thực hiện mục tiêu đó sau khi được cơ quan nhà nước có thẩm quyền phê duyệt.</w:t>
      </w:r>
    </w:p>
    <w:p w14:paraId="4E44FF3B"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800503A" w14:textId="77777777" w:rsidR="008C58A7" w:rsidRPr="0035464F" w:rsidRDefault="008C58A7" w:rsidP="008C58A7">
      <w:pPr>
        <w:pStyle w:val="Heading2"/>
        <w:numPr>
          <w:ilvl w:val="0"/>
          <w:numId w:val="113"/>
        </w:numPr>
        <w:ind w:left="1080" w:hanging="1080"/>
        <w:rPr>
          <w:bCs w:val="0"/>
          <w:szCs w:val="24"/>
        </w:rPr>
      </w:pPr>
      <w:r w:rsidRPr="0035464F">
        <w:rPr>
          <w:bCs w:val="0"/>
          <w:szCs w:val="24"/>
        </w:rPr>
        <w:t>Nguyên Tắc Hoạt Động</w:t>
      </w:r>
    </w:p>
    <w:p w14:paraId="4F129A16" w14:textId="77777777" w:rsidR="008C58A7" w:rsidRPr="0035464F" w:rsidRDefault="008C58A7" w:rsidP="008C58A7">
      <w:pPr>
        <w:spacing w:after="0" w:line="240" w:lineRule="auto"/>
        <w:rPr>
          <w:rFonts w:ascii="Times New Roman" w:hAnsi="Times New Roman" w:cs="Times New Roman"/>
          <w:sz w:val="24"/>
          <w:szCs w:val="24"/>
        </w:rPr>
      </w:pPr>
    </w:p>
    <w:p w14:paraId="17AE0FBE"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Pháp Luật về chứng khoán và thị trường chứng khoán và Pháp Luật có liên quan.</w:t>
      </w:r>
    </w:p>
    <w:p w14:paraId="0B9EA605"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053D7EB"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đạo đức nghề nghiệp; thực hiện hoạt động kinh doanh một cách công bằng, trung thực.</w:t>
      </w:r>
    </w:p>
    <w:p w14:paraId="0B8F44DD"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12519ABE"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Đảm bảo nguồn lực về con người, vốn và cơ sở vật chất cần thiết để phục vụ cho hoạt động kinh doanh chứng khoán, tuân thủ quy định của Pháp Luật.</w:t>
      </w:r>
    </w:p>
    <w:p w14:paraId="5FAA374D"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0185B5E"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hành và áp dụng các quy trình nghiệp vụ, quy trình kiểm soát nội bộ và quản trị rủi ro, quy tắc đạo đức hành nghề phù hợp với nghiệp vụ kinh doanh của Công Ty, quy định của Pháp Luật hiện hành và điều kiện thực tế của Công Ty.</w:t>
      </w:r>
    </w:p>
    <w:p w14:paraId="6175E92E"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37F8738"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Tách biệt về văn phòng làm việc, nhân sự, hệ thống dữ liệu, báo cáo giữa các bộ phận nghiệp vụ để đảm bảo tránh xung đột lợi ích giữa Công ty với khách hàng, giữa các khách hàng với nhau. Phải thận trọng không được tạo ra xung đột lợi ích với khách hàng. Trong trường hợp không thể tránh được xung đột, Công Ty phải thông báo trước cho khách hàng và/hoặc áp dụng các biện pháp cần thiết để đảm bảo đối xử công bằng với khách hàng.</w:t>
      </w:r>
    </w:p>
    <w:p w14:paraId="4E732C56"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378B38A"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14:paraId="388C75DF"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F92C373"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Dự báo giá hoặc khuyến nghị giao dịch liên quan đến một loại chứng khoán cụ thể trên các phương tiện truyền thông phải ghi rõ cơ sở phân tích và nguồn trích dẫn thông tin.</w:t>
      </w:r>
    </w:p>
    <w:p w14:paraId="3C611202"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2FC9AAF"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Hoàn thành nghĩa vụ của mình với khách hàng một cách tốt nhất.  Chỉ được đưa ra lời tư vấn phù hợp với khách hàng trên cơ sở nỗ lực thu thập thông tin về khách hàng.</w:t>
      </w:r>
    </w:p>
    <w:p w14:paraId="5FC7221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57473CB" w14:textId="77777777" w:rsidR="008C58A7" w:rsidRPr="0035464F" w:rsidRDefault="008C58A7" w:rsidP="008C58A7">
      <w:pPr>
        <w:pStyle w:val="ListParagraph"/>
        <w:widowControl w:val="0"/>
        <w:numPr>
          <w:ilvl w:val="0"/>
          <w:numId w:val="3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nguyên tắc khác theo quy định của Pháp Luật hiện hành.</w:t>
      </w:r>
    </w:p>
    <w:p w14:paraId="0F8B3AF8"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6B61F842" w14:textId="77777777" w:rsidR="008C58A7" w:rsidRPr="0035464F" w:rsidRDefault="008C58A7" w:rsidP="008C58A7">
      <w:pPr>
        <w:pStyle w:val="Heading2"/>
        <w:numPr>
          <w:ilvl w:val="0"/>
          <w:numId w:val="113"/>
        </w:numPr>
        <w:ind w:left="1080" w:hanging="1080"/>
        <w:rPr>
          <w:szCs w:val="24"/>
        </w:rPr>
      </w:pPr>
      <w:r w:rsidRPr="0035464F">
        <w:rPr>
          <w:szCs w:val="24"/>
        </w:rPr>
        <w:t>Quyền Của Công Ty</w:t>
      </w:r>
    </w:p>
    <w:p w14:paraId="287DF6B6" w14:textId="77777777" w:rsidR="008C58A7" w:rsidRPr="0035464F" w:rsidRDefault="008C58A7" w:rsidP="008C58A7">
      <w:pPr>
        <w:pStyle w:val="Heading2"/>
        <w:numPr>
          <w:ilvl w:val="0"/>
          <w:numId w:val="0"/>
        </w:numPr>
        <w:ind w:left="1080"/>
        <w:rPr>
          <w:rStyle w:val="Strong"/>
          <w:szCs w:val="24"/>
          <w:lang w:val="nl-NL"/>
        </w:rPr>
      </w:pPr>
    </w:p>
    <w:p w14:paraId="036E6BFA" w14:textId="77777777" w:rsidR="008C58A7" w:rsidRPr="0035464F" w:rsidRDefault="008C58A7" w:rsidP="008C58A7">
      <w:pPr>
        <w:pStyle w:val="ListParagraph"/>
        <w:widowControl w:val="0"/>
        <w:numPr>
          <w:ilvl w:val="0"/>
          <w:numId w:val="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tất cả các quyền theo quy định của Luật Doanh Nghiệp (nếu không mâu thuẫn với Luật Chứng Khoán), bao gồm nhưng không giới hạn:</w:t>
      </w:r>
    </w:p>
    <w:p w14:paraId="3E3110B7"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B5B0D7A" w14:textId="77777777" w:rsidR="008C58A7" w:rsidRPr="0035464F" w:rsidRDefault="008C58A7" w:rsidP="008C58A7">
      <w:pPr>
        <w:pStyle w:val="ListParagraph"/>
        <w:widowControl w:val="0"/>
        <w:numPr>
          <w:ilvl w:val="5"/>
          <w:numId w:val="94"/>
        </w:numPr>
        <w:tabs>
          <w:tab w:val="clear" w:pos="2160"/>
          <w:tab w:val="num" w:pos="1440"/>
        </w:tabs>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Được tổ chức và hoạt động kinh doanh theo đúng ngành nghề đã ghi trong Giấy Phép Thành Lập Và Hoạt Động và trong phạm vi Pháp Luật cho phép; và</w:t>
      </w:r>
    </w:p>
    <w:p w14:paraId="6F20E8B8"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C8CCE28" w14:textId="77777777" w:rsidR="008C58A7" w:rsidRPr="0035464F" w:rsidRDefault="008C58A7" w:rsidP="008C58A7">
      <w:pPr>
        <w:pStyle w:val="ListParagraph"/>
        <w:widowControl w:val="0"/>
        <w:numPr>
          <w:ilvl w:val="5"/>
          <w:numId w:val="94"/>
        </w:numPr>
        <w:tabs>
          <w:tab w:val="clear" w:pos="2160"/>
          <w:tab w:val="num" w:pos="1440"/>
        </w:tabs>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Được thành lập các chi nhánh, phòng giao dịch, văn phòng đại diện hoặc các hình thức khác phù hợp với quy định của Pháp Luật hiện hành.</w:t>
      </w:r>
    </w:p>
    <w:p w14:paraId="20CDC35A"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10CC1FFA" w14:textId="77777777" w:rsidR="008C58A7" w:rsidRPr="0035464F" w:rsidRDefault="008C58A7" w:rsidP="008C58A7">
      <w:pPr>
        <w:pStyle w:val="ListParagraph"/>
        <w:widowControl w:val="0"/>
        <w:numPr>
          <w:ilvl w:val="0"/>
          <w:numId w:val="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Ký hợp đồng bằng văn bản với Khách hàng về giao dịch chứng khoán, đăng ký và lưu ký chứng khoán, tư vấn đầu tư chứng khoán.</w:t>
      </w:r>
    </w:p>
    <w:p w14:paraId="01F369DA"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230943A" w14:textId="77777777" w:rsidR="008C58A7" w:rsidRPr="0035464F" w:rsidRDefault="008C58A7" w:rsidP="008C58A7">
      <w:pPr>
        <w:pStyle w:val="ListParagraph"/>
        <w:widowControl w:val="0"/>
        <w:numPr>
          <w:ilvl w:val="0"/>
          <w:numId w:val="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thu phí theo các mức phí, lệ phí phù hợp với quy định của Bộ Tài Chính.</w:t>
      </w:r>
    </w:p>
    <w:p w14:paraId="4CB37294"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1B3F6BC3" w14:textId="77777777" w:rsidR="008C58A7" w:rsidRPr="0035464F" w:rsidRDefault="008C58A7" w:rsidP="008C58A7">
      <w:pPr>
        <w:pStyle w:val="ListParagraph"/>
        <w:widowControl w:val="0"/>
        <w:numPr>
          <w:ilvl w:val="0"/>
          <w:numId w:val="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Ưu tiên sử dụng lao động trong nước, bảo đảm quyền và lợi ích của người lao động theo quy định của Luật lao động, tôn trọng quyền tổ chức công đoàn theo quy định của Pháp Luật.</w:t>
      </w:r>
    </w:p>
    <w:p w14:paraId="6B15E31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1B4EB1A" w14:textId="77777777" w:rsidR="008C58A7" w:rsidRPr="0035464F" w:rsidRDefault="008C58A7" w:rsidP="008C58A7">
      <w:pPr>
        <w:pStyle w:val="ListParagraph"/>
        <w:widowControl w:val="0"/>
        <w:numPr>
          <w:ilvl w:val="0"/>
          <w:numId w:val="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quyền khác theo quy định của Điều Lệ này và các quy định của Pháp Luật có liên quan.</w:t>
      </w:r>
    </w:p>
    <w:p w14:paraId="54AC1BE3"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69B6AC54" w14:textId="77777777" w:rsidR="008C58A7" w:rsidRPr="0035464F" w:rsidRDefault="008C58A7" w:rsidP="008C58A7">
      <w:pPr>
        <w:pStyle w:val="Heading2"/>
        <w:numPr>
          <w:ilvl w:val="0"/>
          <w:numId w:val="113"/>
        </w:numPr>
        <w:ind w:left="1080" w:hanging="1080"/>
        <w:rPr>
          <w:bCs w:val="0"/>
          <w:szCs w:val="24"/>
        </w:rPr>
      </w:pPr>
      <w:r w:rsidRPr="0035464F">
        <w:rPr>
          <w:bCs w:val="0"/>
          <w:szCs w:val="24"/>
        </w:rPr>
        <w:t>Nghĩa Vụ Của Công Ty</w:t>
      </w:r>
    </w:p>
    <w:p w14:paraId="1FFDFCB1"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6DD3D489" w14:textId="77777777" w:rsidR="008C58A7" w:rsidRPr="0035464F" w:rsidRDefault="008C58A7" w:rsidP="008C58A7">
      <w:pPr>
        <w:pStyle w:val="ListParagraph"/>
        <w:widowControl w:val="0"/>
        <w:numPr>
          <w:ilvl w:val="0"/>
          <w:numId w:val="38"/>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Nguyên Tắc Chung</w:t>
      </w:r>
    </w:p>
    <w:p w14:paraId="728D7B7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8C73DA8"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đầy đủ các nghĩa vụ theo quy định của Luật Doanh Nghiệp;</w:t>
      </w:r>
    </w:p>
    <w:p w14:paraId="4E95286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B3ADC9E"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Thiết lập hệ thống kiểm soát nội bộ, quản trị rủi ro và giám sát, ngăn ngừa những xung đột lợi ích trong nội bộ Công Ty và trong giao dịch với Người Có Liên Quan;</w:t>
      </w:r>
    </w:p>
    <w:p w14:paraId="2C2E68E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B7B0EAF"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các nguyên tắc về quản trị công ty theo quy định của Pháp Luật và Điều Lệ của Công Ty;</w:t>
      </w:r>
    </w:p>
    <w:p w14:paraId="0AEEFBD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D40E7D0"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các quy định đảm bảo vốn khả dụng và các quy định về an toàn tài chính theo quy định của Bộ Tài Chính;</w:t>
      </w:r>
    </w:p>
    <w:p w14:paraId="0E09D59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A535F64"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Mua bảo hiểm trách nhiệm nghề nghiệp cho nghiệp vụ kinh doanh chứng khoán tại Công Ty hoặc trích lập quỹ bảo vệ nhà đầu tư để bồi thường thiệt hại cho nhà đầu tư do sự cố kỹ thuật hoặc sơ suất của nhân viên của Công Ty;</w:t>
      </w:r>
    </w:p>
    <w:p w14:paraId="5B7F43E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3C5C3D06"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Lưu giữ đầy đủ các chứng từ và tài khoản phản ánh chi tiết, chính xác các giao dịch của Khách hàng và của Công Ty;</w:t>
      </w:r>
    </w:p>
    <w:p w14:paraId="399DD5B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71B97DA"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việc bán hoặc cho khách hàng bán chứng khoán khi không sở hữu chứng khoán và cho khách hàng vay chứng khoán để bán theo quy định của Bộ Tài Chính;</w:t>
      </w:r>
    </w:p>
    <w:p w14:paraId="789D7B0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C84DC75"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các quy định của Bộ Tài Chính về thực hiện nghiệp vụ kinh doanh chứng khoán;</w:t>
      </w:r>
    </w:p>
    <w:p w14:paraId="200A6187"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94C3688"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Thực hiện chế độ kế toán, kiểm toán, thống kê, nghĩa vụ tài chính theo quy định của Pháp Luật có liên quan;   </w:t>
      </w:r>
    </w:p>
    <w:p w14:paraId="0BD4EBFB"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26DB73B"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công bố thông tin, báo cáo và lưu trữ theo quy định của Luật Doanh Nghiệp, Luật Chứng Khoán và các văn bản hướng dẫn thi hành;</w:t>
      </w:r>
    </w:p>
    <w:p w14:paraId="461B0B0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6820487"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Đóng góp quỹ hỗ trợ thanh toán theo quy định tại Quy Chế Về Đăng Ký, Lưu Ký, Bù Trừ Và Thanh Toán Chứng Khoán; và</w:t>
      </w:r>
    </w:p>
    <w:p w14:paraId="14F46D63" w14:textId="77777777" w:rsidR="008C58A7" w:rsidRPr="0035464F" w:rsidRDefault="008C58A7" w:rsidP="008C58A7">
      <w:pPr>
        <w:widowControl w:val="0"/>
        <w:spacing w:after="0" w:line="240" w:lineRule="auto"/>
        <w:ind w:left="1440"/>
        <w:jc w:val="both"/>
        <w:rPr>
          <w:rFonts w:ascii="Times New Roman" w:hAnsi="Times New Roman" w:cs="Times New Roman"/>
          <w:spacing w:val="-4"/>
          <w:sz w:val="24"/>
          <w:szCs w:val="24"/>
          <w:lang w:val="nl-NL"/>
        </w:rPr>
      </w:pPr>
    </w:p>
    <w:p w14:paraId="0015273D" w14:textId="77777777" w:rsidR="008C58A7" w:rsidRPr="0035464F" w:rsidRDefault="008C58A7" w:rsidP="008C58A7">
      <w:pPr>
        <w:widowControl w:val="0"/>
        <w:numPr>
          <w:ilvl w:val="0"/>
          <w:numId w:val="16"/>
        </w:numPr>
        <w:tabs>
          <w:tab w:val="clear" w:pos="720"/>
        </w:tabs>
        <w:spacing w:after="0" w:line="240" w:lineRule="auto"/>
        <w:ind w:left="1440" w:hanging="720"/>
        <w:jc w:val="both"/>
        <w:rPr>
          <w:rFonts w:ascii="Times New Roman" w:hAnsi="Times New Roman" w:cs="Times New Roman"/>
          <w:spacing w:val="-4"/>
          <w:sz w:val="24"/>
          <w:szCs w:val="24"/>
          <w:lang w:val="nl-NL"/>
        </w:rPr>
      </w:pPr>
      <w:r w:rsidRPr="0035464F">
        <w:rPr>
          <w:rFonts w:ascii="Times New Roman" w:hAnsi="Times New Roman" w:cs="Times New Roman"/>
          <w:spacing w:val="-4"/>
          <w:sz w:val="24"/>
          <w:szCs w:val="24"/>
          <w:lang w:val="nl-NL"/>
        </w:rPr>
        <w:t>Nguyên tắc khác do Công Ty quy định phù hợp với Pháp Luật hiện hành.</w:t>
      </w:r>
    </w:p>
    <w:p w14:paraId="468F1272" w14:textId="77777777" w:rsidR="008C58A7" w:rsidRPr="0035464F" w:rsidRDefault="008C58A7" w:rsidP="008C58A7">
      <w:pPr>
        <w:widowControl w:val="0"/>
        <w:spacing w:after="0" w:line="240" w:lineRule="auto"/>
        <w:jc w:val="both"/>
        <w:rPr>
          <w:rFonts w:ascii="Times New Roman" w:hAnsi="Times New Roman" w:cs="Times New Roman"/>
          <w:spacing w:val="-4"/>
          <w:sz w:val="24"/>
          <w:szCs w:val="24"/>
          <w:lang w:val="nl-NL"/>
        </w:rPr>
      </w:pPr>
    </w:p>
    <w:p w14:paraId="79C37D99" w14:textId="77777777" w:rsidR="008C58A7" w:rsidRPr="0035464F" w:rsidRDefault="008C58A7" w:rsidP="008C58A7">
      <w:pPr>
        <w:pStyle w:val="ListParagraph"/>
        <w:widowControl w:val="0"/>
        <w:numPr>
          <w:ilvl w:val="0"/>
          <w:numId w:val="38"/>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sz w:val="24"/>
          <w:szCs w:val="24"/>
          <w:lang w:val="nl-NL"/>
        </w:rPr>
        <w:t xml:space="preserve"> </w:t>
      </w:r>
      <w:r w:rsidRPr="0035464F">
        <w:rPr>
          <w:rFonts w:ascii="Times New Roman" w:hAnsi="Times New Roman" w:cs="Times New Roman"/>
          <w:b/>
          <w:sz w:val="24"/>
          <w:szCs w:val="24"/>
          <w:lang w:val="nl-NL"/>
        </w:rPr>
        <w:t>Nghĩa Vụ Đối Với Cổ Đông</w:t>
      </w:r>
    </w:p>
    <w:p w14:paraId="5BB64A6B" w14:textId="77777777" w:rsidR="008C58A7" w:rsidRPr="0035464F" w:rsidRDefault="008C58A7" w:rsidP="008C58A7">
      <w:pPr>
        <w:pStyle w:val="ListParagraph"/>
        <w:widowControl w:val="0"/>
        <w:spacing w:after="0" w:line="240" w:lineRule="auto"/>
        <w:jc w:val="both"/>
        <w:rPr>
          <w:rFonts w:ascii="Times New Roman" w:hAnsi="Times New Roman" w:cs="Times New Roman"/>
          <w:b/>
          <w:sz w:val="24"/>
          <w:szCs w:val="24"/>
          <w:lang w:val="nl-NL"/>
        </w:rPr>
      </w:pPr>
    </w:p>
    <w:p w14:paraId="7B51E42D" w14:textId="77777777" w:rsidR="008C58A7" w:rsidRPr="0035464F" w:rsidRDefault="008C58A7" w:rsidP="008C58A7">
      <w:pPr>
        <w:widowControl w:val="0"/>
        <w:numPr>
          <w:ilvl w:val="0"/>
          <w:numId w:val="39"/>
        </w:numPr>
        <w:tabs>
          <w:tab w:val="clear" w:pos="720"/>
        </w:tabs>
        <w:spacing w:after="0" w:line="240" w:lineRule="auto"/>
        <w:ind w:left="1440" w:hanging="720"/>
        <w:jc w:val="both"/>
        <w:rPr>
          <w:rStyle w:val="longtext"/>
          <w:rFonts w:ascii="Times New Roman" w:hAnsi="Times New Roman" w:cs="Times New Roman"/>
          <w:sz w:val="24"/>
          <w:szCs w:val="24"/>
          <w:shd w:val="clear" w:color="auto" w:fill="FFFFFF"/>
          <w:lang w:val="nl-NL"/>
        </w:rPr>
      </w:pPr>
      <w:r w:rsidRPr="0035464F">
        <w:rPr>
          <w:rStyle w:val="longtext"/>
          <w:rFonts w:ascii="Times New Roman" w:hAnsi="Times New Roman" w:cs="Times New Roman"/>
          <w:sz w:val="24"/>
          <w:szCs w:val="24"/>
          <w:shd w:val="clear" w:color="auto" w:fill="FFFFFF"/>
          <w:lang w:val="nl-NL"/>
        </w:rPr>
        <w:t>Phân định rõ trách nhiệm giữa Đại Hội Đồng Cổ Đông với Hội Đồng Quản Trị, Chủ Tịch Hội Đồng Quản Trị, Ban Kiểm Soát để quản lý phù hợp với quy định của Pháp Luật;</w:t>
      </w:r>
    </w:p>
    <w:p w14:paraId="0FAB957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shd w:val="clear" w:color="auto" w:fill="FFFFFF"/>
          <w:lang w:val="nl-NL"/>
        </w:rPr>
      </w:pPr>
    </w:p>
    <w:p w14:paraId="44921800" w14:textId="77777777" w:rsidR="008C58A7" w:rsidRPr="0035464F" w:rsidRDefault="008C58A7" w:rsidP="008C58A7">
      <w:pPr>
        <w:widowControl w:val="0"/>
        <w:numPr>
          <w:ilvl w:val="0"/>
          <w:numId w:val="39"/>
        </w:numPr>
        <w:tabs>
          <w:tab w:val="clear" w:pos="720"/>
        </w:tabs>
        <w:spacing w:after="0" w:line="240" w:lineRule="auto"/>
        <w:ind w:left="1440" w:hanging="720"/>
        <w:jc w:val="both"/>
        <w:rPr>
          <w:rFonts w:ascii="Times New Roman" w:hAnsi="Times New Roman" w:cs="Times New Roman"/>
          <w:sz w:val="24"/>
          <w:szCs w:val="24"/>
          <w:shd w:val="clear" w:color="auto" w:fill="FFFFFF"/>
          <w:lang w:val="nl-NL"/>
        </w:rPr>
      </w:pPr>
      <w:r w:rsidRPr="0035464F">
        <w:rPr>
          <w:rFonts w:ascii="Times New Roman" w:hAnsi="Times New Roman" w:cs="Times New Roman"/>
          <w:sz w:val="24"/>
          <w:szCs w:val="24"/>
          <w:lang w:val="nl-NL"/>
        </w:rPr>
        <w:t>Thiết lập hệ thống thông tin liên lạc với các cổ đông để đảm bảo cung cấp thông tin đầy đủ và đối xử công bằng giữa các cổ đông, đảm bảo các quyền và lợi ích hợp pháp của cổ đông;</w:t>
      </w:r>
    </w:p>
    <w:p w14:paraId="33AF980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shd w:val="clear" w:color="auto" w:fill="FFFFFF"/>
          <w:lang w:val="nl-NL"/>
        </w:rPr>
      </w:pPr>
    </w:p>
    <w:p w14:paraId="72694C0A" w14:textId="77777777" w:rsidR="008C58A7" w:rsidRPr="0035464F" w:rsidRDefault="008C58A7" w:rsidP="008C58A7">
      <w:pPr>
        <w:widowControl w:val="0"/>
        <w:numPr>
          <w:ilvl w:val="0"/>
          <w:numId w:val="39"/>
        </w:numPr>
        <w:tabs>
          <w:tab w:val="clear" w:pos="720"/>
        </w:tabs>
        <w:spacing w:after="0" w:line="240" w:lineRule="auto"/>
        <w:ind w:left="1440" w:hanging="720"/>
        <w:jc w:val="both"/>
        <w:rPr>
          <w:rFonts w:ascii="Times New Roman" w:hAnsi="Times New Roman" w:cs="Times New Roman"/>
          <w:sz w:val="24"/>
          <w:szCs w:val="24"/>
          <w:shd w:val="clear" w:color="auto" w:fill="FFFFFF"/>
          <w:lang w:val="nl-NL"/>
        </w:rPr>
      </w:pPr>
      <w:r w:rsidRPr="0035464F">
        <w:rPr>
          <w:rFonts w:ascii="Times New Roman" w:hAnsi="Times New Roman" w:cs="Times New Roman"/>
          <w:sz w:val="24"/>
          <w:szCs w:val="24"/>
          <w:lang w:val="nl-NL"/>
        </w:rPr>
        <w:t>Không được thực hiện các hành vi sau:</w:t>
      </w:r>
    </w:p>
    <w:p w14:paraId="4C971E9B" w14:textId="77777777" w:rsidR="008C58A7" w:rsidRPr="0035464F" w:rsidRDefault="008C58A7" w:rsidP="008C58A7">
      <w:pPr>
        <w:widowControl w:val="0"/>
        <w:spacing w:after="0" w:line="240" w:lineRule="auto"/>
        <w:jc w:val="both"/>
        <w:rPr>
          <w:rFonts w:ascii="Times New Roman" w:hAnsi="Times New Roman" w:cs="Times New Roman"/>
          <w:sz w:val="24"/>
          <w:szCs w:val="24"/>
          <w:shd w:val="clear" w:color="auto" w:fill="FFFFFF"/>
          <w:lang w:val="nl-NL"/>
        </w:rPr>
      </w:pPr>
    </w:p>
    <w:p w14:paraId="5C7E0DA1" w14:textId="77777777" w:rsidR="008C58A7" w:rsidRPr="0035464F" w:rsidRDefault="008C58A7" w:rsidP="008C58A7">
      <w:pPr>
        <w:widowControl w:val="0"/>
        <w:numPr>
          <w:ilvl w:val="0"/>
          <w:numId w:val="4"/>
        </w:numPr>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Cam kết về thu nhập, lợi nhuận cho các cổ đông (trừ trường hợp đối với cổ đông sở hữu cổ phần ưu đãi cổ tức cố định);</w:t>
      </w:r>
    </w:p>
    <w:p w14:paraId="6ADDB3D9"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56498E48" w14:textId="77777777" w:rsidR="008C58A7" w:rsidRPr="0035464F" w:rsidRDefault="008C58A7" w:rsidP="008C58A7">
      <w:pPr>
        <w:widowControl w:val="0"/>
        <w:numPr>
          <w:ilvl w:val="0"/>
          <w:numId w:val="4"/>
        </w:numPr>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Nắm giữ bất hợp pháp các lợi ích, thu nhập từ cổ phần của các cổ đông;</w:t>
      </w:r>
    </w:p>
    <w:p w14:paraId="5EE44323"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75F06D87" w14:textId="77777777" w:rsidR="008C58A7" w:rsidRPr="0035464F" w:rsidRDefault="008C58A7" w:rsidP="008C58A7">
      <w:pPr>
        <w:widowControl w:val="0"/>
        <w:numPr>
          <w:ilvl w:val="0"/>
          <w:numId w:val="4"/>
        </w:numPr>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Cung cấp tài chính hoặc bảo lãnh cho các cổ đông một cách trực tiếp hoặc gián tiếp; cho vay dưới mọi hình thức đối với các Cổ Đông Lớn, thành viên Ban Kiểm Soát, thành viên Hội Đồng Quản Trị, thành viên Ban Tổng Giám Đốc, kế toán trưởng, các chức danh quản lý khác do Hội Đồng Quản Trị bổ nhiệm và Người Có Liên Quan của những đối tượng này;</w:t>
      </w:r>
    </w:p>
    <w:p w14:paraId="23A6CFC0"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517CCE64" w14:textId="77777777" w:rsidR="008C58A7" w:rsidRPr="0035464F" w:rsidRDefault="008C58A7" w:rsidP="008C58A7">
      <w:pPr>
        <w:widowControl w:val="0"/>
        <w:numPr>
          <w:ilvl w:val="0"/>
          <w:numId w:val="4"/>
        </w:numPr>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Tạo thu nhập cho cổ đông bằng cách mua lại cổ phiếu của các cổ đông dưới các hình thức không phù hợp với quy định của Pháp Luật;</w:t>
      </w:r>
    </w:p>
    <w:p w14:paraId="3C06C3C5"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6A91368E" w14:textId="77777777" w:rsidR="008C58A7" w:rsidRPr="0035464F" w:rsidRDefault="008C58A7" w:rsidP="008C58A7">
      <w:pPr>
        <w:widowControl w:val="0"/>
        <w:numPr>
          <w:ilvl w:val="0"/>
          <w:numId w:val="4"/>
        </w:numPr>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Xâm phạm đến các quyền của cổ đông như: quyền sở hữu, quyền chọn, quyền giao dịch công bằng, quyền được cung cấp thông tin, các quyền và lợi ích hợp pháp khác theo quy định của Pháp Luật;</w:t>
      </w:r>
    </w:p>
    <w:p w14:paraId="5FE6C53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3327E050" w14:textId="77777777" w:rsidR="008C58A7" w:rsidRPr="0035464F" w:rsidRDefault="008C58A7" w:rsidP="008C58A7">
      <w:pPr>
        <w:widowControl w:val="0"/>
        <w:numPr>
          <w:ilvl w:val="0"/>
          <w:numId w:val="3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Nghĩa vụ khác theo quy định của Điều Lệ này và quy định của Pháp Luật hiện hành.</w:t>
      </w:r>
    </w:p>
    <w:p w14:paraId="1BD52C0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C074057" w14:textId="77777777" w:rsidR="008C58A7" w:rsidRPr="0035464F" w:rsidRDefault="008C58A7" w:rsidP="008C58A7">
      <w:pPr>
        <w:pStyle w:val="ListParagraph"/>
        <w:widowControl w:val="0"/>
        <w:numPr>
          <w:ilvl w:val="0"/>
          <w:numId w:val="38"/>
        </w:numPr>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Nghĩa Vụ Đối Với Khách Hàng</w:t>
      </w:r>
    </w:p>
    <w:p w14:paraId="1D3C391A"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A6758B6"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Luôn giữ chữ tín với</w:t>
      </w:r>
      <w:r w:rsidRPr="0035464F">
        <w:rPr>
          <w:rStyle w:val="longtext"/>
          <w:rFonts w:ascii="Times New Roman" w:hAnsi="Times New Roman" w:cs="Times New Roman"/>
          <w:sz w:val="24"/>
          <w:szCs w:val="24"/>
          <w:shd w:val="clear" w:color="auto" w:fill="FFFFFF"/>
          <w:lang w:val="nl-NL"/>
        </w:rPr>
        <w:t xml:space="preserve"> khách hàng, không xâm phạm tài sản, quyền và lợi ích hợp pháp khác của khách hàng</w:t>
      </w:r>
      <w:r w:rsidRPr="0035464F">
        <w:rPr>
          <w:rFonts w:ascii="Times New Roman" w:hAnsi="Times New Roman" w:cs="Times New Roman"/>
          <w:sz w:val="24"/>
          <w:szCs w:val="24"/>
          <w:lang w:val="nl-NL"/>
        </w:rPr>
        <w:t>;</w:t>
      </w:r>
    </w:p>
    <w:p w14:paraId="59C315C8"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C27876D"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Quản lý tách biệt tiền và chứng khoán của từng khách hàng, quản lý tách biệt tiền và chứng khoán của khách hàng với tiền và chứng khoán của Công Ty. Mọi giao dịch bằng tiền của khách hàng phải được Công Ty thực hiện qua ngân hàng. Không lạm dụng các tài sản do khách hàng ủy thác cho Công Ty quản lý và tiền thanh toán giao dịch của khách hàng, chứng khoán của khách hàng lưu ký tại Công Ty;</w:t>
      </w:r>
    </w:p>
    <w:p w14:paraId="03833E6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CFE0581"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Ký hợp đồng bằng văn bản với khách hàng khi cung cấp dịch vụ cho khách hàng; cung cấp đầy đủ, trung thực thông tin cho khách hàng khi thực hiện dịch vụ mà mình cung cấp;</w:t>
      </w:r>
    </w:p>
    <w:p w14:paraId="18260B05"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06817A8A"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Chỉ đưa ra lời tư vấn phù hợp với khách hàng trên cơ sở nỗ lực thu thập thông tin về khách hàng: Thu thập, tìm hiểu thông tin về tình hình tài chính, mục tiêu đầu tư, khả năng chấp nhận rủi ro, kỳ vọng lợi nhuận của khách hàng và cập nhật thông tin theo quy định của Pháp Luật. Bảo đảm các khuyến nghị, tư vấn đầu tư của Công Ty cho khách hàng phải phù hợp với từng khách hàng;</w:t>
      </w:r>
    </w:p>
    <w:p w14:paraId="3046AAB2"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20F28BC"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Chịu trách nhiệm về độ tin cậy của những thông tin công bố cho khách hàng. Đảm bảo rằng khách hàng đưa ra các quyết định đầu tư trên cơ sở đã được cung cấp thông tin đầy đủ, bao gồm cả nội dung và rủi ro của sản phẩm, dịch vụ cung cấp. Nghiêm cấm mọi hành vi gian dối và công bố thông tin sai sự thật;</w:t>
      </w:r>
    </w:p>
    <w:p w14:paraId="3A9A855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4FB5584"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Thận trọng, không tạo ra xung đột lợi ích với khách hàng. Trong trường hợp không thể tránh được, Công Ty phải thông báo trước cho khách hàng và áp dụng các biện pháp cần thiết để đảm bảo đối xử công bằng với khách hàng;</w:t>
      </w:r>
    </w:p>
    <w:p w14:paraId="490C9825"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335B290"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Ưu tiên thực hiện lệnh của khách hàng trước lệnh của Công Ty;</w:t>
      </w:r>
    </w:p>
    <w:p w14:paraId="3E10001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6E0AB5C"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Thiết lập một bộ phận chuyên trách, chịu trách nhiệm thông tin liên lạc với khách hàng và giải quyết các thắc mắc, khiếu nại của khách hàng;</w:t>
      </w:r>
    </w:p>
    <w:p w14:paraId="741A9E98" w14:textId="77777777" w:rsidR="008C58A7" w:rsidRPr="0035464F" w:rsidRDefault="008C58A7" w:rsidP="008C58A7">
      <w:pPr>
        <w:pStyle w:val="ListParagraph"/>
        <w:widowControl w:val="0"/>
        <w:tabs>
          <w:tab w:val="left" w:pos="0"/>
        </w:tabs>
        <w:spacing w:after="0" w:line="240" w:lineRule="auto"/>
        <w:ind w:left="1440"/>
        <w:jc w:val="both"/>
        <w:rPr>
          <w:rFonts w:ascii="Times New Roman" w:hAnsi="Times New Roman" w:cs="Times New Roman"/>
          <w:sz w:val="24"/>
          <w:szCs w:val="24"/>
          <w:lang w:val="nl-NL"/>
        </w:rPr>
      </w:pPr>
    </w:p>
    <w:p w14:paraId="3C431392" w14:textId="77777777" w:rsidR="008C58A7" w:rsidRPr="0035464F" w:rsidRDefault="008C58A7" w:rsidP="008C58A7">
      <w:pPr>
        <w:pStyle w:val="ListParagraph"/>
        <w:widowControl w:val="0"/>
        <w:numPr>
          <w:ilvl w:val="0"/>
          <w:numId w:val="40"/>
        </w:numPr>
        <w:tabs>
          <w:tab w:val="left" w:pos="0"/>
        </w:tabs>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Hoàn thành nghĩa vụ của mình với khách hàng một cách tốt nhất;</w:t>
      </w:r>
    </w:p>
    <w:p w14:paraId="7452A6AC" w14:textId="77777777" w:rsidR="008C58A7" w:rsidRPr="0035464F" w:rsidRDefault="008C58A7" w:rsidP="008C58A7">
      <w:pPr>
        <w:pStyle w:val="ListParagraph"/>
        <w:widowControl w:val="0"/>
        <w:tabs>
          <w:tab w:val="left" w:pos="0"/>
        </w:tabs>
        <w:spacing w:after="0" w:line="240" w:lineRule="auto"/>
        <w:ind w:left="1440"/>
        <w:jc w:val="both"/>
        <w:rPr>
          <w:rFonts w:ascii="Times New Roman" w:hAnsi="Times New Roman" w:cs="Times New Roman"/>
          <w:sz w:val="24"/>
          <w:szCs w:val="24"/>
          <w:lang w:val="nl-NL"/>
        </w:rPr>
      </w:pPr>
    </w:p>
    <w:p w14:paraId="21D0FE23" w14:textId="77777777" w:rsidR="008C58A7" w:rsidRPr="0035464F" w:rsidRDefault="008C58A7" w:rsidP="008C58A7">
      <w:pPr>
        <w:pStyle w:val="ListParagraph"/>
        <w:widowControl w:val="0"/>
        <w:numPr>
          <w:ilvl w:val="0"/>
          <w:numId w:val="40"/>
        </w:numPr>
        <w:tabs>
          <w:tab w:val="left" w:pos="0"/>
        </w:tabs>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Bảo mật thông tin của khách hàng:</w:t>
      </w:r>
    </w:p>
    <w:p w14:paraId="69B23CAF" w14:textId="77777777" w:rsidR="008C58A7" w:rsidRPr="0035464F" w:rsidRDefault="008C58A7" w:rsidP="008C58A7">
      <w:pPr>
        <w:widowControl w:val="0"/>
        <w:tabs>
          <w:tab w:val="left" w:pos="0"/>
        </w:tabs>
        <w:spacing w:after="0" w:line="240" w:lineRule="auto"/>
        <w:ind w:left="2160"/>
        <w:jc w:val="both"/>
        <w:rPr>
          <w:rFonts w:ascii="Times New Roman" w:hAnsi="Times New Roman" w:cs="Times New Roman"/>
          <w:sz w:val="24"/>
          <w:szCs w:val="24"/>
          <w:lang w:val="nl-NL"/>
        </w:rPr>
      </w:pPr>
    </w:p>
    <w:p w14:paraId="75CEF9B6" w14:textId="77777777" w:rsidR="008C58A7" w:rsidRPr="0035464F" w:rsidRDefault="008C58A7" w:rsidP="008C58A7">
      <w:pPr>
        <w:widowControl w:val="0"/>
        <w:numPr>
          <w:ilvl w:val="0"/>
          <w:numId w:val="77"/>
        </w:numPr>
        <w:tabs>
          <w:tab w:val="left" w:pos="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có trách nhiệm bảo mật các thông tin liên quan đến sở hữu chứng khoán và tiền của khách hàng, từ chối việc điều tra, phong toả, cầm giữ, trích chuyển tài sản của khách hàng mà không có sự đồng ý của khách hàng.</w:t>
      </w:r>
    </w:p>
    <w:p w14:paraId="204EA9CA" w14:textId="77777777" w:rsidR="008C58A7" w:rsidRPr="0035464F" w:rsidRDefault="008C58A7" w:rsidP="008C58A7">
      <w:pPr>
        <w:widowControl w:val="0"/>
        <w:tabs>
          <w:tab w:val="left" w:pos="0"/>
        </w:tabs>
        <w:spacing w:after="0" w:line="240" w:lineRule="auto"/>
        <w:ind w:left="2160"/>
        <w:jc w:val="both"/>
        <w:rPr>
          <w:rFonts w:ascii="Times New Roman" w:hAnsi="Times New Roman" w:cs="Times New Roman"/>
          <w:sz w:val="24"/>
          <w:szCs w:val="24"/>
          <w:lang w:val="nl-NL"/>
        </w:rPr>
      </w:pPr>
    </w:p>
    <w:p w14:paraId="04D468CD" w14:textId="77777777" w:rsidR="008C58A7" w:rsidRPr="0035464F" w:rsidRDefault="008C58A7" w:rsidP="008C58A7">
      <w:pPr>
        <w:widowControl w:val="0"/>
        <w:numPr>
          <w:ilvl w:val="0"/>
          <w:numId w:val="77"/>
        </w:numPr>
        <w:tabs>
          <w:tab w:val="left" w:pos="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 định tại điểm này không áp dụng trong các trường hợp sau đây:</w:t>
      </w:r>
    </w:p>
    <w:p w14:paraId="63C53FB6" w14:textId="77777777" w:rsidR="008C58A7" w:rsidRPr="0035464F" w:rsidRDefault="008C58A7" w:rsidP="008C58A7">
      <w:pPr>
        <w:widowControl w:val="0"/>
        <w:spacing w:after="0" w:line="240" w:lineRule="auto"/>
        <w:ind w:left="2880"/>
        <w:jc w:val="both"/>
        <w:rPr>
          <w:rFonts w:ascii="Times New Roman" w:hAnsi="Times New Roman" w:cs="Times New Roman"/>
          <w:sz w:val="24"/>
          <w:szCs w:val="24"/>
          <w:lang w:val="nl-NL"/>
        </w:rPr>
      </w:pPr>
    </w:p>
    <w:p w14:paraId="212A0EA6" w14:textId="77777777" w:rsidR="008C58A7" w:rsidRPr="0035464F" w:rsidRDefault="008C58A7" w:rsidP="008C58A7">
      <w:pPr>
        <w:widowControl w:val="0"/>
        <w:numPr>
          <w:ilvl w:val="0"/>
          <w:numId w:val="9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Kiểm toán viên thực hiện kiểm toán báo cáo tài chính của Công Ty;</w:t>
      </w:r>
    </w:p>
    <w:p w14:paraId="6580AE80" w14:textId="77777777" w:rsidR="008C58A7" w:rsidRPr="0035464F" w:rsidRDefault="008C58A7" w:rsidP="008C58A7">
      <w:pPr>
        <w:widowControl w:val="0"/>
        <w:spacing w:after="0" w:line="240" w:lineRule="auto"/>
        <w:ind w:left="2880"/>
        <w:jc w:val="both"/>
        <w:rPr>
          <w:rFonts w:ascii="Times New Roman" w:hAnsi="Times New Roman" w:cs="Times New Roman"/>
          <w:sz w:val="24"/>
          <w:szCs w:val="24"/>
          <w:lang w:val="nl-NL"/>
        </w:rPr>
      </w:pPr>
    </w:p>
    <w:p w14:paraId="14B3472F" w14:textId="77777777" w:rsidR="008C58A7" w:rsidRPr="0035464F" w:rsidRDefault="008C58A7" w:rsidP="008C58A7">
      <w:pPr>
        <w:widowControl w:val="0"/>
        <w:numPr>
          <w:ilvl w:val="0"/>
          <w:numId w:val="9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Cung cấp thông tin theo yêu cầu của cơ quan Nhà nước có thẩm quyền; và</w:t>
      </w:r>
    </w:p>
    <w:p w14:paraId="3CBE9204" w14:textId="77777777" w:rsidR="008C58A7" w:rsidRPr="0035464F" w:rsidRDefault="008C58A7" w:rsidP="008C58A7">
      <w:pPr>
        <w:widowControl w:val="0"/>
        <w:spacing w:after="0" w:line="240" w:lineRule="auto"/>
        <w:ind w:left="2880"/>
        <w:jc w:val="both"/>
        <w:rPr>
          <w:rFonts w:ascii="Times New Roman" w:hAnsi="Times New Roman" w:cs="Times New Roman"/>
          <w:sz w:val="24"/>
          <w:szCs w:val="24"/>
          <w:lang w:val="nl-NL"/>
        </w:rPr>
      </w:pPr>
    </w:p>
    <w:p w14:paraId="75F48947" w14:textId="77777777" w:rsidR="008C58A7" w:rsidRPr="0035464F" w:rsidRDefault="008C58A7" w:rsidP="008C58A7">
      <w:pPr>
        <w:widowControl w:val="0"/>
        <w:numPr>
          <w:ilvl w:val="0"/>
          <w:numId w:val="9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trường hợp khác theo quy định của Pháp Luật.</w:t>
      </w:r>
    </w:p>
    <w:p w14:paraId="4143633A" w14:textId="77777777" w:rsidR="008C58A7" w:rsidRPr="0035464F" w:rsidRDefault="008C58A7" w:rsidP="008C58A7">
      <w:pPr>
        <w:widowControl w:val="0"/>
        <w:spacing w:after="0" w:line="240" w:lineRule="auto"/>
        <w:ind w:left="2880" w:hanging="720"/>
        <w:jc w:val="both"/>
        <w:rPr>
          <w:rFonts w:ascii="Times New Roman" w:hAnsi="Times New Roman" w:cs="Times New Roman"/>
          <w:sz w:val="24"/>
          <w:szCs w:val="24"/>
          <w:lang w:val="nl-NL"/>
        </w:rPr>
      </w:pPr>
    </w:p>
    <w:p w14:paraId="51427A6A" w14:textId="77777777" w:rsidR="008C58A7" w:rsidRPr="0035464F" w:rsidRDefault="008C58A7" w:rsidP="008C58A7">
      <w:pPr>
        <w:pStyle w:val="ListParagraph"/>
        <w:widowControl w:val="0"/>
        <w:numPr>
          <w:ilvl w:val="0"/>
          <w:numId w:val="4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Nghĩa vụ khác theo quy định của Điều Lệ này và quy định của Pháp Luật hiện hành.</w:t>
      </w:r>
    </w:p>
    <w:p w14:paraId="7E5F263F"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34B34C0" w14:textId="77777777" w:rsidR="008C58A7" w:rsidRPr="0035464F" w:rsidRDefault="008C58A7" w:rsidP="008C58A7">
      <w:pPr>
        <w:pStyle w:val="Heading2"/>
        <w:numPr>
          <w:ilvl w:val="0"/>
          <w:numId w:val="113"/>
        </w:numPr>
        <w:ind w:left="1080" w:hanging="1080"/>
        <w:rPr>
          <w:szCs w:val="24"/>
        </w:rPr>
      </w:pPr>
      <w:r w:rsidRPr="0035464F">
        <w:rPr>
          <w:szCs w:val="24"/>
        </w:rPr>
        <w:t>Các Quy Định Về Cấm Và Hạn Chế</w:t>
      </w:r>
    </w:p>
    <w:p w14:paraId="173378F4"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CB3DBE5" w14:textId="77777777" w:rsidR="008C58A7" w:rsidRPr="0035464F" w:rsidRDefault="008C58A7" w:rsidP="008C58A7">
      <w:pPr>
        <w:pStyle w:val="ListParagraph"/>
        <w:widowControl w:val="0"/>
        <w:numPr>
          <w:ilvl w:val="1"/>
          <w:numId w:val="39"/>
        </w:numPr>
        <w:tabs>
          <w:tab w:val="clear" w:pos="1440"/>
        </w:tabs>
        <w:spacing w:after="0" w:line="240" w:lineRule="auto"/>
        <w:ind w:left="720" w:hanging="72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Quy Định Đối Với Công Ty</w:t>
      </w:r>
    </w:p>
    <w:p w14:paraId="0B079CF6"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E1D48C2"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đưa ra nhận định hoặc bảo đảm với khách hàng về mức thu nhập hoặc lợi nhuận đạt được trên khoản đầu tư của mình hoặc bảo đảm khách hàng không bị thua lỗ, ngoại trừ đầu tư vào chứng khoán có thu nhập cố định;</w:t>
      </w:r>
    </w:p>
    <w:p w14:paraId="047D0795"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B988F15"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thỏa thuận hoặc đưa ra lãi suất cụ thể hoặc chia sẻ lợi nhuận/thua lỗ với khách hàng để lôi kéo khách hàng tham gia giao dịch;</w:t>
      </w:r>
    </w:p>
    <w:p w14:paraId="36B5FC0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E93A6B5"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trực tiếp hoặc gián tiếp thiết lập các địa điểm ngoài các địa điểm giao dịch đã được UBCK chấp thuận để ký hợp đồng, nhận lệnh, thực hiện lệnh giao dịch chứng khoán hoặc thanh toán giao dịch chứng khoán với khách hàng;</w:t>
      </w:r>
    </w:p>
    <w:p w14:paraId="016F771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C38D1F9"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nhận lệnh, thanh toán giao dịch với người khác không phải là người đứng tên tài khoản giao dịch mà không có ủy quyền của khách hàng bằng văn bản;</w:t>
      </w:r>
    </w:p>
    <w:p w14:paraId="1ADC19C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8D57785"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sử dụng tên hoặc tài khoản của khách hàng để đăng ký, giao dịch chứng khoán;</w:t>
      </w:r>
    </w:p>
    <w:p w14:paraId="0056D617"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E5FE4FF"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chiếm dụng chứng khoán, tiền hoặc tạm giữ chứng khoán của khách hàng theo hình thức lưu ký dưới tên Công Ty;</w:t>
      </w:r>
    </w:p>
    <w:p w14:paraId="5FE0C20C"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C8127CE"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tiết lộ thông tin về khách hàng trừ khi được khách hàng đồng ý hoặc theo yêu cầu của cơ quan quản lý nhà nước có thẩm quyền;</w:t>
      </w:r>
    </w:p>
    <w:p w14:paraId="11E0D91D"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9F5E7C0"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thực hiện những hành vi làm cho khách hàng và nhà đầu tư hiểu nhầm về giá chứng khoán;</w:t>
      </w:r>
    </w:p>
    <w:p w14:paraId="69C8B61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3FFA963"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Hợp đồng mở tài khoản giao dịch chứng khoán không được chứa đựng những thoả thuận nhằm trốn tránh nghĩa vụ pháp lý của Công Ty; hạn chế phạm vi bồi thường của Công Ty hoặc chuyển rủi ro từ Công Ty sang khách hàng; buộc khách hàng thực hiện nghĩa vụ bồi thường một cách không công bằng và các thoả thuận gây bất lợi một cách không công bằng cho khách hàng; và</w:t>
      </w:r>
    </w:p>
    <w:p w14:paraId="12122AE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E04EE5B" w14:textId="77777777" w:rsidR="008C58A7" w:rsidRPr="0035464F" w:rsidRDefault="008C58A7" w:rsidP="008C58A7">
      <w:pPr>
        <w:pStyle w:val="ListParagraph"/>
        <w:widowControl w:val="0"/>
        <w:numPr>
          <w:ilvl w:val="0"/>
          <w:numId w:val="4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quy định cấm và hạn chế khác theo quy định của Pháp Luật có liên quan.</w:t>
      </w:r>
    </w:p>
    <w:p w14:paraId="7E38FE5C"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6B82FF70" w14:textId="77777777" w:rsidR="008C58A7" w:rsidRPr="0035464F" w:rsidRDefault="008C58A7" w:rsidP="008C58A7">
      <w:pPr>
        <w:pStyle w:val="ListParagraph"/>
        <w:widowControl w:val="0"/>
        <w:numPr>
          <w:ilvl w:val="1"/>
          <w:numId w:val="39"/>
        </w:numPr>
        <w:tabs>
          <w:tab w:val="clear" w:pos="1440"/>
        </w:tabs>
        <w:spacing w:after="0" w:line="240" w:lineRule="auto"/>
        <w:ind w:left="0" w:firstLine="0"/>
        <w:contextualSpacing w:val="0"/>
        <w:jc w:val="both"/>
        <w:rPr>
          <w:rFonts w:ascii="Times New Roman" w:hAnsi="Times New Roman" w:cs="Times New Roman"/>
          <w:b/>
          <w:sz w:val="24"/>
          <w:szCs w:val="24"/>
          <w:lang w:val="nl-NL"/>
        </w:rPr>
      </w:pPr>
      <w:r w:rsidRPr="0035464F">
        <w:rPr>
          <w:rFonts w:ascii="Times New Roman" w:hAnsi="Times New Roman" w:cs="Times New Roman"/>
          <w:b/>
          <w:sz w:val="24"/>
          <w:szCs w:val="24"/>
          <w:lang w:val="nl-NL"/>
        </w:rPr>
        <w:t>Quy Định Đối Với Người Hành Nghề Chứng Khoán</w:t>
      </w:r>
    </w:p>
    <w:p w14:paraId="1B8E5ACF"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3F3E7910"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Trừ trường hợp được cử là người đại diện phần vốn góp hoặc được cử vào Ban quản lý công ty của tổ chức sở hữu Công Ty hoặc tổ chức mà Công Ty đầu tư, người hành nghề chứng khoán không được:</w:t>
      </w:r>
    </w:p>
    <w:p w14:paraId="5AB727B0"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3F7A72B7" w14:textId="77777777" w:rsidR="008C58A7" w:rsidRPr="0035464F" w:rsidRDefault="008C58A7" w:rsidP="008C58A7">
      <w:pPr>
        <w:pStyle w:val="ListParagraph"/>
        <w:widowControl w:val="0"/>
        <w:numPr>
          <w:ilvl w:val="0"/>
          <w:numId w:val="78"/>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Đồng thời làm việc cho tổ chức khác có quan hệ sở hữu với Công Ty;</w:t>
      </w:r>
    </w:p>
    <w:p w14:paraId="578F9FE9"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3BF687C9" w14:textId="77777777" w:rsidR="008C58A7" w:rsidRPr="0035464F" w:rsidRDefault="008C58A7" w:rsidP="008C58A7">
      <w:pPr>
        <w:pStyle w:val="ListParagraph"/>
        <w:widowControl w:val="0"/>
        <w:numPr>
          <w:ilvl w:val="0"/>
          <w:numId w:val="78"/>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Đồng thời làm việc cho công ty chứng khoán, công ty quản lý quỹ khác; và</w:t>
      </w:r>
    </w:p>
    <w:p w14:paraId="7BC3F133"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270920CC" w14:textId="77777777" w:rsidR="008C58A7" w:rsidRPr="0035464F" w:rsidRDefault="008C58A7" w:rsidP="008C58A7">
      <w:pPr>
        <w:pStyle w:val="ListParagraph"/>
        <w:widowControl w:val="0"/>
        <w:numPr>
          <w:ilvl w:val="0"/>
          <w:numId w:val="78"/>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Đồng thời làm Giám đốc (Tổng giám đốc) của một tổ chức chào bán chứng khoán ra công chúng hoặc tổ chức niêm yết;</w:t>
      </w:r>
    </w:p>
    <w:p w14:paraId="243C01E9"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2D220C48"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Chỉ được mở tài khoản giao dịch chứng khoán cho mình (nếu có) tại Công Ty; </w:t>
      </w:r>
    </w:p>
    <w:p w14:paraId="0E3DE852"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806542C"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Khi thực hiện các nghiệp vụ của Công Ty, người hành nghề chứng khoán là người thay mặt Công Ty để thực hiện các giao dịch này với khách hàng và Công Ty phải chịu trách nhiệm về mọi hoạt động của người hành nghề chứng khoán. Không được sử dụng tiền, chứng khoán trên tài khoản của khách hàng khi không được Công Ty ủy quyền theo sự ủy thác của khách hàng cho Công Ty bằng văn bản;</w:t>
      </w:r>
    </w:p>
    <w:p w14:paraId="25D819A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6E5C7394"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được sử dụng tiền, chứng khoán trên tài khoản của khách hàng khi không được khách hàng ủy thác bằng văn bản;</w:t>
      </w:r>
    </w:p>
    <w:p w14:paraId="6BCAEE2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631F0B88"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Người hành nghề chứng khoán phải tham gia các khóa tập huấn về văn bản pháp luật, hệ thống giao dịch, loại chứng khoán mới do UBCK, Sở Giao Dịch Chứng Khoán, Trung tâm giao dịch chứng khoán tổ chức; và</w:t>
      </w:r>
    </w:p>
    <w:p w14:paraId="390A579E"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CD021DD" w14:textId="77777777" w:rsidR="008C58A7" w:rsidRPr="0035464F" w:rsidRDefault="008C58A7" w:rsidP="008C58A7">
      <w:pPr>
        <w:pStyle w:val="ListParagraph"/>
        <w:widowControl w:val="0"/>
        <w:numPr>
          <w:ilvl w:val="0"/>
          <w:numId w:val="4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Quy định cấm và hạn chế khác phù hợp với Pháp Luật hiện hành. </w:t>
      </w:r>
    </w:p>
    <w:p w14:paraId="37AFF07B"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73A96650" w14:textId="77777777" w:rsidR="008C58A7" w:rsidRPr="0035464F" w:rsidRDefault="008C58A7" w:rsidP="008C58A7">
      <w:pPr>
        <w:pStyle w:val="ListParagraph"/>
        <w:widowControl w:val="0"/>
        <w:numPr>
          <w:ilvl w:val="1"/>
          <w:numId w:val="39"/>
        </w:numPr>
        <w:tabs>
          <w:tab w:val="clear" w:pos="1440"/>
        </w:tabs>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 định đối với thành viên Hội Đồng Quản Trị, Trưởng Ban Kiểm Soát, thành viên Ban Tổng Giám Đốc của Công Ty:</w:t>
      </w:r>
    </w:p>
    <w:p w14:paraId="44C6FDC7"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10298BB" w14:textId="77777777" w:rsidR="008C58A7" w:rsidRPr="0035464F" w:rsidRDefault="008C58A7" w:rsidP="008C58A7">
      <w:pPr>
        <w:pStyle w:val="ListParagraph"/>
        <w:widowControl w:val="0"/>
        <w:numPr>
          <w:ilvl w:val="0"/>
          <w:numId w:val="43"/>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Hội Đồng Quản Trị của Công Ty không được đồng thời là thành viên Hội Đồng Thành Viên, thành viên Hội Đồng Quản Trị, Giám Đốc (Tổng Giám Đốc) của công ty chứng khoán khác;</w:t>
      </w:r>
    </w:p>
    <w:p w14:paraId="7BAA04D0"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4879952" w14:textId="77777777" w:rsidR="008C58A7" w:rsidRPr="0035464F" w:rsidRDefault="008C58A7" w:rsidP="008C58A7">
      <w:pPr>
        <w:pStyle w:val="ListParagraph"/>
        <w:widowControl w:val="0"/>
        <w:numPr>
          <w:ilvl w:val="0"/>
          <w:numId w:val="43"/>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Trưởng Ban Kiểm Soát không được đồng thời là thành viên Ban Kiểm Soát, người quản lý của công ty chứng khoán khác;</w:t>
      </w:r>
    </w:p>
    <w:p w14:paraId="2111BF13"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0DBFF0A" w14:textId="77777777" w:rsidR="008C58A7" w:rsidRPr="0035464F" w:rsidRDefault="008C58A7" w:rsidP="008C58A7">
      <w:pPr>
        <w:pStyle w:val="ListParagraph"/>
        <w:widowControl w:val="0"/>
        <w:numPr>
          <w:ilvl w:val="0"/>
          <w:numId w:val="43"/>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Tổng Giám Đốc, Phó Tổng Giám Đốc không được đồng thời làm việc cho công ty chứng khoán, công ty quản lý quỹ hoặc doanh nghiệp khác. Tổng Giám Đốc không được là thành viên Hội Đồng Quản Trị, thành viên Hội Đồng Thành Viên của công ty chứng khoán khác;</w:t>
      </w:r>
    </w:p>
    <w:p w14:paraId="52D3F2E1"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pacing w:val="-6"/>
          <w:sz w:val="24"/>
          <w:szCs w:val="24"/>
          <w:lang w:val="nl-NL"/>
        </w:rPr>
      </w:pPr>
    </w:p>
    <w:p w14:paraId="2819902F" w14:textId="77777777" w:rsidR="008C58A7" w:rsidRPr="0035464F" w:rsidRDefault="008C58A7" w:rsidP="008C58A7">
      <w:pPr>
        <w:pStyle w:val="ListParagraph"/>
        <w:widowControl w:val="0"/>
        <w:numPr>
          <w:ilvl w:val="0"/>
          <w:numId w:val="43"/>
        </w:numPr>
        <w:spacing w:after="0" w:line="240" w:lineRule="auto"/>
        <w:ind w:left="1440" w:hanging="720"/>
        <w:contextualSpacing w:val="0"/>
        <w:jc w:val="both"/>
        <w:rPr>
          <w:rFonts w:ascii="Times New Roman" w:hAnsi="Times New Roman" w:cs="Times New Roman"/>
          <w:spacing w:val="-6"/>
          <w:sz w:val="24"/>
          <w:szCs w:val="24"/>
          <w:lang w:val="nl-NL"/>
        </w:rPr>
      </w:pPr>
      <w:r w:rsidRPr="0035464F">
        <w:rPr>
          <w:rFonts w:ascii="Times New Roman" w:hAnsi="Times New Roman" w:cs="Times New Roman"/>
          <w:spacing w:val="-6"/>
          <w:sz w:val="24"/>
          <w:szCs w:val="24"/>
          <w:lang w:val="nl-NL"/>
        </w:rPr>
        <w:t xml:space="preserve">Các quy định cấm khác theo quy định của Pháp Luật hiện hành. </w:t>
      </w:r>
    </w:p>
    <w:p w14:paraId="77BD2ADF"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pacing w:val="-6"/>
          <w:sz w:val="24"/>
          <w:szCs w:val="24"/>
          <w:lang w:val="nl-NL"/>
        </w:rPr>
      </w:pPr>
    </w:p>
    <w:p w14:paraId="2F229803" w14:textId="77777777" w:rsidR="008C58A7" w:rsidRPr="0035464F" w:rsidRDefault="008C58A7" w:rsidP="008C58A7">
      <w:pPr>
        <w:pStyle w:val="Heading2"/>
        <w:numPr>
          <w:ilvl w:val="0"/>
          <w:numId w:val="113"/>
        </w:numPr>
        <w:ind w:left="1080" w:hanging="1080"/>
        <w:rPr>
          <w:rStyle w:val="Strong"/>
          <w:szCs w:val="24"/>
          <w:lang w:val="nl-NL"/>
        </w:rPr>
      </w:pPr>
      <w:r w:rsidRPr="0035464F">
        <w:rPr>
          <w:bCs w:val="0"/>
          <w:szCs w:val="24"/>
        </w:rPr>
        <w:t>Quy Tắc Đạo Đức Nghề Nghiệp</w:t>
      </w:r>
    </w:p>
    <w:p w14:paraId="5D2E6D40" w14:textId="77777777" w:rsidR="008C58A7" w:rsidRPr="0035464F" w:rsidRDefault="008C58A7" w:rsidP="008C58A7">
      <w:pPr>
        <w:pStyle w:val="Heading2"/>
        <w:numPr>
          <w:ilvl w:val="0"/>
          <w:numId w:val="0"/>
        </w:numPr>
        <w:rPr>
          <w:rStyle w:val="Strong"/>
          <w:szCs w:val="24"/>
          <w:lang w:val="nl-NL"/>
        </w:rPr>
      </w:pPr>
    </w:p>
    <w:p w14:paraId="59221900" w14:textId="77777777" w:rsidR="008C58A7" w:rsidRPr="0035464F" w:rsidRDefault="008C58A7" w:rsidP="008C58A7">
      <w:pPr>
        <w:widowControl w:val="0"/>
        <w:numPr>
          <w:ilvl w:val="3"/>
          <w:numId w:val="43"/>
        </w:numPr>
        <w:spacing w:after="0" w:line="240" w:lineRule="auto"/>
        <w:ind w:left="720" w:hanging="720"/>
        <w:jc w:val="both"/>
        <w:rPr>
          <w:rStyle w:val="Strong"/>
          <w:rFonts w:ascii="Times New Roman" w:hAnsi="Times New Roman" w:cs="Times New Roman"/>
          <w:b w:val="0"/>
          <w:sz w:val="24"/>
          <w:szCs w:val="24"/>
          <w:lang w:val="nl-NL"/>
        </w:rPr>
      </w:pPr>
      <w:r w:rsidRPr="0035464F">
        <w:rPr>
          <w:rStyle w:val="Strong"/>
          <w:rFonts w:ascii="Times New Roman" w:hAnsi="Times New Roman" w:cs="Times New Roman"/>
          <w:b w:val="0"/>
          <w:sz w:val="24"/>
          <w:szCs w:val="24"/>
          <w:lang w:val="nl-NL"/>
        </w:rPr>
        <w:t>Bộ quy tắc đạo đức nghề nghiệp do Hiệp Hội Kinh Doanh Chứng Khoán ban hành dưới hình thức văn bản phải được công bố rộng rãi trong Công Ty. Công Ty phải xây dựng nội quy của Công Ty, chi tiết hóa nội dung của bộ quy tắc đạo đức nghề nghiệp này.</w:t>
      </w:r>
    </w:p>
    <w:p w14:paraId="0C25EC4C" w14:textId="77777777" w:rsidR="008C58A7" w:rsidRPr="0035464F" w:rsidRDefault="008C58A7" w:rsidP="008C58A7">
      <w:pPr>
        <w:widowControl w:val="0"/>
        <w:spacing w:after="0" w:line="240" w:lineRule="auto"/>
        <w:ind w:left="720"/>
        <w:jc w:val="both"/>
        <w:rPr>
          <w:rStyle w:val="Strong"/>
          <w:rFonts w:ascii="Times New Roman" w:hAnsi="Times New Roman" w:cs="Times New Roman"/>
          <w:b w:val="0"/>
          <w:sz w:val="24"/>
          <w:szCs w:val="24"/>
          <w:lang w:val="nl-NL"/>
        </w:rPr>
      </w:pPr>
    </w:p>
    <w:p w14:paraId="25E6C42D" w14:textId="77777777" w:rsidR="008C58A7" w:rsidRPr="0035464F" w:rsidRDefault="008C58A7" w:rsidP="008C58A7">
      <w:pPr>
        <w:widowControl w:val="0"/>
        <w:numPr>
          <w:ilvl w:val="3"/>
          <w:numId w:val="43"/>
        </w:numPr>
        <w:spacing w:after="0" w:line="240" w:lineRule="auto"/>
        <w:ind w:left="720" w:hanging="720"/>
        <w:jc w:val="both"/>
        <w:rPr>
          <w:rStyle w:val="Strong"/>
          <w:rFonts w:ascii="Times New Roman" w:hAnsi="Times New Roman" w:cs="Times New Roman"/>
          <w:b w:val="0"/>
          <w:sz w:val="24"/>
          <w:szCs w:val="24"/>
          <w:lang w:val="nl-NL"/>
        </w:rPr>
      </w:pPr>
      <w:r w:rsidRPr="0035464F">
        <w:rPr>
          <w:rStyle w:val="Strong"/>
          <w:rFonts w:ascii="Times New Roman" w:hAnsi="Times New Roman" w:cs="Times New Roman"/>
          <w:b w:val="0"/>
          <w:sz w:val="24"/>
          <w:szCs w:val="24"/>
          <w:lang w:val="nl-NL"/>
        </w:rPr>
        <w:t>Mọi nhân viên của Công Ty đều phải tuân thủ nghiêm ngặt bộ quy tắc này.</w:t>
      </w:r>
    </w:p>
    <w:p w14:paraId="2100BE67" w14:textId="77777777" w:rsidR="008C58A7" w:rsidRPr="0035464F" w:rsidRDefault="008C58A7" w:rsidP="008C58A7">
      <w:pPr>
        <w:widowControl w:val="0"/>
        <w:spacing w:after="0" w:line="240" w:lineRule="auto"/>
        <w:ind w:left="720"/>
        <w:jc w:val="both"/>
        <w:rPr>
          <w:rStyle w:val="Strong"/>
          <w:rFonts w:ascii="Times New Roman" w:hAnsi="Times New Roman" w:cs="Times New Roman"/>
          <w:b w:val="0"/>
          <w:sz w:val="24"/>
          <w:szCs w:val="24"/>
          <w:lang w:val="nl-NL"/>
        </w:rPr>
      </w:pPr>
    </w:p>
    <w:p w14:paraId="349536E8" w14:textId="77777777" w:rsidR="008C58A7" w:rsidRPr="0035464F" w:rsidRDefault="008C58A7" w:rsidP="008C58A7">
      <w:pPr>
        <w:widowControl w:val="0"/>
        <w:numPr>
          <w:ilvl w:val="3"/>
          <w:numId w:val="43"/>
        </w:numPr>
        <w:spacing w:after="0" w:line="240" w:lineRule="auto"/>
        <w:ind w:left="720" w:hanging="720"/>
        <w:jc w:val="both"/>
        <w:rPr>
          <w:rStyle w:val="Strong"/>
          <w:rFonts w:ascii="Times New Roman" w:hAnsi="Times New Roman" w:cs="Times New Roman"/>
          <w:b w:val="0"/>
          <w:sz w:val="24"/>
          <w:szCs w:val="24"/>
          <w:lang w:val="nl-NL"/>
        </w:rPr>
      </w:pPr>
      <w:r w:rsidRPr="0035464F">
        <w:rPr>
          <w:rStyle w:val="Strong"/>
          <w:rFonts w:ascii="Times New Roman" w:hAnsi="Times New Roman" w:cs="Times New Roman"/>
          <w:b w:val="0"/>
          <w:sz w:val="24"/>
          <w:szCs w:val="24"/>
          <w:lang w:val="nl-NL"/>
        </w:rPr>
        <w:t>Bộ phận kiểm soát nội bộ có trách nhiệm giám sát việc tuân thủ quy tắc đạo đức nghề nghiệp của lãnh đạo và nhân viên của Công Ty.</w:t>
      </w:r>
    </w:p>
    <w:p w14:paraId="5B6832AE" w14:textId="77777777" w:rsidR="008C58A7" w:rsidRDefault="008C58A7" w:rsidP="008C58A7">
      <w:pPr>
        <w:pStyle w:val="Heading2"/>
        <w:numPr>
          <w:ilvl w:val="0"/>
          <w:numId w:val="0"/>
        </w:numPr>
        <w:rPr>
          <w:szCs w:val="24"/>
          <w:lang w:val="nl-NL"/>
        </w:rPr>
      </w:pPr>
    </w:p>
    <w:p w14:paraId="476D133A"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II</w:t>
      </w:r>
      <w:r w:rsidRPr="0035464F">
        <w:rPr>
          <w:szCs w:val="24"/>
          <w:lang w:val="nl-NL"/>
        </w:rPr>
        <w:br/>
        <w:t>CỔ PHẦN; CỔ ĐÔNG</w:t>
      </w:r>
    </w:p>
    <w:p w14:paraId="3E8785FE" w14:textId="77777777" w:rsidR="008C58A7" w:rsidRPr="0035464F" w:rsidRDefault="008C58A7" w:rsidP="008C58A7">
      <w:pPr>
        <w:spacing w:after="0" w:line="240" w:lineRule="auto"/>
        <w:jc w:val="center"/>
        <w:rPr>
          <w:rFonts w:ascii="Times New Roman" w:hAnsi="Times New Roman" w:cs="Times New Roman"/>
          <w:b/>
          <w:bCs/>
          <w:sz w:val="24"/>
          <w:szCs w:val="24"/>
          <w:lang w:val="nl-NL"/>
        </w:rPr>
      </w:pPr>
    </w:p>
    <w:p w14:paraId="702C26A8" w14:textId="77777777" w:rsidR="008C58A7" w:rsidRPr="0035464F" w:rsidRDefault="008C58A7" w:rsidP="008C58A7">
      <w:pPr>
        <w:spacing w:after="0" w:line="240" w:lineRule="auto"/>
        <w:jc w:val="center"/>
        <w:rPr>
          <w:rFonts w:ascii="Times New Roman" w:hAnsi="Times New Roman" w:cs="Times New Roman"/>
          <w:b/>
          <w:bCs/>
          <w:sz w:val="24"/>
          <w:szCs w:val="24"/>
          <w:lang w:val="nl-NL"/>
        </w:rPr>
      </w:pPr>
      <w:r w:rsidRPr="0035464F">
        <w:rPr>
          <w:rFonts w:ascii="Times New Roman" w:hAnsi="Times New Roman" w:cs="Times New Roman"/>
          <w:b/>
          <w:bCs/>
          <w:sz w:val="24"/>
          <w:szCs w:val="24"/>
          <w:lang w:val="nl-NL"/>
        </w:rPr>
        <w:t>Mục 1</w:t>
      </w:r>
    </w:p>
    <w:p w14:paraId="68D3DC83"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24"/>
          <w:szCs w:val="24"/>
          <w:lang w:val="nl-NL"/>
        </w:rPr>
      </w:pPr>
      <w:r w:rsidRPr="0035464F">
        <w:rPr>
          <w:rFonts w:ascii="Times New Roman" w:hAnsi="Times New Roman" w:cs="Times New Roman"/>
          <w:b/>
          <w:bCs/>
          <w:sz w:val="24"/>
          <w:szCs w:val="24"/>
          <w:lang w:val="nl-NL"/>
        </w:rPr>
        <w:t>CỔ PHẦN</w:t>
      </w:r>
    </w:p>
    <w:p w14:paraId="22BF7392"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24"/>
          <w:szCs w:val="24"/>
          <w:lang w:val="nl-NL"/>
        </w:rPr>
      </w:pPr>
    </w:p>
    <w:p w14:paraId="25C163AF" w14:textId="77777777" w:rsidR="008C58A7" w:rsidRPr="0035464F" w:rsidRDefault="008C58A7" w:rsidP="008C58A7">
      <w:pPr>
        <w:pStyle w:val="Heading2"/>
        <w:numPr>
          <w:ilvl w:val="0"/>
          <w:numId w:val="113"/>
        </w:numPr>
        <w:ind w:left="1080" w:hanging="1080"/>
        <w:rPr>
          <w:szCs w:val="24"/>
        </w:rPr>
      </w:pPr>
      <w:r w:rsidRPr="0035464F">
        <w:rPr>
          <w:szCs w:val="24"/>
        </w:rPr>
        <w:t>Các Loại Cổ Phần</w:t>
      </w:r>
    </w:p>
    <w:p w14:paraId="0719FA88" w14:textId="77777777" w:rsidR="008C58A7" w:rsidRPr="0035464F" w:rsidRDefault="008C58A7" w:rsidP="008C58A7">
      <w:pPr>
        <w:widowControl w:val="0"/>
        <w:tabs>
          <w:tab w:val="left" w:pos="0"/>
          <w:tab w:val="left" w:pos="1134"/>
        </w:tabs>
        <w:spacing w:after="0" w:line="240" w:lineRule="auto"/>
        <w:jc w:val="both"/>
        <w:rPr>
          <w:rStyle w:val="Strong"/>
          <w:rFonts w:ascii="Times New Roman" w:hAnsi="Times New Roman" w:cs="Times New Roman"/>
          <w:b w:val="0"/>
          <w:bCs w:val="0"/>
          <w:sz w:val="24"/>
          <w:szCs w:val="24"/>
          <w:lang w:val="nl-NL"/>
        </w:rPr>
      </w:pPr>
    </w:p>
    <w:p w14:paraId="0AACF19A" w14:textId="77777777" w:rsidR="008C58A7" w:rsidRPr="008C58A7" w:rsidRDefault="008C58A7" w:rsidP="008C58A7">
      <w:pPr>
        <w:pStyle w:val="BodyText2"/>
        <w:widowControl w:val="0"/>
        <w:numPr>
          <w:ilvl w:val="0"/>
          <w:numId w:val="55"/>
        </w:numPr>
        <w:spacing w:line="240" w:lineRule="auto"/>
        <w:ind w:left="720" w:hanging="720"/>
        <w:jc w:val="both"/>
        <w:rPr>
          <w:b w:val="0"/>
          <w:bCs w:val="0"/>
          <w:sz w:val="24"/>
          <w:szCs w:val="24"/>
          <w:lang w:val="nl-NL"/>
        </w:rPr>
      </w:pPr>
      <w:r w:rsidRPr="008C58A7">
        <w:rPr>
          <w:b w:val="0"/>
          <w:bCs w:val="0"/>
          <w:sz w:val="24"/>
          <w:szCs w:val="24"/>
          <w:lang w:val="nl-NL"/>
        </w:rPr>
        <w:t>Tổng số Vốn Điều Lệ của Công Ty được chia thành 91.500.000 (Bằng chữ: Chín mươi mốt triệu, năm trăm nghìn) cổ phần vào ngày của Điều Lệ này. Mệnh giá cổ phần là 10.000 Đồng Việt Nam/cổ phần.</w:t>
      </w:r>
    </w:p>
    <w:p w14:paraId="27BD4B48" w14:textId="77777777" w:rsidR="008C58A7" w:rsidRPr="008C58A7" w:rsidRDefault="008C58A7" w:rsidP="008C58A7">
      <w:pPr>
        <w:pStyle w:val="BodyText2"/>
        <w:widowControl w:val="0"/>
        <w:spacing w:line="240" w:lineRule="auto"/>
        <w:ind w:left="720"/>
        <w:jc w:val="both"/>
        <w:rPr>
          <w:b w:val="0"/>
          <w:bCs w:val="0"/>
          <w:sz w:val="24"/>
          <w:szCs w:val="24"/>
          <w:lang w:val="nl-NL"/>
        </w:rPr>
      </w:pPr>
    </w:p>
    <w:p w14:paraId="23FDD4B0" w14:textId="77777777" w:rsidR="008C58A7" w:rsidRPr="008C58A7" w:rsidRDefault="008C58A7" w:rsidP="008C58A7">
      <w:pPr>
        <w:pStyle w:val="BodyText2"/>
        <w:widowControl w:val="0"/>
        <w:numPr>
          <w:ilvl w:val="0"/>
          <w:numId w:val="55"/>
        </w:numPr>
        <w:spacing w:line="240" w:lineRule="auto"/>
        <w:ind w:left="720" w:hanging="720"/>
        <w:jc w:val="both"/>
        <w:rPr>
          <w:b w:val="0"/>
          <w:bCs w:val="0"/>
          <w:sz w:val="24"/>
          <w:szCs w:val="24"/>
          <w:lang w:val="nl-NL"/>
        </w:rPr>
      </w:pPr>
      <w:r w:rsidRPr="008C58A7">
        <w:rPr>
          <w:b w:val="0"/>
          <w:bCs w:val="0"/>
          <w:sz w:val="24"/>
          <w:szCs w:val="24"/>
          <w:lang w:val="nl-NL"/>
        </w:rPr>
        <w:t>Các loại cổ phần của Công Ty:</w:t>
      </w:r>
    </w:p>
    <w:p w14:paraId="5BD51B02" w14:textId="77777777" w:rsidR="008C58A7" w:rsidRPr="008C58A7" w:rsidRDefault="008C58A7" w:rsidP="008C58A7">
      <w:pPr>
        <w:pStyle w:val="ListParagraph"/>
        <w:spacing w:after="0" w:line="240" w:lineRule="auto"/>
        <w:rPr>
          <w:rFonts w:ascii="Times New Roman" w:hAnsi="Times New Roman" w:cs="Times New Roman"/>
          <w:b/>
          <w:bCs/>
          <w:sz w:val="24"/>
          <w:szCs w:val="24"/>
          <w:lang w:val="nl-NL"/>
        </w:rPr>
      </w:pPr>
    </w:p>
    <w:p w14:paraId="197A08FA" w14:textId="77777777" w:rsidR="008C58A7" w:rsidRPr="008C58A7" w:rsidRDefault="008C58A7" w:rsidP="008C58A7">
      <w:pPr>
        <w:pStyle w:val="BodyText2"/>
        <w:widowControl w:val="0"/>
        <w:numPr>
          <w:ilvl w:val="0"/>
          <w:numId w:val="112"/>
        </w:numPr>
        <w:spacing w:line="240" w:lineRule="auto"/>
        <w:ind w:left="1440"/>
        <w:jc w:val="both"/>
        <w:rPr>
          <w:b w:val="0"/>
          <w:bCs w:val="0"/>
          <w:sz w:val="24"/>
          <w:szCs w:val="24"/>
          <w:lang w:val="nl-NL"/>
        </w:rPr>
      </w:pPr>
      <w:r w:rsidRPr="008C58A7">
        <w:rPr>
          <w:b w:val="0"/>
          <w:bCs w:val="0"/>
          <w:sz w:val="24"/>
          <w:szCs w:val="24"/>
          <w:lang w:val="nl-NL"/>
        </w:rPr>
        <w:t>Cổ phần phổ thông: 41.500.000 (Bằng chữ: Bốn mươi mốt triệu, năm trăm nghìn) cổ phần;</w:t>
      </w:r>
    </w:p>
    <w:p w14:paraId="79B70BD9" w14:textId="77777777" w:rsidR="008C58A7" w:rsidRPr="008C58A7" w:rsidRDefault="008C58A7" w:rsidP="008C58A7">
      <w:pPr>
        <w:pStyle w:val="BodyText2"/>
        <w:widowControl w:val="0"/>
        <w:spacing w:line="240" w:lineRule="auto"/>
        <w:ind w:left="1440"/>
        <w:jc w:val="both"/>
        <w:rPr>
          <w:b w:val="0"/>
          <w:bCs w:val="0"/>
          <w:sz w:val="24"/>
          <w:szCs w:val="24"/>
          <w:lang w:val="nl-NL"/>
        </w:rPr>
      </w:pPr>
    </w:p>
    <w:p w14:paraId="7E4E8A66" w14:textId="77777777" w:rsidR="008C58A7" w:rsidRPr="008C58A7" w:rsidRDefault="008C58A7" w:rsidP="008C58A7">
      <w:pPr>
        <w:pStyle w:val="BodyText2"/>
        <w:widowControl w:val="0"/>
        <w:numPr>
          <w:ilvl w:val="0"/>
          <w:numId w:val="112"/>
        </w:numPr>
        <w:spacing w:line="240" w:lineRule="auto"/>
        <w:ind w:left="1440"/>
        <w:jc w:val="both"/>
        <w:rPr>
          <w:b w:val="0"/>
          <w:bCs w:val="0"/>
          <w:sz w:val="24"/>
          <w:szCs w:val="24"/>
          <w:lang w:val="nl-NL"/>
        </w:rPr>
      </w:pPr>
      <w:r w:rsidRPr="008C58A7">
        <w:rPr>
          <w:b w:val="0"/>
          <w:bCs w:val="0"/>
          <w:sz w:val="24"/>
          <w:szCs w:val="24"/>
          <w:lang w:val="nl-NL"/>
        </w:rPr>
        <w:t>Cổ phần ưu đãi cổ tức: 50.000.000 (Bằng chữ: Năm mươi triệu) cổ phần.</w:t>
      </w:r>
    </w:p>
    <w:p w14:paraId="262073F3" w14:textId="77777777" w:rsidR="008C58A7" w:rsidRDefault="008C58A7" w:rsidP="008C58A7">
      <w:pPr>
        <w:pStyle w:val="ListParagraph"/>
        <w:spacing w:after="0" w:line="240" w:lineRule="auto"/>
        <w:rPr>
          <w:b/>
          <w:bCs/>
          <w:sz w:val="24"/>
          <w:szCs w:val="24"/>
          <w:lang w:val="nl-NL"/>
        </w:rPr>
      </w:pPr>
    </w:p>
    <w:p w14:paraId="460D05B9" w14:textId="77777777" w:rsidR="008C58A7" w:rsidRPr="0035464F" w:rsidRDefault="008C58A7" w:rsidP="008C58A7">
      <w:pPr>
        <w:pStyle w:val="BodyText2"/>
        <w:widowControl w:val="0"/>
        <w:numPr>
          <w:ilvl w:val="0"/>
          <w:numId w:val="112"/>
        </w:numPr>
        <w:spacing w:line="240" w:lineRule="auto"/>
        <w:ind w:left="1440"/>
        <w:jc w:val="both"/>
        <w:rPr>
          <w:b w:val="0"/>
          <w:bCs w:val="0"/>
          <w:sz w:val="24"/>
          <w:szCs w:val="24"/>
          <w:lang w:val="nl-NL"/>
        </w:rPr>
      </w:pPr>
      <w:r>
        <w:rPr>
          <w:b w:val="0"/>
          <w:bCs w:val="0"/>
          <w:sz w:val="24"/>
          <w:szCs w:val="24"/>
          <w:lang w:val="nl-NL"/>
        </w:rPr>
        <w:t>Cổ phần ưu đãi khác: 0 (Không) cổ phần.</w:t>
      </w:r>
    </w:p>
    <w:p w14:paraId="7CA158E1" w14:textId="77777777" w:rsidR="008C58A7" w:rsidRPr="0035464F" w:rsidRDefault="008C58A7" w:rsidP="008C58A7">
      <w:pPr>
        <w:pStyle w:val="BodyText2"/>
        <w:widowControl w:val="0"/>
        <w:spacing w:line="240" w:lineRule="auto"/>
        <w:ind w:left="720"/>
        <w:jc w:val="both"/>
        <w:rPr>
          <w:b w:val="0"/>
          <w:bCs w:val="0"/>
          <w:sz w:val="24"/>
          <w:szCs w:val="24"/>
          <w:lang w:val="nl-NL"/>
        </w:rPr>
      </w:pPr>
    </w:p>
    <w:p w14:paraId="54DBA54D" w14:textId="77777777" w:rsidR="008C58A7" w:rsidRPr="0035464F" w:rsidRDefault="008C58A7" w:rsidP="008C58A7">
      <w:pPr>
        <w:pStyle w:val="BodyText2"/>
        <w:widowControl w:val="0"/>
        <w:numPr>
          <w:ilvl w:val="0"/>
          <w:numId w:val="55"/>
        </w:numPr>
        <w:spacing w:line="240" w:lineRule="auto"/>
        <w:ind w:left="720" w:hanging="720"/>
        <w:jc w:val="both"/>
        <w:rPr>
          <w:b w:val="0"/>
          <w:bCs w:val="0"/>
          <w:sz w:val="24"/>
          <w:szCs w:val="24"/>
          <w:lang w:val="nl-NL"/>
        </w:rPr>
      </w:pPr>
      <w:r w:rsidRPr="0035464F">
        <w:rPr>
          <w:b w:val="0"/>
          <w:bCs w:val="0"/>
          <w:sz w:val="24"/>
          <w:szCs w:val="24"/>
          <w:lang w:val="nl-NL"/>
        </w:rPr>
        <w:t>Người sở hữu cổ phần phổ thông là cổ đông phổ thông. Mỗi cổ phần phổ thông có 01 phiếu biểu quyết.</w:t>
      </w:r>
    </w:p>
    <w:p w14:paraId="096154AA" w14:textId="77777777" w:rsidR="008C58A7" w:rsidRPr="0035464F" w:rsidRDefault="008C58A7" w:rsidP="008C58A7">
      <w:pPr>
        <w:pStyle w:val="BodyText2"/>
        <w:widowControl w:val="0"/>
        <w:spacing w:line="240" w:lineRule="auto"/>
        <w:ind w:left="720"/>
        <w:jc w:val="both"/>
        <w:rPr>
          <w:b w:val="0"/>
          <w:bCs w:val="0"/>
          <w:sz w:val="24"/>
          <w:szCs w:val="24"/>
          <w:lang w:val="nl-NL"/>
        </w:rPr>
      </w:pPr>
    </w:p>
    <w:p w14:paraId="75F9C17D" w14:textId="77777777" w:rsidR="008C58A7" w:rsidRPr="0035464F" w:rsidRDefault="008C58A7" w:rsidP="008C58A7">
      <w:pPr>
        <w:pStyle w:val="BodyText2"/>
        <w:widowControl w:val="0"/>
        <w:numPr>
          <w:ilvl w:val="0"/>
          <w:numId w:val="55"/>
        </w:numPr>
        <w:tabs>
          <w:tab w:val="left" w:pos="0"/>
        </w:tabs>
        <w:spacing w:line="240" w:lineRule="auto"/>
        <w:ind w:left="720" w:hanging="720"/>
        <w:jc w:val="both"/>
        <w:rPr>
          <w:b w:val="0"/>
          <w:bCs w:val="0"/>
          <w:sz w:val="24"/>
          <w:szCs w:val="24"/>
          <w:lang w:val="nl-NL"/>
        </w:rPr>
      </w:pPr>
      <w:r w:rsidRPr="0035464F">
        <w:rPr>
          <w:b w:val="0"/>
          <w:bCs w:val="0"/>
          <w:sz w:val="24"/>
          <w:szCs w:val="24"/>
          <w:lang w:val="nl-NL"/>
        </w:rPr>
        <w:t>Công Ty có thể phát hành các loại cổ phần ưu đãi khác khi có sự chấp thuận của Đại Hội Đồng Cổ Đông và phù hợp với các quy định của Pháp Luật. Đại Hội Đồng Cổ Đông quyết định về các đối tượng được phép nhận cổ phiếu ưu đãi, Hội Đồng Quản Trị được phép quyết định khi được Đại Hội Đồng Cổ Đông ủy quyền.</w:t>
      </w:r>
    </w:p>
    <w:p w14:paraId="0980E069" w14:textId="77777777" w:rsidR="008C58A7" w:rsidRPr="0035464F" w:rsidRDefault="008C58A7" w:rsidP="008C58A7">
      <w:pPr>
        <w:pStyle w:val="ListParagraph"/>
        <w:spacing w:after="0" w:line="240" w:lineRule="auto"/>
        <w:rPr>
          <w:rFonts w:ascii="Times New Roman" w:hAnsi="Times New Roman" w:cs="Times New Roman"/>
          <w:b/>
          <w:bCs/>
          <w:sz w:val="24"/>
          <w:szCs w:val="24"/>
          <w:lang w:val="nl-NL"/>
        </w:rPr>
      </w:pPr>
    </w:p>
    <w:p w14:paraId="302DC355" w14:textId="77777777" w:rsidR="008C58A7" w:rsidRPr="0035464F" w:rsidRDefault="008C58A7" w:rsidP="008C58A7">
      <w:pPr>
        <w:pStyle w:val="BodyText2"/>
        <w:widowControl w:val="0"/>
        <w:numPr>
          <w:ilvl w:val="0"/>
          <w:numId w:val="55"/>
        </w:numPr>
        <w:tabs>
          <w:tab w:val="left" w:pos="0"/>
        </w:tabs>
        <w:spacing w:line="240" w:lineRule="auto"/>
        <w:ind w:left="720" w:hanging="720"/>
        <w:jc w:val="both"/>
        <w:rPr>
          <w:b w:val="0"/>
          <w:bCs w:val="0"/>
          <w:sz w:val="24"/>
          <w:szCs w:val="24"/>
          <w:lang w:val="nl-NL"/>
        </w:rPr>
      </w:pPr>
      <w:r w:rsidRPr="0035464F">
        <w:rPr>
          <w:b w:val="0"/>
          <w:bCs w:val="0"/>
          <w:sz w:val="24"/>
          <w:szCs w:val="24"/>
          <w:lang w:val="nl-NL"/>
        </w:rPr>
        <w:t>Cổ phần phổ thông không thể chuyển đổi thành cổ phần ưu đãi. Cổ phần ưu đãi có thể chuyển đổi thành cổ phần phổ thông theo nghị quyết của Đại Hội Đồng Cổ Đông. Cách thức, tỉ lệ chuyển đổi do Đại Hội Đồng Cổ Đông thông qua trong khuôn khổ Pháp Luật.</w:t>
      </w:r>
    </w:p>
    <w:p w14:paraId="66AB6DA4" w14:textId="77777777" w:rsidR="008C58A7" w:rsidRPr="0035464F" w:rsidRDefault="008C58A7" w:rsidP="008C58A7">
      <w:pPr>
        <w:pStyle w:val="BodyText2"/>
        <w:widowControl w:val="0"/>
        <w:tabs>
          <w:tab w:val="left" w:pos="0"/>
        </w:tabs>
        <w:spacing w:line="240" w:lineRule="auto"/>
        <w:ind w:left="720"/>
        <w:jc w:val="both"/>
        <w:rPr>
          <w:b w:val="0"/>
          <w:bCs w:val="0"/>
          <w:sz w:val="24"/>
          <w:szCs w:val="24"/>
          <w:lang w:val="nl-NL"/>
        </w:rPr>
      </w:pPr>
    </w:p>
    <w:p w14:paraId="599A1DA5" w14:textId="77777777" w:rsidR="008C58A7" w:rsidRPr="0035464F" w:rsidRDefault="008C58A7" w:rsidP="008C58A7">
      <w:pPr>
        <w:pStyle w:val="BodyText2"/>
        <w:widowControl w:val="0"/>
        <w:numPr>
          <w:ilvl w:val="0"/>
          <w:numId w:val="55"/>
        </w:numPr>
        <w:tabs>
          <w:tab w:val="left" w:pos="0"/>
        </w:tabs>
        <w:spacing w:line="240" w:lineRule="auto"/>
        <w:ind w:left="720" w:hanging="720"/>
        <w:jc w:val="both"/>
        <w:rPr>
          <w:b w:val="0"/>
          <w:bCs w:val="0"/>
          <w:sz w:val="24"/>
          <w:szCs w:val="24"/>
          <w:lang w:val="nl-NL"/>
        </w:rPr>
      </w:pPr>
      <w:r w:rsidRPr="0035464F">
        <w:rPr>
          <w:b w:val="0"/>
          <w:bCs w:val="0"/>
          <w:sz w:val="24"/>
          <w:szCs w:val="24"/>
          <w:lang w:val="nl-NL"/>
        </w:rPr>
        <w:t>Cổ phần phổ thông do Công Ty chào bán phải được ưu tiên chào bán cho các cổ đông hiện hữu theo tỷ lệ tương ứng với tỷ lệ sở hữu cổ phần phổ thông của họ trong Công Ty, trừ trường hợp được Đại Hội Đồng Cổ Đông quy định khác. Số cổ phần phổ thông còn lại của mỗi đợt chào bán mà cổ đông và người nhận chuyển quyền ưu tiên mua của cổ đông không đăng ký mua hết sẽ do Hội Đồng Quản Trị của Công Ty quyết định. Hội Đồng Quản Trị có thể phân phối số cổ phần đó cho các đối tượng theo các điều kiện và các thức mà Hội Đồng Quản Trị thấy là phù hợp, nhưng không được bán số cổ phần đó theo các điều kiện thuận lợi hơn so với các điều kiện đã chào bán cho các cổ đông hiện hữu, trừ trường hợp Đại Hội Đồng Cổ Đông chấp thuận khác hoặc trong trường hợp cổ phần được bán qua Sở Giao Dịch Chứng Khoán.</w:t>
      </w:r>
    </w:p>
    <w:p w14:paraId="08702075" w14:textId="77777777" w:rsidR="008C58A7" w:rsidRPr="0035464F" w:rsidRDefault="008C58A7" w:rsidP="008C58A7">
      <w:pPr>
        <w:pStyle w:val="ListParagraph"/>
        <w:spacing w:after="0" w:line="240" w:lineRule="auto"/>
        <w:rPr>
          <w:rFonts w:ascii="Times New Roman" w:hAnsi="Times New Roman" w:cs="Times New Roman"/>
          <w:b/>
          <w:bCs/>
          <w:sz w:val="24"/>
          <w:szCs w:val="24"/>
          <w:lang w:val="nl-NL"/>
        </w:rPr>
      </w:pPr>
    </w:p>
    <w:p w14:paraId="5099CFFE" w14:textId="77777777" w:rsidR="008C58A7" w:rsidRPr="0035464F" w:rsidRDefault="008C58A7" w:rsidP="008C58A7">
      <w:pPr>
        <w:pStyle w:val="Heading2"/>
        <w:numPr>
          <w:ilvl w:val="0"/>
          <w:numId w:val="113"/>
        </w:numPr>
        <w:ind w:left="1080" w:hanging="1080"/>
        <w:rPr>
          <w:szCs w:val="24"/>
        </w:rPr>
      </w:pPr>
      <w:r w:rsidRPr="0035464F">
        <w:rPr>
          <w:bCs w:val="0"/>
          <w:szCs w:val="24"/>
        </w:rPr>
        <w:t>Chuyển Nhượng Cổ Phần</w:t>
      </w:r>
    </w:p>
    <w:p w14:paraId="37CD128C"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514D6571"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Tất cả các cổ phần của Công Ty được tự do chuyển nhượng, trừ các trường hợp bị hạn chế chuyển nhượng theo quy định của Luật Doanh Nghiệp, Luật Chứng Khoán và quy định tại Điều Lệ này.</w:t>
      </w:r>
    </w:p>
    <w:p w14:paraId="21397F10"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5CC4894"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Giao dịch chuyển nhượng cổ phần để trở thành cổ đông nắm giữ từ 10% trở lên Vốn Điều Lệ đã góp của Công Ty phải được UBCK chấp thuận, trừ trường hợp cổ phiếu của Công Ty được niêm yết, đăng ký giao dịch tại Sở Giao dịch chứng khoán và chuyển nhượng theo quyết định của tòa án. </w:t>
      </w:r>
    </w:p>
    <w:p w14:paraId="79091F5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6E045B0B"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Việc chuyển nhượng được thực hiện bằng hợp đồng theo cách thông thường hoặc thông qua giao dịch trên thị trường chứng khoán. Trường hợp chuyển nhượng bằng hợp đồng thì giấy tờ chuyển nhượng phải được bên chuyển nhượng và bên nhận chuyển nhượng hoặc đại diện ủy quyền của họ ký. Trường hợp chuyển nhượng thông qua giao dịch trên thị trường chứng khoán, trình tự, thủ tục và việc ghi nhận sở hữu thực hiện theo quy định của Pháp Luật về chứng khoán.</w:t>
      </w:r>
    </w:p>
    <w:p w14:paraId="38259A60"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15A02593"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cổ đông là cá nhân chết thì người thừa kế theo di chúc hoặc theo Pháp Luật của cổ đông đó là cổ đông của Công Ty.</w:t>
      </w:r>
    </w:p>
    <w:p w14:paraId="3BCE43E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310DEE5"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cổ phần của cổ đông là cá nhân chết mà không có người thừa kế, người thừa kế từ chối nhận thừa kế hoặc bị truất quyền thừa kế thì số cổ phần đó được giải quyết theo quy định của Pháp Luật về dân sự.</w:t>
      </w:r>
    </w:p>
    <w:p w14:paraId="6943E46F"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C9F703B"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có quyền tặng cho một phần hoặc toàn bộ cổ phần của mình tại Công Ty cho người khác; sử dụng cổ phần để trả nợ. Trường hợp này, người được tặng cho hoặc nhận trả nợ bằng cổ phần sẽ là Cổ Đông của Công Ty.</w:t>
      </w:r>
    </w:p>
    <w:p w14:paraId="3BA1759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C288934"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cổ đông chuyển nhượng một số cổ phần thì cổ phiếu cũ bị hủy bỏ và Công Ty phát hành cổ phiếu mới ghi nhận số cổ phần đã chuyển nhượng và số cổ phần còn lại.</w:t>
      </w:r>
    </w:p>
    <w:p w14:paraId="7A2472F1"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35A8CB2" w14:textId="77777777" w:rsidR="008C58A7" w:rsidRPr="0035464F" w:rsidRDefault="008C58A7" w:rsidP="008C58A7">
      <w:pPr>
        <w:widowControl w:val="0"/>
        <w:numPr>
          <w:ilvl w:val="3"/>
          <w:numId w:val="4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Người nhận cổ phần trong các trường hợp quy định tại Điều này chỉ trở thành cổ đông của Công Ty từ thời điểm các thông tin của họ quy định tại Điều 18.2 được ghi đầy đủ vào sổ đăng ký cổ đông.</w:t>
      </w:r>
    </w:p>
    <w:p w14:paraId="23D48054"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A4BCD11" w14:textId="77777777" w:rsidR="008C58A7" w:rsidRPr="0035464F" w:rsidRDefault="008C58A7" w:rsidP="008C58A7">
      <w:pPr>
        <w:pStyle w:val="Heading2"/>
        <w:numPr>
          <w:ilvl w:val="0"/>
          <w:numId w:val="113"/>
        </w:numPr>
        <w:ind w:left="1080" w:hanging="1080"/>
        <w:rPr>
          <w:szCs w:val="24"/>
        </w:rPr>
      </w:pPr>
      <w:r w:rsidRPr="0035464F">
        <w:rPr>
          <w:szCs w:val="24"/>
        </w:rPr>
        <w:t>Mua Lại Cổ Phần</w:t>
      </w:r>
    </w:p>
    <w:p w14:paraId="3906C1A5"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533FA0D2" w14:textId="77777777" w:rsidR="008C58A7" w:rsidRPr="0035464F" w:rsidRDefault="008C58A7" w:rsidP="008C58A7">
      <w:pPr>
        <w:widowControl w:val="0"/>
        <w:numPr>
          <w:ilvl w:val="2"/>
          <w:numId w:val="2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chỉ được quyền mua lại cổ phần khi đáp ứng đầy đủ các điều kiện và tỷ lệ mua lại theo quy định của Pháp Luật.</w:t>
      </w:r>
      <w:r w:rsidRPr="0035464F">
        <w:rPr>
          <w:rFonts w:ascii="Times New Roman" w:hAnsi="Times New Roman" w:cs="Times New Roman"/>
          <w:sz w:val="24"/>
          <w:szCs w:val="24"/>
          <w:lang w:val="vi-VN"/>
        </w:rPr>
        <w:t xml:space="preserve">  </w:t>
      </w:r>
    </w:p>
    <w:p w14:paraId="4B0975E0"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4FBE732" w14:textId="77777777" w:rsidR="008C58A7" w:rsidRPr="0035464F" w:rsidRDefault="008C58A7" w:rsidP="008C58A7">
      <w:pPr>
        <w:widowControl w:val="0"/>
        <w:numPr>
          <w:ilvl w:val="2"/>
          <w:numId w:val="2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trường hợp mua lại cổ phần:</w:t>
      </w:r>
    </w:p>
    <w:p w14:paraId="0EE13452"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70A0E861" w14:textId="77777777" w:rsidR="008C58A7" w:rsidRPr="0035464F" w:rsidRDefault="008C58A7" w:rsidP="008C58A7">
      <w:pPr>
        <w:pStyle w:val="ListParagraph"/>
        <w:widowControl w:val="0"/>
        <w:numPr>
          <w:ilvl w:val="0"/>
          <w:numId w:val="5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Mua lại theo yêu cầu của cổ đông</w:t>
      </w:r>
    </w:p>
    <w:p w14:paraId="67FFD31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C51EAF3"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có quyền yêu cầu Công Ty mua lại cổ phần của mình, nếu cổ đông đó bỏ phiếu phản đối/không tán thành đối với quyết định/nghị quyết của Đại Hội Đồng Cổ Đông về việc tổ chức lại Công Ty hoặc thay đổi quyền, nghĩa vụ của cổ đông quy định tại Điều Lệ của Công Ty. Yêu cầu mua lại cổ phần phải được lập bằng văn bản, trong đó nêu rõ tên, địa chỉ của cổ đông, số lượng cổ phần từng loại, giá dự định bán, lý do yêu cầu Công Ty mua lại. Yêu cầu phải được gửi đến Công Ty trong thời hạn mười</w:t>
      </w:r>
      <w:r w:rsidRPr="0035464F">
        <w:rPr>
          <w:rFonts w:ascii="Times New Roman" w:hAnsi="Times New Roman" w:cs="Times New Roman"/>
          <w:sz w:val="24"/>
          <w:szCs w:val="24"/>
          <w:lang w:val="vi-VN"/>
        </w:rPr>
        <w:t xml:space="preserve"> </w:t>
      </w:r>
      <w:r w:rsidRPr="0035464F">
        <w:rPr>
          <w:rFonts w:ascii="Times New Roman" w:hAnsi="Times New Roman" w:cs="Times New Roman"/>
          <w:sz w:val="24"/>
          <w:szCs w:val="24"/>
          <w:lang w:val="nl-NL"/>
        </w:rPr>
        <w:t>(10) ngày làm việc, kể từ ngày Đại Hội Đồng Cổ Đông thông qua quyết định về các vấn đề nêu trên.</w:t>
      </w:r>
    </w:p>
    <w:p w14:paraId="4DAF6510" w14:textId="77777777" w:rsidR="008C58A7" w:rsidRPr="0035464F" w:rsidRDefault="008C58A7" w:rsidP="008C58A7">
      <w:pPr>
        <w:widowControl w:val="0"/>
        <w:tabs>
          <w:tab w:val="left" w:pos="0"/>
          <w:tab w:val="left" w:pos="567"/>
          <w:tab w:val="left" w:pos="1134"/>
        </w:tabs>
        <w:spacing w:after="0" w:line="240" w:lineRule="auto"/>
        <w:ind w:firstLine="567"/>
        <w:jc w:val="both"/>
        <w:rPr>
          <w:rFonts w:ascii="Times New Roman" w:hAnsi="Times New Roman" w:cs="Times New Roman"/>
          <w:sz w:val="24"/>
          <w:szCs w:val="24"/>
          <w:lang w:val="nl-NL"/>
        </w:rPr>
      </w:pPr>
    </w:p>
    <w:p w14:paraId="5CC4E928" w14:textId="77777777" w:rsidR="008C58A7" w:rsidRPr="0035464F" w:rsidRDefault="008C58A7" w:rsidP="008C58A7">
      <w:pPr>
        <w:pStyle w:val="ListParagraph"/>
        <w:widowControl w:val="0"/>
        <w:numPr>
          <w:ilvl w:val="0"/>
          <w:numId w:val="5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Mua lại theo quyết định của Công Ty </w:t>
      </w:r>
    </w:p>
    <w:p w14:paraId="09319547"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E386DE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có thể mua lại cổ phiếu đã phát hành để làm cổ phiếu quỹ. Tỷ lệ, cách thức, thủ tục mua cổ phiếu quỹ được thực hiện theo quy định của Pháp Luật về chứng khoán và thị trường chứng khoán.</w:t>
      </w:r>
    </w:p>
    <w:p w14:paraId="65DE129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37BD724" w14:textId="77777777" w:rsidR="008C58A7" w:rsidRPr="0035464F" w:rsidRDefault="008C58A7" w:rsidP="008C58A7">
      <w:pPr>
        <w:pStyle w:val="Heading2"/>
        <w:numPr>
          <w:ilvl w:val="0"/>
          <w:numId w:val="113"/>
        </w:numPr>
        <w:ind w:left="1080" w:hanging="1080"/>
        <w:rPr>
          <w:bCs w:val="0"/>
          <w:szCs w:val="24"/>
        </w:rPr>
      </w:pPr>
      <w:r w:rsidRPr="0035464F">
        <w:rPr>
          <w:bCs w:val="0"/>
          <w:szCs w:val="24"/>
        </w:rPr>
        <w:t>Cách Thức Tăng, Giảm Vốn Điều Lệ</w:t>
      </w:r>
    </w:p>
    <w:p w14:paraId="10F940F8"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453E291C" w14:textId="77777777" w:rsidR="008C58A7" w:rsidRPr="0035464F" w:rsidRDefault="008C58A7" w:rsidP="008C58A7">
      <w:pPr>
        <w:pStyle w:val="ListParagraph"/>
        <w:numPr>
          <w:ilvl w:val="0"/>
          <w:numId w:val="58"/>
        </w:numPr>
        <w:spacing w:after="0" w:line="240" w:lineRule="auto"/>
        <w:ind w:hanging="720"/>
        <w:contextualSpacing w:val="0"/>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Công Ty có thể tăng, giảm vốn điều lệ theo quyết định của Đại Hội Đồng Cổ Đông nếu đáp ứng quy định của Pháp Luật hiện hành. </w:t>
      </w:r>
    </w:p>
    <w:p w14:paraId="7CBBE7CB"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4FB841AB" w14:textId="77777777" w:rsidR="008C58A7" w:rsidRPr="0035464F" w:rsidRDefault="008C58A7" w:rsidP="008C58A7">
      <w:pPr>
        <w:pStyle w:val="ListParagraph"/>
        <w:numPr>
          <w:ilvl w:val="0"/>
          <w:numId w:val="58"/>
        </w:numPr>
        <w:spacing w:after="0" w:line="240" w:lineRule="auto"/>
        <w:ind w:hanging="720"/>
        <w:contextualSpacing w:val="0"/>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Cách thức tăng Vốn Điều Lệ của Công Ty: </w:t>
      </w:r>
    </w:p>
    <w:p w14:paraId="6ABC1EC0" w14:textId="77777777" w:rsidR="008C58A7" w:rsidRPr="0035464F" w:rsidRDefault="008C58A7" w:rsidP="008C58A7">
      <w:pPr>
        <w:pStyle w:val="ListParagraph"/>
        <w:spacing w:after="0" w:line="240" w:lineRule="auto"/>
        <w:ind w:left="0"/>
        <w:rPr>
          <w:rFonts w:ascii="Times New Roman" w:hAnsi="Times New Roman" w:cs="Times New Roman"/>
          <w:sz w:val="24"/>
          <w:szCs w:val="24"/>
          <w:lang w:val="nl-NL"/>
        </w:rPr>
      </w:pPr>
    </w:p>
    <w:p w14:paraId="4DF49F97" w14:textId="77777777" w:rsidR="008C58A7" w:rsidRPr="0035464F" w:rsidRDefault="008C58A7" w:rsidP="008C58A7">
      <w:pPr>
        <w:pStyle w:val="ListParagraph"/>
        <w:numPr>
          <w:ilvl w:val="0"/>
          <w:numId w:val="5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Phát hành cổ phần để huy động vốn theo quy định của Pháp Luật có liên quan bao gồm cả hình thức chuyển nợ thành vốn góp theo thỏa thuận giữa chủ nợ và Công Ty;</w:t>
      </w:r>
    </w:p>
    <w:p w14:paraId="3C9B36A7" w14:textId="77777777" w:rsidR="008C58A7" w:rsidRPr="0035464F" w:rsidRDefault="008C58A7" w:rsidP="008C58A7">
      <w:pPr>
        <w:pStyle w:val="ListParagraph"/>
        <w:spacing w:after="0" w:line="240" w:lineRule="auto"/>
        <w:ind w:left="1440"/>
        <w:rPr>
          <w:rFonts w:ascii="Times New Roman" w:hAnsi="Times New Roman" w:cs="Times New Roman"/>
          <w:sz w:val="24"/>
          <w:szCs w:val="24"/>
          <w:lang w:val="nl-NL"/>
        </w:rPr>
      </w:pPr>
    </w:p>
    <w:p w14:paraId="298C737F" w14:textId="77777777" w:rsidR="008C58A7" w:rsidRPr="0035464F" w:rsidRDefault="008C58A7" w:rsidP="008C58A7">
      <w:pPr>
        <w:pStyle w:val="ListParagraph"/>
        <w:numPr>
          <w:ilvl w:val="0"/>
          <w:numId w:val="57"/>
        </w:numPr>
        <w:spacing w:after="0" w:line="240" w:lineRule="auto"/>
        <w:ind w:left="1440" w:hanging="720"/>
        <w:contextualSpacing w:val="0"/>
        <w:rPr>
          <w:rFonts w:ascii="Times New Roman" w:hAnsi="Times New Roman" w:cs="Times New Roman"/>
          <w:sz w:val="24"/>
          <w:szCs w:val="24"/>
          <w:lang w:val="nl-NL"/>
        </w:rPr>
      </w:pPr>
      <w:r w:rsidRPr="0035464F">
        <w:rPr>
          <w:rFonts w:ascii="Times New Roman" w:hAnsi="Times New Roman" w:cs="Times New Roman"/>
          <w:sz w:val="24"/>
          <w:szCs w:val="24"/>
          <w:lang w:val="nl-NL"/>
        </w:rPr>
        <w:t>Chuyển đổi trái phiếu chuyển đổi thành cổ phần theo quy định của Pháp Luật;</w:t>
      </w:r>
    </w:p>
    <w:p w14:paraId="0C3785EA" w14:textId="77777777" w:rsidR="008C58A7" w:rsidRPr="0035464F" w:rsidRDefault="008C58A7" w:rsidP="008C58A7">
      <w:pPr>
        <w:pStyle w:val="ListParagraph"/>
        <w:spacing w:after="0" w:line="240" w:lineRule="auto"/>
        <w:ind w:left="1440"/>
        <w:rPr>
          <w:rFonts w:ascii="Times New Roman" w:hAnsi="Times New Roman" w:cs="Times New Roman"/>
          <w:sz w:val="24"/>
          <w:szCs w:val="24"/>
          <w:lang w:val="nl-NL"/>
        </w:rPr>
      </w:pPr>
    </w:p>
    <w:p w14:paraId="49190D04" w14:textId="77777777" w:rsidR="008C58A7" w:rsidRPr="0035464F" w:rsidRDefault="008C58A7" w:rsidP="008C58A7">
      <w:pPr>
        <w:pStyle w:val="ListParagraph"/>
        <w:numPr>
          <w:ilvl w:val="0"/>
          <w:numId w:val="5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Phát hành cổ phiếu để trả cổ tức, phát hành cổ phiếu thưởng. Kết chuyển nguồn thặng dư vốn, lợi nhuận để lại và các nguồn lợi nhuận hợp lệ khác để bổ sung tăng Vốn Điều Lệ.  Công Ty được sử dụng nguồn thặng dư vốn do chênh lệch giữa giá bán và mệnh giá của cổ phiếu phát hành để bổ sung tăng Vốn Điều Lệ theo quy định của Pháp Luật.</w:t>
      </w:r>
    </w:p>
    <w:p w14:paraId="61153655" w14:textId="77777777" w:rsidR="008C58A7" w:rsidRPr="0035464F" w:rsidRDefault="008C58A7" w:rsidP="008C58A7">
      <w:pPr>
        <w:pStyle w:val="ListParagraph"/>
        <w:spacing w:after="0" w:line="240" w:lineRule="auto"/>
        <w:ind w:left="0"/>
        <w:rPr>
          <w:rFonts w:ascii="Times New Roman" w:hAnsi="Times New Roman" w:cs="Times New Roman"/>
          <w:sz w:val="24"/>
          <w:szCs w:val="24"/>
          <w:lang w:val="nl-NL"/>
        </w:rPr>
      </w:pPr>
    </w:p>
    <w:p w14:paraId="05D23998" w14:textId="77777777" w:rsidR="008C58A7" w:rsidRPr="0035464F" w:rsidRDefault="008C58A7" w:rsidP="008C58A7">
      <w:pPr>
        <w:widowControl w:val="0"/>
        <w:numPr>
          <w:ilvl w:val="0"/>
          <w:numId w:val="58"/>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Việc giảm Vốn Điều Lệ do Đại Hội Đồng Cổ Đông quyết định nhưng vẫn phải đảm bảo điều kiện về vốn pháp định sau khi giảm vốn theo quy định hiện hành.</w:t>
      </w:r>
    </w:p>
    <w:p w14:paraId="6CF8201B"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5F4AC3D" w14:textId="77777777" w:rsidR="008C58A7" w:rsidRPr="0035464F" w:rsidRDefault="008C58A7" w:rsidP="008C58A7">
      <w:pPr>
        <w:widowControl w:val="0"/>
        <w:numPr>
          <w:ilvl w:val="0"/>
          <w:numId w:val="58"/>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Thủ tục tăng giảm Vốn Điều Lệ thực hiện theo hướng dẫn của UBCK.</w:t>
      </w:r>
    </w:p>
    <w:p w14:paraId="16806087" w14:textId="77777777" w:rsidR="008C58A7" w:rsidRPr="0035464F" w:rsidRDefault="008C58A7" w:rsidP="008C58A7">
      <w:pPr>
        <w:spacing w:after="0" w:line="240" w:lineRule="auto"/>
        <w:jc w:val="center"/>
        <w:rPr>
          <w:rFonts w:ascii="Times New Roman" w:hAnsi="Times New Roman" w:cs="Times New Roman"/>
          <w:b/>
          <w:bCs/>
          <w:sz w:val="24"/>
          <w:szCs w:val="24"/>
          <w:lang w:val="nl-NL"/>
        </w:rPr>
      </w:pPr>
    </w:p>
    <w:p w14:paraId="5603CFA4" w14:textId="77777777" w:rsidR="008C58A7" w:rsidRPr="0035464F" w:rsidRDefault="008C58A7" w:rsidP="008C58A7">
      <w:pPr>
        <w:spacing w:after="0" w:line="240" w:lineRule="auto"/>
        <w:jc w:val="center"/>
        <w:rPr>
          <w:rFonts w:ascii="Times New Roman" w:hAnsi="Times New Roman" w:cs="Times New Roman"/>
          <w:b/>
          <w:bCs/>
          <w:sz w:val="24"/>
          <w:szCs w:val="24"/>
          <w:lang w:val="nl-NL"/>
        </w:rPr>
      </w:pPr>
      <w:r w:rsidRPr="0035464F">
        <w:rPr>
          <w:rFonts w:ascii="Times New Roman" w:hAnsi="Times New Roman" w:cs="Times New Roman"/>
          <w:b/>
          <w:bCs/>
          <w:sz w:val="24"/>
          <w:szCs w:val="24"/>
          <w:lang w:val="nl-NL"/>
        </w:rPr>
        <w:t>Mục 2</w:t>
      </w:r>
    </w:p>
    <w:p w14:paraId="6B41B40C"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24"/>
          <w:szCs w:val="24"/>
          <w:lang w:val="nl-NL"/>
        </w:rPr>
      </w:pPr>
      <w:r w:rsidRPr="0035464F">
        <w:rPr>
          <w:rFonts w:ascii="Times New Roman" w:hAnsi="Times New Roman" w:cs="Times New Roman"/>
          <w:b/>
          <w:bCs/>
          <w:sz w:val="24"/>
          <w:szCs w:val="24"/>
          <w:lang w:val="nl-NL"/>
        </w:rPr>
        <w:t xml:space="preserve"> QUYỀN VÀ NGHĨA VỤ CỦA CỔ ĐÔNG</w:t>
      </w:r>
    </w:p>
    <w:p w14:paraId="52A518A9"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24"/>
          <w:szCs w:val="24"/>
          <w:lang w:val="nl-NL"/>
        </w:rPr>
      </w:pPr>
    </w:p>
    <w:p w14:paraId="22AFDF3E" w14:textId="77777777" w:rsidR="008C58A7" w:rsidRPr="0035464F" w:rsidRDefault="008C58A7" w:rsidP="008C58A7">
      <w:pPr>
        <w:pStyle w:val="Heading2"/>
        <w:numPr>
          <w:ilvl w:val="0"/>
          <w:numId w:val="113"/>
        </w:numPr>
        <w:ind w:left="1080" w:hanging="1080"/>
        <w:rPr>
          <w:szCs w:val="24"/>
        </w:rPr>
      </w:pPr>
      <w:r w:rsidRPr="0035464F">
        <w:rPr>
          <w:szCs w:val="24"/>
        </w:rPr>
        <w:t>Quyền Của Cổ Đông</w:t>
      </w:r>
    </w:p>
    <w:p w14:paraId="50140AD0"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BEFBDBB"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phổ thông của Công Ty có các quyền sau:</w:t>
      </w:r>
    </w:p>
    <w:p w14:paraId="274E858D"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0A664B2B"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biểu quyết:</w:t>
      </w:r>
    </w:p>
    <w:p w14:paraId="115E550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6AF11EBF" w14:textId="77777777" w:rsidR="008C58A7" w:rsidRPr="0035464F" w:rsidRDefault="008C58A7" w:rsidP="008C58A7">
      <w:pPr>
        <w:pStyle w:val="ListParagraph"/>
        <w:widowControl w:val="0"/>
        <w:numPr>
          <w:ilvl w:val="0"/>
          <w:numId w:val="5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có thể tham gia vào quá trình ra quyết định của Công Ty thông qua quyền biểu quyết tại cuộc họp Đại Hội Đồng Cổ Đông.</w:t>
      </w:r>
    </w:p>
    <w:p w14:paraId="3F35757B"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0E8BF56" w14:textId="77777777" w:rsidR="008C58A7" w:rsidRPr="0035464F" w:rsidRDefault="008C58A7" w:rsidP="008C58A7">
      <w:pPr>
        <w:pStyle w:val="ListParagraph"/>
        <w:widowControl w:val="0"/>
        <w:numPr>
          <w:ilvl w:val="0"/>
          <w:numId w:val="5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biểu quyết có thể được thực hiện trực tiếp hoặc thông qua đại diện được ủy quyền. Đại diện được ủy quyền được phép hành động nhân danh cổ đông đưa ra các quyết định tại cuộc họp Đại Hội Đồng Cổ Đông. Công Ty không được ngăn cản cổ đông tham dự cuộc họp Đại Hội Đồng Cổ Đông, đồng thời phải tạo điều kiện cho cổ đông thực hiện việc ủy quyền đại diện tham dự họp Đại Hội Đồng Cổ Đông khi có yêu cầu. Mọi cá nhân đều có thể là người đại diện, miễn là được ủy quyền hợp lệ và không thuộc trường hợp Pháp Luật có quy định hạn chế. Việc ủy quyền cho người đại diện dự họp Đại Hội Đồng Cổ Đông phải được lập thành văn bản theo mẫu của Công Ty và không cần phải công chứng.</w:t>
      </w:r>
    </w:p>
    <w:p w14:paraId="7C00FCF0"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CF473F5" w14:textId="77777777" w:rsidR="008C58A7" w:rsidRPr="0035464F" w:rsidRDefault="008C58A7" w:rsidP="008C58A7">
      <w:pPr>
        <w:pStyle w:val="ListParagraph"/>
        <w:widowControl w:val="0"/>
        <w:numPr>
          <w:ilvl w:val="0"/>
          <w:numId w:val="5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Công Ty có thể sử dụng rộng rãi công nghệ thông tin trong việc biểu quyết, bao gồm biểu quyết vắng mặt thông qua hệ thống điện tử được bảo mật, biểu quyết qua internet hoặc qua điện thoại để tạo điều kiện thuận lợi cho các cổ đông tham gia dự họp Đại Hội Đồng Cổ Đông. </w:t>
      </w:r>
    </w:p>
    <w:p w14:paraId="59114B41"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780E0DF" w14:textId="77777777" w:rsidR="008C58A7" w:rsidRPr="0035464F" w:rsidRDefault="008C58A7" w:rsidP="008C58A7">
      <w:pPr>
        <w:pStyle w:val="ListParagraph"/>
        <w:widowControl w:val="0"/>
        <w:numPr>
          <w:ilvl w:val="0"/>
          <w:numId w:val="5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phần phổ thông không có quyền biểu quyết trong một số trường hợp sau:</w:t>
      </w:r>
    </w:p>
    <w:p w14:paraId="763F7FD5"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D1810C0"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vi-VN"/>
        </w:rPr>
        <w:t>A</w:t>
      </w:r>
      <w:r w:rsidRPr="0035464F">
        <w:rPr>
          <w:rFonts w:ascii="Times New Roman" w:hAnsi="Times New Roman" w:cs="Times New Roman"/>
          <w:sz w:val="24"/>
          <w:szCs w:val="24"/>
          <w:lang w:val="nl-NL"/>
        </w:rPr>
        <w:t xml:space="preserve">) </w:t>
      </w:r>
      <w:r w:rsidRPr="0035464F">
        <w:rPr>
          <w:rFonts w:ascii="Times New Roman" w:hAnsi="Times New Roman" w:cs="Times New Roman"/>
          <w:sz w:val="24"/>
          <w:szCs w:val="24"/>
          <w:lang w:val="nl-NL"/>
        </w:rPr>
        <w:tab/>
        <w:t>Cổ đông không thanh toán đầy đủ tiền mua cổ phần;</w:t>
      </w:r>
    </w:p>
    <w:p w14:paraId="1F47980D" w14:textId="77777777" w:rsidR="008C58A7" w:rsidRPr="0035464F" w:rsidRDefault="008C58A7" w:rsidP="008C58A7">
      <w:pPr>
        <w:widowControl w:val="0"/>
        <w:tabs>
          <w:tab w:val="left" w:pos="3064"/>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ab/>
      </w:r>
    </w:p>
    <w:p w14:paraId="18A0FFC5"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vi-VN"/>
        </w:rPr>
        <w:t>B</w:t>
      </w: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nl-NL"/>
        </w:rPr>
        <w:tab/>
        <w:t>Cổ phiếu quỹ;</w:t>
      </w:r>
    </w:p>
    <w:p w14:paraId="7380E242"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p>
    <w:p w14:paraId="3274F8EF"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vi-VN"/>
        </w:rPr>
        <w:t>C</w:t>
      </w: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nl-NL"/>
        </w:rPr>
        <w:tab/>
        <w:t>Thông qua giao dịch với các bên có liên quan: cổ đông sẽ không có quyền biểu quyết thông qua các giao dịch với bên có liên quan của Công Ty theo quy định của Luật Doanh Nghiệp mà cổ đông là một bên trực tiếp hoặc gián tiếp có lợi ích trong đó;</w:t>
      </w:r>
    </w:p>
    <w:p w14:paraId="4C7EC583" w14:textId="77777777" w:rsidR="008C58A7" w:rsidRPr="0035464F" w:rsidRDefault="008C58A7" w:rsidP="008C58A7">
      <w:pPr>
        <w:widowControl w:val="0"/>
        <w:tabs>
          <w:tab w:val="left" w:pos="630"/>
        </w:tabs>
        <w:spacing w:after="0" w:line="240" w:lineRule="auto"/>
        <w:ind w:left="720"/>
        <w:jc w:val="both"/>
        <w:rPr>
          <w:rFonts w:ascii="Times New Roman" w:hAnsi="Times New Roman" w:cs="Times New Roman"/>
          <w:sz w:val="24"/>
          <w:szCs w:val="24"/>
          <w:lang w:val="nl-NL"/>
        </w:rPr>
      </w:pPr>
    </w:p>
    <w:p w14:paraId="366C0084"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yêu cầu hủy bỏ nghị quyết của Đại Hội Đồng Cổ Đông:</w:t>
      </w:r>
    </w:p>
    <w:p w14:paraId="685C9E32" w14:textId="77777777" w:rsidR="008C58A7" w:rsidRPr="0035464F" w:rsidRDefault="008C58A7" w:rsidP="008C58A7">
      <w:pPr>
        <w:widowControl w:val="0"/>
        <w:tabs>
          <w:tab w:val="left" w:pos="630"/>
        </w:tabs>
        <w:spacing w:after="0" w:line="240" w:lineRule="auto"/>
        <w:ind w:left="720"/>
        <w:jc w:val="both"/>
        <w:rPr>
          <w:rFonts w:ascii="Times New Roman" w:hAnsi="Times New Roman" w:cs="Times New Roman"/>
          <w:sz w:val="24"/>
          <w:szCs w:val="24"/>
          <w:lang w:val="nl-NL"/>
        </w:rPr>
      </w:pPr>
    </w:p>
    <w:p w14:paraId="442DC0A0" w14:textId="77777777" w:rsidR="008C58A7" w:rsidRPr="0035464F" w:rsidRDefault="008C58A7" w:rsidP="008C58A7">
      <w:pPr>
        <w:pStyle w:val="ListParagraph"/>
        <w:widowControl w:val="0"/>
        <w:numPr>
          <w:ilvl w:val="0"/>
          <w:numId w:val="95"/>
        </w:numPr>
        <w:spacing w:after="0" w:line="240" w:lineRule="auto"/>
        <w:ind w:hanging="567"/>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trường hợp nghị quyết của Đại Hội Đồng Cổ Đông vi phạm Pháp Luật hoặc vi phạm những quyền lợi cơ bản của cổ đông, cổ đông có quyền đề nghị Công Ty không thực hiện các nghị quyết đó theo trình tự, thủ tục Pháp Luật quy định.</w:t>
      </w:r>
    </w:p>
    <w:p w14:paraId="2A439983"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E64F2D4" w14:textId="77777777" w:rsidR="008C58A7" w:rsidRPr="0035464F" w:rsidRDefault="008C58A7" w:rsidP="008C58A7">
      <w:pPr>
        <w:pStyle w:val="ListParagraph"/>
        <w:widowControl w:val="0"/>
        <w:numPr>
          <w:ilvl w:val="0"/>
          <w:numId w:val="95"/>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thời hạn chín mươi (90) ngày, kể từ ngày nhận được biên bản họp Đại Hội Đồng Cổ Đông hoặc biên bản kết quả kiểm phiếu lấy ý kiến Đại Hội Đồng Cổ Đông, cổ đông có quyền yêu cầu Tòa án hoặc Trọng tài xem xét, hủy bỏ nghị quyết của Đại Hội Đồng Cổ Đông trong các trường hợp sau đây:</w:t>
      </w:r>
    </w:p>
    <w:p w14:paraId="01C4B0B8"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71BC4680"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vi-VN"/>
        </w:rPr>
        <w:t>A</w:t>
      </w:r>
      <w:r w:rsidRPr="0035464F">
        <w:rPr>
          <w:rFonts w:ascii="Times New Roman" w:hAnsi="Times New Roman" w:cs="Times New Roman"/>
          <w:sz w:val="24"/>
          <w:szCs w:val="24"/>
          <w:lang w:val="nl-NL"/>
        </w:rPr>
        <w:t xml:space="preserve">) </w:t>
      </w:r>
      <w:r w:rsidRPr="0035464F">
        <w:rPr>
          <w:rFonts w:ascii="Times New Roman" w:hAnsi="Times New Roman" w:cs="Times New Roman"/>
          <w:sz w:val="24"/>
          <w:szCs w:val="24"/>
          <w:lang w:val="nl-NL"/>
        </w:rPr>
        <w:tab/>
        <w:t>Trình tự và thủ tục triệu tập họp Đại Hội Đồng Cổ Đông không thực hiện đúng theo quy định của Pháp Luật và Điều Lệ của Công Ty;</w:t>
      </w:r>
    </w:p>
    <w:p w14:paraId="5EE99D87"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p>
    <w:p w14:paraId="434D2CB8"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vi-VN"/>
        </w:rPr>
        <w:t>B</w:t>
      </w:r>
      <w:r w:rsidRPr="0035464F">
        <w:rPr>
          <w:rFonts w:ascii="Times New Roman" w:hAnsi="Times New Roman" w:cs="Times New Roman"/>
          <w:sz w:val="24"/>
          <w:szCs w:val="24"/>
          <w:lang w:val="nl-NL"/>
        </w:rPr>
        <w:t>)</w:t>
      </w:r>
      <w:r w:rsidRPr="0035464F">
        <w:rPr>
          <w:rFonts w:ascii="Times New Roman" w:hAnsi="Times New Roman" w:cs="Times New Roman"/>
          <w:sz w:val="24"/>
          <w:szCs w:val="24"/>
          <w:lang w:val="nl-NL"/>
        </w:rPr>
        <w:tab/>
        <w:t>Trình tự, thủ tục ra nghị quyết và nội dung nghị quyết vi phạm Pháp Luật hoặc Điều Lệ của Công Ty.</w:t>
      </w:r>
    </w:p>
    <w:p w14:paraId="02B95F2C"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C84C3AC"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được nhận các thông tin về Công Ty và quyền xem xét, tra cứu danh sách cổ đông; yêu cầu Ban Kiểm Soát kiểm tra từng vấn đề cụ thể liên quan đến quản lý, điều hành hoạt động của Công Ty:</w:t>
      </w:r>
    </w:p>
    <w:p w14:paraId="2C53692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6F64C46" w14:textId="77777777" w:rsidR="008C58A7" w:rsidRPr="0035464F" w:rsidRDefault="008C58A7" w:rsidP="008C58A7">
      <w:pPr>
        <w:pStyle w:val="ListParagraph"/>
        <w:widowControl w:val="0"/>
        <w:numPr>
          <w:ilvl w:val="0"/>
          <w:numId w:val="9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Tất cả cổ đông của Công Ty đều có quyền xem xét, tra cứu và trích lục các thông tin trong danh sách cổ đông có quyền biểu quyết và yêu cầu sửa đổi thông tin không chính xác; xem xét, tra cứu, trích lục hoặc sao chụp Điều Lệ của Công Ty, sổ biên bản họp Đại Hội Đồng Cổ Đông và các nghị quyết của Đại Hội Đồng Cổ Đông.</w:t>
      </w:r>
    </w:p>
    <w:p w14:paraId="01D8CF02"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58A2E54" w14:textId="77777777" w:rsidR="008C58A7" w:rsidRPr="0035464F" w:rsidRDefault="008C58A7" w:rsidP="008C58A7">
      <w:pPr>
        <w:pStyle w:val="ListParagraph"/>
        <w:widowControl w:val="0"/>
        <w:numPr>
          <w:ilvl w:val="0"/>
          <w:numId w:val="9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Chỉ có nhóm cổ đông sở hữu từ 10% trở lên tổng số cổ phần phổ thông trong thời hạn liên tục sáu (6) tháng trở lên được quyền xem xét và trích lục sổ biên bản họp và các nghị quyết của Hội Đồng Quản Trị, báo cáo tài chính giữa niên độ và hàng năm, các báo cáo của Ban Kiểm Soát và yêu cầu Ban Kiểm Soát kiểm tra từng vấn đề cụ thể liên quan đến quản lý, điều hành hoạt động của Công Ty khi xét thấy cần thiết. Yêu cầu phải bằng văn bản; phải có họ, tên, địa chỉ thường trú, quốc tịch, số Thẻ căn cước công dân, Giấy chứng minh nhân dân, Hộ chiếu hoặc chứng thực cá nhân hợp pháp khác đối với cổ đông là cá nhân; tên, địa chỉ thường trú, quốc tịch, số quyết định thành lập hoặc số đăng ký doanh nghiệp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14:paraId="51204BF8"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F0F58CF" w14:textId="77777777" w:rsidR="008C58A7" w:rsidRPr="0035464F" w:rsidRDefault="008C58A7" w:rsidP="008C58A7">
      <w:pPr>
        <w:pStyle w:val="ListParagraph"/>
        <w:widowControl w:val="0"/>
        <w:numPr>
          <w:ilvl w:val="0"/>
          <w:numId w:val="9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cổ phiếu của Công Ty niêm yết trên Sở giao dịch chứng khoán, cổ đông có quyền được thông báo đầy đủ thông tin định kỳ và bất thường về hoạt động của Công Ty theo quy chế quản trị áp dụng cho công ty niêm yết.</w:t>
      </w:r>
    </w:p>
    <w:p w14:paraId="6ACEF6BB"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0DC559A" w14:textId="77777777" w:rsidR="008C58A7" w:rsidRPr="0035464F" w:rsidRDefault="008C58A7" w:rsidP="008C58A7">
      <w:pPr>
        <w:pStyle w:val="ListParagraph"/>
        <w:widowControl w:val="0"/>
        <w:numPr>
          <w:ilvl w:val="0"/>
          <w:numId w:val="9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phải tuân thủ quy định nội bộ của Công Ty về thủ tục cung cấp thông tin và tài liệu như sau: Công Ty cung cấp tài liệu cho cổ đông kiểm tra tại trụ sở trong vòng bảy (7) ngày làm việc, kể từ ngày nhận được yêu cầu từ cổ đông. Cổ đông phải thanh toán cho Công Ty chi phí sao chụp tài liệu.</w:t>
      </w:r>
    </w:p>
    <w:p w14:paraId="3FCCBD8D"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2C90A470"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tự do chuyển nhượng cổ phần:</w:t>
      </w:r>
    </w:p>
    <w:p w14:paraId="44012AD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BD53EE3" w14:textId="77777777" w:rsidR="008C58A7" w:rsidRPr="0035464F" w:rsidRDefault="008C58A7" w:rsidP="008C58A7">
      <w:pPr>
        <w:widowControl w:val="0"/>
        <w:tabs>
          <w:tab w:val="left" w:pos="1134"/>
        </w:tabs>
        <w:spacing w:after="0" w:line="240" w:lineRule="auto"/>
        <w:ind w:left="1134"/>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Trừ các trường hợp bị hạn chế chuyển nhượng theo quy định tại Luật Doanh Nghiệp, Luật Chứng Khoán, Điều Lệ của Công Ty hoặc theo quyết định của Đại Hội Đồng Cổ Đông, cổ đông phổ thông có quyền tự do chuyển nhượng cổ phần của mình tại bất kỳ thời điểm nào với bất kỳ mức giá nào mà không cần có sự chấp thuận của cơ quan quản lý, Công Ty hoặc các cổ đông khác.</w:t>
      </w:r>
    </w:p>
    <w:p w14:paraId="3EDA80ED" w14:textId="77777777" w:rsidR="008C58A7" w:rsidRPr="0035464F" w:rsidRDefault="008C58A7" w:rsidP="008C58A7">
      <w:pPr>
        <w:widowControl w:val="0"/>
        <w:tabs>
          <w:tab w:val="left" w:pos="1134"/>
        </w:tabs>
        <w:spacing w:after="0" w:line="240" w:lineRule="auto"/>
        <w:ind w:left="720"/>
        <w:jc w:val="both"/>
        <w:rPr>
          <w:rFonts w:ascii="Times New Roman" w:hAnsi="Times New Roman" w:cs="Times New Roman"/>
          <w:sz w:val="24"/>
          <w:szCs w:val="24"/>
          <w:lang w:val="nl-NL"/>
        </w:rPr>
      </w:pPr>
    </w:p>
    <w:p w14:paraId="5F90E4AE"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được ưu tiên mua chứng khoán:</w:t>
      </w:r>
    </w:p>
    <w:p w14:paraId="54A1C63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D3E3878" w14:textId="77777777" w:rsidR="008C58A7" w:rsidRPr="0035464F" w:rsidRDefault="008C58A7" w:rsidP="008C58A7">
      <w:pPr>
        <w:pStyle w:val="ListParagraph"/>
        <w:widowControl w:val="0"/>
        <w:numPr>
          <w:ilvl w:val="0"/>
          <w:numId w:val="9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có quyền được ưu tiên mua cổ phần mới chào bán hoặc chứng khoán chuyển đổi trước khi Công Ty chào bán cho bên thứ ba. Quyền được ưu tiên mua tương ứng với tỷ lệ cổ phần phổ thông mà cổ đông đang sở hữu, trừ trường hợp Đại Hội Đồng Cổ Đông có quyết định khác.</w:t>
      </w:r>
    </w:p>
    <w:p w14:paraId="3709438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970C6D7" w14:textId="77777777" w:rsidR="008C58A7" w:rsidRPr="0035464F" w:rsidRDefault="008C58A7" w:rsidP="008C58A7">
      <w:pPr>
        <w:pStyle w:val="ListParagraph"/>
        <w:widowControl w:val="0"/>
        <w:numPr>
          <w:ilvl w:val="0"/>
          <w:numId w:val="97"/>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Cổ đông có quyền chuyển quyền ưu tiên mua chứng khoán của mình cho người khác hoặc có thể thực hiện toàn bộ hoặc một phần quyền được ưu tiên mua chứng khoán. </w:t>
      </w:r>
    </w:p>
    <w:p w14:paraId="768931C5"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08474297"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yêu cầu Công Ty mua lại cổ phần:</w:t>
      </w:r>
    </w:p>
    <w:p w14:paraId="30D23D4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C84820A" w14:textId="77777777" w:rsidR="008C58A7" w:rsidRPr="0035464F" w:rsidRDefault="008C58A7" w:rsidP="008C58A7">
      <w:pPr>
        <w:pStyle w:val="ListParagraph"/>
        <w:widowControl w:val="0"/>
        <w:numPr>
          <w:ilvl w:val="0"/>
          <w:numId w:val="9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có quyền yêu cầu Công Ty mua lại toàn bộ hoặc một phần cổ phần của mình nếu cổ đông biểu quyết phản đối quyết định của Đại Hội Đồng Cổ Đông về các vấn đề: thay đổi quyền, nghĩa vụ của cổ đông quy định tại Điều Lệ của Công Ty hoặc tổ chức lại Công Ty.</w:t>
      </w:r>
    </w:p>
    <w:p w14:paraId="527D7F8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  </w:t>
      </w:r>
    </w:p>
    <w:p w14:paraId="3392BD08" w14:textId="77777777" w:rsidR="008C58A7" w:rsidRPr="0035464F" w:rsidRDefault="008C58A7" w:rsidP="008C58A7">
      <w:pPr>
        <w:pStyle w:val="ListParagraph"/>
        <w:widowControl w:val="0"/>
        <w:numPr>
          <w:ilvl w:val="0"/>
          <w:numId w:val="9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Yêu cầu mua lại cổ phần phải lập bằng văn bản, trong đó nêu rõ tên, địa chỉ của cổ đông, số lượng từng loại cổ phần mà cổ đông đang nắm giữ, giá dự định bán, lý do yêu cầu Công Ty mua lại. Yêu cầu này phải được gửi đến Công Ty trong vòng mười (10) ngày làm việc, kể từ ngày Đại Hội Đồng Cổ Đông thông qua quyết định về các vấn đề nêu trên.</w:t>
      </w:r>
    </w:p>
    <w:p w14:paraId="1F6AA4F7"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9474F07" w14:textId="77777777" w:rsidR="008C58A7" w:rsidRPr="0035464F" w:rsidRDefault="008C58A7" w:rsidP="008C58A7">
      <w:pPr>
        <w:pStyle w:val="ListParagraph"/>
        <w:widowControl w:val="0"/>
        <w:numPr>
          <w:ilvl w:val="0"/>
          <w:numId w:val="9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xác định mức giá mua lại theo quy định của Luật Doanh Nghiệp. Trường hợp không thỏa thuận được về giá thì các bên có thể yêu cầu một tổ chức định giá chuyên nghiệp định giá. Công Ty giới thiệu ít nhất ba (3) tổ chức định giá chuyên nghiệp để cổ đông lựa chọn. Quyết định của tổ chức định giá sẽ là quyết định cuối cùng.</w:t>
      </w:r>
    </w:p>
    <w:p w14:paraId="1FAF9B55"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2EE6D2EA" w14:textId="77777777" w:rsidR="008C58A7" w:rsidRPr="0035464F" w:rsidRDefault="008C58A7" w:rsidP="008C58A7">
      <w:pPr>
        <w:pStyle w:val="ListParagraph"/>
        <w:widowControl w:val="0"/>
        <w:numPr>
          <w:ilvl w:val="0"/>
          <w:numId w:val="9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Thời hạn mua lại cổ phần thực hiện theo quy định của Luật Doanh Nghiệp.</w:t>
      </w:r>
    </w:p>
    <w:p w14:paraId="683615F9"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7DF5EFC8"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được nhận tài sản khi thanh lý Công Ty:</w:t>
      </w:r>
    </w:p>
    <w:p w14:paraId="5EFCD54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48FB860" w14:textId="77777777" w:rsidR="008C58A7" w:rsidRPr="0035464F" w:rsidRDefault="008C58A7" w:rsidP="008C58A7">
      <w:pPr>
        <w:pStyle w:val="ListParagraph"/>
        <w:widowControl w:val="0"/>
        <w:numPr>
          <w:ilvl w:val="0"/>
          <w:numId w:val="9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Nếu Công Ty giải thể hoặc phá sản, cổ đông có quyền được nhận một phần tài sản còn lại tương ứng với số cổ phần góp vốn vào Công Ty sau khi Công Ty đã thanh toán đầy đủ cho các chủ nợ.</w:t>
      </w:r>
    </w:p>
    <w:p w14:paraId="38A106B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48AFA57" w14:textId="77777777" w:rsidR="008C58A7" w:rsidRPr="0035464F" w:rsidRDefault="008C58A7" w:rsidP="008C58A7">
      <w:pPr>
        <w:pStyle w:val="ListParagraph"/>
        <w:widowControl w:val="0"/>
        <w:numPr>
          <w:ilvl w:val="0"/>
          <w:numId w:val="99"/>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Thứ tự thanh toán các khoản nợ và phân chia tài sản còn lại cho các cổ đông thực hiện theo quy định của Pháp Luật.</w:t>
      </w:r>
    </w:p>
    <w:p w14:paraId="32B29201"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07980543"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khởi kiện:</w:t>
      </w:r>
    </w:p>
    <w:p w14:paraId="6E0E8718"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3E61A6EB" w14:textId="77777777" w:rsidR="008C58A7" w:rsidRPr="0035464F" w:rsidRDefault="008C58A7" w:rsidP="008C58A7">
      <w:pPr>
        <w:pStyle w:val="ListParagraph"/>
        <w:widowControl w:val="0"/>
        <w:numPr>
          <w:ilvl w:val="0"/>
          <w:numId w:val="10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vi-VN"/>
        </w:rPr>
        <w:t xml:space="preserve">Trong thời hạn </w:t>
      </w:r>
      <w:r w:rsidRPr="0035464F">
        <w:rPr>
          <w:rFonts w:ascii="Times New Roman" w:hAnsi="Times New Roman" w:cs="Times New Roman"/>
          <w:sz w:val="24"/>
          <w:szCs w:val="24"/>
        </w:rPr>
        <w:t>chín mươi (90)</w:t>
      </w:r>
      <w:r w:rsidRPr="0035464F">
        <w:rPr>
          <w:rFonts w:ascii="Times New Roman" w:hAnsi="Times New Roman" w:cs="Times New Roman"/>
          <w:sz w:val="24"/>
          <w:szCs w:val="24"/>
          <w:lang w:val="vi-VN"/>
        </w:rPr>
        <w:t xml:space="preserve"> ngày, kể từ ngày nhận được biên bản họp Đại Hội Đồng Cổ Đông hoặc biên bản kết quả kiểm phiếu lấy ý kiến Đại Hội Đồng Cổ Đông, cổ đông, nhóm cổ đông sở hữu </w:t>
      </w:r>
      <w:r w:rsidRPr="0035464F">
        <w:rPr>
          <w:rFonts w:ascii="Times New Roman" w:hAnsi="Times New Roman" w:cs="Times New Roman"/>
          <w:sz w:val="24"/>
          <w:szCs w:val="24"/>
          <w:lang w:val="nl-NL"/>
        </w:rPr>
        <w:t>từ 10% tổng số cổ phần phổ thông trở lên trong thời hạn ít nhất sáu (6) tháng liên tục</w:t>
      </w:r>
      <w:r w:rsidRPr="0035464F">
        <w:rPr>
          <w:rFonts w:ascii="Times New Roman" w:hAnsi="Times New Roman" w:cs="Times New Roman"/>
          <w:sz w:val="24"/>
          <w:szCs w:val="24"/>
          <w:lang w:val="vi-VN"/>
        </w:rPr>
        <w:t xml:space="preserve"> có quyền yêu cầu Tòa án hoặc Trọng tài xem xét, hủy bỏ </w:t>
      </w:r>
      <w:r w:rsidRPr="0035464F">
        <w:rPr>
          <w:rFonts w:ascii="Times New Roman" w:hAnsi="Times New Roman" w:cs="Times New Roman"/>
          <w:sz w:val="24"/>
          <w:szCs w:val="24"/>
        </w:rPr>
        <w:t>nghị quyết</w:t>
      </w:r>
      <w:r w:rsidRPr="0035464F">
        <w:rPr>
          <w:rFonts w:ascii="Times New Roman" w:hAnsi="Times New Roman" w:cs="Times New Roman"/>
          <w:sz w:val="24"/>
          <w:szCs w:val="24"/>
          <w:lang w:val="vi-VN"/>
        </w:rPr>
        <w:t xml:space="preserve"> hoặc một phần nội dung </w:t>
      </w:r>
      <w:r w:rsidRPr="0035464F">
        <w:rPr>
          <w:rFonts w:ascii="Times New Roman" w:hAnsi="Times New Roman" w:cs="Times New Roman"/>
          <w:sz w:val="24"/>
          <w:szCs w:val="24"/>
        </w:rPr>
        <w:t>nghị quyết</w:t>
      </w:r>
      <w:r w:rsidRPr="0035464F">
        <w:rPr>
          <w:rFonts w:ascii="Times New Roman" w:hAnsi="Times New Roman" w:cs="Times New Roman"/>
          <w:sz w:val="24"/>
          <w:szCs w:val="24"/>
          <w:lang w:val="vi-VN"/>
        </w:rPr>
        <w:t xml:space="preserve"> của Đại Hội Đồng Cổ Đông trong các trường hợp sau đây:</w:t>
      </w:r>
      <w:r w:rsidRPr="0035464F">
        <w:rPr>
          <w:rFonts w:ascii="Times New Roman" w:hAnsi="Times New Roman" w:cs="Times New Roman"/>
          <w:sz w:val="24"/>
          <w:szCs w:val="24"/>
        </w:rPr>
        <w:t xml:space="preserve"> (A) </w:t>
      </w:r>
      <w:r w:rsidRPr="0035464F">
        <w:rPr>
          <w:rFonts w:ascii="Times New Roman" w:hAnsi="Times New Roman" w:cs="Times New Roman"/>
          <w:sz w:val="24"/>
          <w:szCs w:val="24"/>
          <w:lang w:val="vi-VN"/>
        </w:rPr>
        <w:t>Trình tự và thủ tục triệu tập họp và ra quyết định của Đại Hội Đồng Cổ Đông</w:t>
      </w:r>
      <w:r w:rsidRPr="0035464F">
        <w:rPr>
          <w:rFonts w:ascii="Times New Roman" w:hAnsi="Times New Roman" w:cs="Times New Roman"/>
          <w:sz w:val="24"/>
          <w:szCs w:val="24"/>
        </w:rPr>
        <w:t xml:space="preserve"> </w:t>
      </w:r>
      <w:r w:rsidRPr="0035464F">
        <w:rPr>
          <w:rFonts w:ascii="Times New Roman" w:hAnsi="Times New Roman" w:cs="Times New Roman"/>
          <w:sz w:val="24"/>
          <w:szCs w:val="24"/>
          <w:lang w:val="vi-VN"/>
        </w:rPr>
        <w:t xml:space="preserve">không thực hiện đúng theo quy định </w:t>
      </w:r>
      <w:r w:rsidRPr="0035464F">
        <w:rPr>
          <w:rFonts w:ascii="Times New Roman" w:hAnsi="Times New Roman" w:cs="Times New Roman"/>
          <w:sz w:val="24"/>
          <w:szCs w:val="24"/>
        </w:rPr>
        <w:t>pháp luật</w:t>
      </w:r>
      <w:r w:rsidRPr="0035464F">
        <w:rPr>
          <w:rFonts w:ascii="Times New Roman" w:hAnsi="Times New Roman" w:cs="Times New Roman"/>
          <w:sz w:val="24"/>
          <w:szCs w:val="24"/>
          <w:lang w:val="vi-VN"/>
        </w:rPr>
        <w:t xml:space="preserve"> và Điều </w:t>
      </w:r>
      <w:r w:rsidRPr="0035464F">
        <w:rPr>
          <w:rFonts w:ascii="Times New Roman" w:hAnsi="Times New Roman" w:cs="Times New Roman"/>
          <w:sz w:val="24"/>
          <w:szCs w:val="24"/>
        </w:rPr>
        <w:t>L</w:t>
      </w:r>
      <w:r w:rsidRPr="0035464F">
        <w:rPr>
          <w:rFonts w:ascii="Times New Roman" w:hAnsi="Times New Roman" w:cs="Times New Roman"/>
          <w:sz w:val="24"/>
          <w:szCs w:val="24"/>
          <w:lang w:val="vi-VN"/>
        </w:rPr>
        <w:t>ệ</w:t>
      </w:r>
      <w:r w:rsidRPr="0035464F">
        <w:rPr>
          <w:rFonts w:ascii="Times New Roman" w:hAnsi="Times New Roman" w:cs="Times New Roman"/>
          <w:sz w:val="24"/>
          <w:szCs w:val="24"/>
        </w:rPr>
        <w:t xml:space="preserve"> này, trừ trường hợp quy định tại Điều 30.2 của Điều Lệ này; và (B) n</w:t>
      </w:r>
      <w:r w:rsidRPr="0035464F">
        <w:rPr>
          <w:rFonts w:ascii="Times New Roman" w:hAnsi="Times New Roman" w:cs="Times New Roman"/>
          <w:sz w:val="24"/>
          <w:szCs w:val="24"/>
          <w:lang w:val="vi-VN"/>
        </w:rPr>
        <w:t xml:space="preserve">ội dung </w:t>
      </w:r>
      <w:r w:rsidRPr="0035464F">
        <w:rPr>
          <w:rFonts w:ascii="Times New Roman" w:hAnsi="Times New Roman" w:cs="Times New Roman"/>
          <w:sz w:val="24"/>
          <w:szCs w:val="24"/>
        </w:rPr>
        <w:t>nghị quyết</w:t>
      </w:r>
      <w:r w:rsidRPr="0035464F">
        <w:rPr>
          <w:rFonts w:ascii="Times New Roman" w:hAnsi="Times New Roman" w:cs="Times New Roman"/>
          <w:sz w:val="24"/>
          <w:szCs w:val="24"/>
          <w:lang w:val="vi-VN"/>
        </w:rPr>
        <w:t xml:space="preserve"> vi phạm pháp luật hoặc Điều </w:t>
      </w:r>
      <w:r w:rsidRPr="0035464F">
        <w:rPr>
          <w:rFonts w:ascii="Times New Roman" w:hAnsi="Times New Roman" w:cs="Times New Roman"/>
          <w:sz w:val="24"/>
          <w:szCs w:val="24"/>
        </w:rPr>
        <w:t>L</w:t>
      </w:r>
      <w:r w:rsidRPr="0035464F">
        <w:rPr>
          <w:rFonts w:ascii="Times New Roman" w:hAnsi="Times New Roman" w:cs="Times New Roman"/>
          <w:sz w:val="24"/>
          <w:szCs w:val="24"/>
          <w:lang w:val="vi-VN"/>
        </w:rPr>
        <w:t>ệ</w:t>
      </w:r>
      <w:r w:rsidRPr="0035464F">
        <w:rPr>
          <w:rFonts w:ascii="Times New Roman" w:hAnsi="Times New Roman" w:cs="Times New Roman"/>
          <w:sz w:val="24"/>
          <w:szCs w:val="24"/>
        </w:rPr>
        <w:t xml:space="preserve"> này. </w:t>
      </w:r>
    </w:p>
    <w:p w14:paraId="434D614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A9AE8AC" w14:textId="77777777" w:rsidR="008C58A7" w:rsidRPr="0035464F" w:rsidRDefault="008C58A7" w:rsidP="008C58A7">
      <w:pPr>
        <w:pStyle w:val="ListParagraph"/>
        <w:widowControl w:val="0"/>
        <w:numPr>
          <w:ilvl w:val="0"/>
          <w:numId w:val="10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Cổ đông hoặc nhóm cổ đông sở hữu từ 1% trở lên tổng số cổ phần phổ thông trong thời hạn ít nhất sáu (6) tháng liên tục có quyền tự mình hoặc nhân danh Công Ty khởi kiện trách nhiệm dân sự đối với thành viên Hội Đồng Quản Trị, Tổng Giám Đốc trong các trường hợp sau: </w:t>
      </w:r>
    </w:p>
    <w:p w14:paraId="73DCC135" w14:textId="77777777" w:rsidR="008C58A7" w:rsidRDefault="008C58A7" w:rsidP="008C58A7">
      <w:pPr>
        <w:spacing w:after="0" w:line="240" w:lineRule="auto"/>
        <w:ind w:left="2160"/>
        <w:jc w:val="both"/>
        <w:rPr>
          <w:rFonts w:ascii="Times New Roman" w:hAnsi="Times New Roman" w:cs="Times New Roman"/>
          <w:sz w:val="24"/>
          <w:szCs w:val="24"/>
        </w:rPr>
      </w:pPr>
    </w:p>
    <w:p w14:paraId="76ED0D54"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Vi phạm nghĩa vụ của họ theo quy định tại Điều Lệ này;</w:t>
      </w:r>
    </w:p>
    <w:p w14:paraId="7F25521D" w14:textId="77777777" w:rsidR="008C58A7" w:rsidRDefault="008C58A7" w:rsidP="008C58A7">
      <w:pPr>
        <w:spacing w:after="0" w:line="240" w:lineRule="auto"/>
        <w:ind w:left="2160"/>
        <w:jc w:val="both"/>
        <w:rPr>
          <w:rFonts w:ascii="Times New Roman" w:hAnsi="Times New Roman" w:cs="Times New Roman"/>
          <w:sz w:val="24"/>
          <w:szCs w:val="24"/>
        </w:rPr>
      </w:pPr>
    </w:p>
    <w:p w14:paraId="55CC1373"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Không thực hiện đúng các quyền và nghĩa vụ được giao; không thực hiện, thực hiện không đầy đủ, không kịp thời nghị quyết của Hội Đồng Quản Trị;</w:t>
      </w:r>
    </w:p>
    <w:p w14:paraId="111318CB" w14:textId="77777777" w:rsidR="008C58A7" w:rsidRDefault="008C58A7" w:rsidP="008C58A7">
      <w:pPr>
        <w:spacing w:after="0" w:line="240" w:lineRule="auto"/>
        <w:ind w:left="2160"/>
        <w:jc w:val="both"/>
        <w:rPr>
          <w:rFonts w:ascii="Times New Roman" w:hAnsi="Times New Roman" w:cs="Times New Roman"/>
          <w:sz w:val="24"/>
          <w:szCs w:val="24"/>
        </w:rPr>
      </w:pPr>
    </w:p>
    <w:p w14:paraId="24AADA72"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Thực hiện các quyền và nghĩa vụ được giao trái với quy định của Pháp Luật, Điều Lệ này hoặc nghị quyết của Đại Hội Đồng Cổ Đông;</w:t>
      </w:r>
    </w:p>
    <w:p w14:paraId="498B11D1" w14:textId="77777777" w:rsidR="008C58A7" w:rsidRDefault="008C58A7" w:rsidP="008C58A7">
      <w:pPr>
        <w:spacing w:after="0" w:line="240" w:lineRule="auto"/>
        <w:ind w:left="2160"/>
        <w:jc w:val="both"/>
        <w:rPr>
          <w:rFonts w:ascii="Times New Roman" w:hAnsi="Times New Roman" w:cs="Times New Roman"/>
          <w:sz w:val="24"/>
          <w:szCs w:val="24"/>
        </w:rPr>
      </w:pPr>
    </w:p>
    <w:p w14:paraId="773766EC"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Sử dụng thông tin, bí quyết, cơ hội kinh doanh của Công Ty để tư lợi riêng hoặc phục vụ cho lợi ích của tổ chức, cá nhân khác;</w:t>
      </w:r>
    </w:p>
    <w:p w14:paraId="2374706F" w14:textId="77777777" w:rsidR="008C58A7" w:rsidRDefault="008C58A7" w:rsidP="008C58A7">
      <w:pPr>
        <w:spacing w:after="0" w:line="240" w:lineRule="auto"/>
        <w:ind w:left="2160"/>
        <w:jc w:val="both"/>
        <w:rPr>
          <w:rFonts w:ascii="Times New Roman" w:hAnsi="Times New Roman" w:cs="Times New Roman"/>
          <w:sz w:val="24"/>
          <w:szCs w:val="24"/>
        </w:rPr>
      </w:pPr>
    </w:p>
    <w:p w14:paraId="450A202D"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Sử dụng địa vị, chức vụ và sử dụng tài sản của Công Ty để tư lợi riêng hoặc phục vụ lợi ích của tổ chức, cá nhân khác;</w:t>
      </w:r>
    </w:p>
    <w:p w14:paraId="30812DA0" w14:textId="77777777" w:rsidR="008C58A7" w:rsidRDefault="008C58A7" w:rsidP="008C58A7">
      <w:pPr>
        <w:spacing w:after="0" w:line="240" w:lineRule="auto"/>
        <w:ind w:left="2160"/>
        <w:jc w:val="both"/>
        <w:rPr>
          <w:rFonts w:ascii="Times New Roman" w:hAnsi="Times New Roman" w:cs="Times New Roman"/>
          <w:sz w:val="24"/>
          <w:szCs w:val="24"/>
        </w:rPr>
      </w:pPr>
    </w:p>
    <w:p w14:paraId="66C00D58" w14:textId="77777777" w:rsidR="008C58A7" w:rsidRPr="0035464F" w:rsidRDefault="008C58A7" w:rsidP="008C58A7">
      <w:pPr>
        <w:numPr>
          <w:ilvl w:val="1"/>
          <w:numId w:val="109"/>
        </w:numPr>
        <w:spacing w:after="0" w:line="240" w:lineRule="auto"/>
        <w:ind w:left="2160" w:hanging="720"/>
        <w:jc w:val="both"/>
        <w:rPr>
          <w:rFonts w:ascii="Times New Roman" w:hAnsi="Times New Roman" w:cs="Times New Roman"/>
          <w:sz w:val="24"/>
          <w:szCs w:val="24"/>
        </w:rPr>
      </w:pPr>
      <w:r w:rsidRPr="0035464F">
        <w:rPr>
          <w:rFonts w:ascii="Times New Roman" w:hAnsi="Times New Roman" w:cs="Times New Roman"/>
          <w:sz w:val="24"/>
          <w:szCs w:val="24"/>
        </w:rPr>
        <w:t>Các trường hợp khác theo quy định của Pháp Luật.</w:t>
      </w:r>
    </w:p>
    <w:p w14:paraId="70CCC7FA" w14:textId="77777777" w:rsidR="008C58A7" w:rsidRDefault="008C58A7" w:rsidP="008C58A7">
      <w:pPr>
        <w:pStyle w:val="ListParagraph"/>
        <w:widowControl w:val="0"/>
        <w:spacing w:after="0" w:line="240" w:lineRule="auto"/>
        <w:ind w:left="1440"/>
        <w:contextualSpacing w:val="0"/>
        <w:jc w:val="both"/>
        <w:rPr>
          <w:rFonts w:ascii="Times New Roman" w:hAnsi="Times New Roman" w:cs="Times New Roman"/>
          <w:sz w:val="24"/>
          <w:szCs w:val="24"/>
          <w:lang w:val="nl-NL"/>
        </w:rPr>
      </w:pPr>
    </w:p>
    <w:p w14:paraId="7B20A7F2" w14:textId="77777777" w:rsidR="008C58A7" w:rsidRPr="0035464F" w:rsidRDefault="008C58A7" w:rsidP="008C58A7">
      <w:pPr>
        <w:pStyle w:val="ListParagraph"/>
        <w:widowControl w:val="0"/>
        <w:numPr>
          <w:ilvl w:val="0"/>
          <w:numId w:val="10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Trình tự, thủ tục khởi kiện được thực hiện theo quy định của Pháp Luật về tố tụng dân sự.</w:t>
      </w:r>
      <w:r w:rsidRPr="0035464F">
        <w:rPr>
          <w:rFonts w:ascii="Times New Roman" w:hAnsi="Times New Roman" w:cs="Times New Roman"/>
          <w:sz w:val="24"/>
          <w:szCs w:val="24"/>
          <w:lang w:val="vi-VN"/>
        </w:rPr>
        <w:t xml:space="preserve"> Chi phí khởi kiện trong trường hợp cổ đông, nhóm cổ đông khởi kiện nhân danh Công Ty sẽ tính vào chi phí của Công Ty, trừ trường hợp thành viên khởi kiện bị bác yêu cầu khởi kiện</w:t>
      </w:r>
      <w:r w:rsidRPr="0035464F">
        <w:rPr>
          <w:rFonts w:ascii="Times New Roman" w:hAnsi="Times New Roman" w:cs="Times New Roman"/>
          <w:sz w:val="24"/>
          <w:szCs w:val="24"/>
        </w:rPr>
        <w:t>.</w:t>
      </w:r>
    </w:p>
    <w:p w14:paraId="2ED7DEEF"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A903F95"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được nhận cổ tức:</w:t>
      </w:r>
    </w:p>
    <w:p w14:paraId="7AE3F8E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6D1154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Mức chi trả cổ tức, hình thức trả cổ tức cho cổ đông do Đại Hội Đồng Cổ Đông quyết định nhưng mức chi trả cổ tức không được cao hơn mức mà Hội Đồng Quản Trị kiến nghị.</w:t>
      </w:r>
    </w:p>
    <w:p w14:paraId="6E2A30C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39D9F3A"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triệu tập họp Đại Hội Đồng Cổ Đông:</w:t>
      </w:r>
    </w:p>
    <w:p w14:paraId="30F24D9C"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A9835D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10% tổng số cổ phần phổ thông trở lên trong thời hạn ít nhất sáu (6) tháng liên tục có quyền triệu tập họp Đại Hội Đồng Cổ Đông trong các trường hợp sau:</w:t>
      </w:r>
    </w:p>
    <w:p w14:paraId="1C56164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DA08857" w14:textId="77777777" w:rsidR="008C58A7" w:rsidRPr="0035464F" w:rsidRDefault="008C58A7" w:rsidP="008C58A7">
      <w:pPr>
        <w:pStyle w:val="ListParagraph"/>
        <w:widowControl w:val="0"/>
        <w:numPr>
          <w:ilvl w:val="0"/>
          <w:numId w:val="10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vi phạm nghiêm trọng quyền của cổ đông, nghĩa vụ của người quản lý hoặc ra quyết định vượt quá thẩm quyền được giao.</w:t>
      </w:r>
    </w:p>
    <w:p w14:paraId="029B4B73"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AAA2617" w14:textId="77777777" w:rsidR="008C58A7" w:rsidRPr="0035464F" w:rsidRDefault="008C58A7" w:rsidP="008C58A7">
      <w:pPr>
        <w:pStyle w:val="ListParagraph"/>
        <w:widowControl w:val="0"/>
        <w:numPr>
          <w:ilvl w:val="0"/>
          <w:numId w:val="10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Nhiệm kỳ của Hội Đồng Quản Trị đã vượt quá sáu (6) tháng mà chưa bầu được Hội Đồng Quản Trị mới thay thế.</w:t>
      </w:r>
    </w:p>
    <w:p w14:paraId="0C83F363"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3D1CDBD5" w14:textId="77777777" w:rsidR="008C58A7" w:rsidRPr="0035464F" w:rsidRDefault="008C58A7" w:rsidP="008C58A7">
      <w:pPr>
        <w:pStyle w:val="ListParagraph"/>
        <w:widowControl w:val="0"/>
        <w:numPr>
          <w:ilvl w:val="0"/>
          <w:numId w:val="10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khác phù hợp với Pháp Luật hiện hành.</w:t>
      </w:r>
    </w:p>
    <w:p w14:paraId="172A3D11"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4A7581FA" w14:textId="77777777" w:rsidR="008C58A7" w:rsidRPr="0035464F" w:rsidRDefault="008C58A7" w:rsidP="008C58A7">
      <w:pPr>
        <w:pStyle w:val="ListParagraph"/>
        <w:widowControl w:val="0"/>
        <w:spacing w:after="0" w:line="240" w:lineRule="auto"/>
        <w:ind w:left="709"/>
        <w:jc w:val="both"/>
        <w:rPr>
          <w:rFonts w:ascii="Times New Roman" w:hAnsi="Times New Roman" w:cs="Times New Roman"/>
          <w:sz w:val="24"/>
          <w:szCs w:val="24"/>
        </w:rPr>
      </w:pPr>
      <w:r w:rsidRPr="0035464F">
        <w:rPr>
          <w:rFonts w:ascii="Times New Roman" w:hAnsi="Times New Roman" w:cs="Times New Roman"/>
          <w:sz w:val="24"/>
          <w:szCs w:val="24"/>
          <w:lang w:val="vi-VN"/>
        </w:rPr>
        <w:t xml:space="preserve">Yêu cầu triệu tập họp Đại Hội Đồng Cổ Đông phải được lập bằng văn bản và phải có họ, tên, địa chỉ thường trú, số Thẻ căn cước công dân, Giấy chứng minh nhân dân, Hộ chiếu hoặc chứng thực cá nhân hợp pháp khác đối </w:t>
      </w:r>
      <w:r w:rsidRPr="0035464F">
        <w:rPr>
          <w:rFonts w:ascii="Times New Roman" w:hAnsi="Times New Roman" w:cs="Times New Roman"/>
          <w:sz w:val="24"/>
          <w:szCs w:val="24"/>
          <w:shd w:val="clear" w:color="auto" w:fill="FFFFFF"/>
          <w:lang w:val="vi-VN"/>
        </w:rPr>
        <w:t>với</w:t>
      </w:r>
      <w:r w:rsidRPr="0035464F">
        <w:rPr>
          <w:rFonts w:ascii="Times New Roman" w:hAnsi="Times New Roman" w:cs="Times New Roman"/>
          <w:sz w:val="24"/>
          <w:szCs w:val="24"/>
          <w:lang w:val="vi-VN"/>
        </w:rPr>
        <w:t xml:space="preserve"> cổ đông là cá nhân; tên, mã số doanh nghiệp hoặc số quyết định thành lập, địa chỉ trụ sở chính đối với cổ đông là tổ chức; số cổ phần và thời điểm </w:t>
      </w:r>
      <w:r w:rsidRPr="0035464F">
        <w:rPr>
          <w:rFonts w:ascii="Times New Roman" w:hAnsi="Times New Roman" w:cs="Times New Roman"/>
          <w:sz w:val="24"/>
          <w:szCs w:val="24"/>
          <w:shd w:val="clear" w:color="auto" w:fill="FFFFFF"/>
          <w:lang w:val="vi-VN"/>
        </w:rPr>
        <w:t>đăng ký</w:t>
      </w:r>
      <w:r w:rsidRPr="0035464F">
        <w:rPr>
          <w:rFonts w:ascii="Times New Roman" w:hAnsi="Times New Roman" w:cs="Times New Roman"/>
          <w:sz w:val="24"/>
          <w:szCs w:val="24"/>
          <w:lang w:val="vi-VN"/>
        </w:rPr>
        <w:t xml:space="preserve"> cổ phần của từng cổ đông, tổng số cổ phần của cả nhóm cổ đông và tỷ lệ sở hữu trong tổng số cổ phần của Công Ty, căn cứ và lý do yêu cầu triệu tập họp Đại Hội Đồng Cổ Đông. Kèm theo yêu cầu triệu tập họp phải có các tài liệu, chứng cứ về các vi phạm của Hội Đồng Quản Trị, mức độ vi phạm hoặc </w:t>
      </w:r>
      <w:r w:rsidRPr="0035464F">
        <w:rPr>
          <w:rFonts w:ascii="Times New Roman" w:hAnsi="Times New Roman" w:cs="Times New Roman"/>
          <w:sz w:val="24"/>
          <w:szCs w:val="24"/>
          <w:shd w:val="clear" w:color="auto" w:fill="FFFFFF"/>
          <w:lang w:val="vi-VN"/>
        </w:rPr>
        <w:t>về</w:t>
      </w:r>
      <w:r w:rsidRPr="0035464F">
        <w:rPr>
          <w:rFonts w:ascii="Times New Roman" w:hAnsi="Times New Roman" w:cs="Times New Roman"/>
          <w:sz w:val="24"/>
          <w:szCs w:val="24"/>
          <w:lang w:val="vi-VN"/>
        </w:rPr>
        <w:t xml:space="preserve"> </w:t>
      </w:r>
      <w:r w:rsidRPr="0035464F">
        <w:rPr>
          <w:rFonts w:ascii="Times New Roman" w:hAnsi="Times New Roman" w:cs="Times New Roman"/>
          <w:sz w:val="24"/>
          <w:szCs w:val="24"/>
          <w:shd w:val="clear" w:color="auto" w:fill="FFFFFF"/>
          <w:lang w:val="vi-VN"/>
        </w:rPr>
        <w:t>quyết</w:t>
      </w:r>
      <w:r w:rsidRPr="0035464F">
        <w:rPr>
          <w:rFonts w:ascii="Times New Roman" w:hAnsi="Times New Roman" w:cs="Times New Roman"/>
          <w:sz w:val="24"/>
          <w:szCs w:val="24"/>
          <w:lang w:val="vi-VN"/>
        </w:rPr>
        <w:t xml:space="preserve"> định vượt quá </w:t>
      </w:r>
      <w:r w:rsidRPr="0035464F">
        <w:rPr>
          <w:rFonts w:ascii="Times New Roman" w:hAnsi="Times New Roman" w:cs="Times New Roman"/>
          <w:sz w:val="24"/>
          <w:szCs w:val="24"/>
          <w:shd w:val="clear" w:color="auto" w:fill="FFFFFF"/>
          <w:lang w:val="vi-VN"/>
        </w:rPr>
        <w:t>thẩm quyền</w:t>
      </w:r>
      <w:r w:rsidRPr="0035464F">
        <w:rPr>
          <w:rFonts w:ascii="Times New Roman" w:hAnsi="Times New Roman" w:cs="Times New Roman"/>
          <w:sz w:val="24"/>
          <w:szCs w:val="24"/>
          <w:shd w:val="clear" w:color="auto" w:fill="FFFFFF"/>
        </w:rPr>
        <w:t>.</w:t>
      </w:r>
    </w:p>
    <w:p w14:paraId="190834A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AD7D209"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đề cử người vào Hội Đồng Quản Trị và Ban Kiểm Soát:</w:t>
      </w:r>
    </w:p>
    <w:p w14:paraId="74A1A36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8064AE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có quyền đề cử người vào Hội Đồng Quản Trị và Ban Kiểm Soát theo quy định tại Điều 27 của Điều Lệ này.</w:t>
      </w:r>
    </w:p>
    <w:p w14:paraId="247491C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270A587D" w14:textId="77777777" w:rsidR="008C58A7" w:rsidRPr="0035464F" w:rsidRDefault="008C58A7" w:rsidP="008C58A7">
      <w:pPr>
        <w:widowControl w:val="0"/>
        <w:numPr>
          <w:ilvl w:val="1"/>
          <w:numId w:val="102"/>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quyền khác do Công Ty quy định phù hợp với Pháp Luật hiện hành.</w:t>
      </w:r>
    </w:p>
    <w:p w14:paraId="52F18648" w14:textId="77777777" w:rsidR="008C58A7" w:rsidRPr="0035464F" w:rsidRDefault="008C58A7" w:rsidP="008C58A7">
      <w:pPr>
        <w:widowControl w:val="0"/>
        <w:spacing w:after="0" w:line="240" w:lineRule="auto"/>
        <w:ind w:left="720"/>
        <w:jc w:val="both"/>
        <w:rPr>
          <w:rFonts w:ascii="Times New Roman" w:hAnsi="Times New Roman" w:cs="Times New Roman"/>
          <w:strike/>
          <w:sz w:val="24"/>
          <w:szCs w:val="24"/>
          <w:lang w:val="nl-NL"/>
        </w:rPr>
      </w:pPr>
    </w:p>
    <w:p w14:paraId="16B94DF4" w14:textId="77777777" w:rsidR="008C58A7" w:rsidRPr="0035464F" w:rsidRDefault="008C58A7" w:rsidP="008C58A7">
      <w:pPr>
        <w:pStyle w:val="Heading2"/>
        <w:numPr>
          <w:ilvl w:val="0"/>
          <w:numId w:val="113"/>
        </w:numPr>
        <w:ind w:left="1080" w:hanging="1080"/>
        <w:rPr>
          <w:bCs w:val="0"/>
          <w:szCs w:val="24"/>
        </w:rPr>
      </w:pPr>
      <w:r w:rsidRPr="0035464F">
        <w:rPr>
          <w:bCs w:val="0"/>
          <w:szCs w:val="24"/>
        </w:rPr>
        <w:t>Nghĩa Vụ Của Cổ Đông</w:t>
      </w:r>
    </w:p>
    <w:p w14:paraId="5DF03C4A"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6445DAFE" w14:textId="77777777" w:rsidR="008C58A7" w:rsidRPr="0035464F" w:rsidRDefault="008C58A7" w:rsidP="008C58A7">
      <w:pPr>
        <w:widowControl w:val="0"/>
        <w:numPr>
          <w:ilvl w:val="1"/>
          <w:numId w:val="10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Thanh toán đầy đủ, đúng hạn số cổ phần đã đăng ký mua và chịu trách nhiệm về các khoản nợ và nghĩa vụ tài sản khác của Công Ty trong phạm vi số vốn đã góp vào Công Ty. Không được rút vốn đã góp ra khỏi Công Ty dưới mọi hình thức, trừ trường hợp được Công Ty hoặc người khác mua lại cổ phần theo quy định của Pháp Luật. Nếu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t>
      </w:r>
    </w:p>
    <w:p w14:paraId="66EF22A1"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F106AF4" w14:textId="77777777" w:rsidR="008C58A7" w:rsidRPr="0035464F" w:rsidRDefault="008C58A7" w:rsidP="008C58A7">
      <w:pPr>
        <w:widowControl w:val="0"/>
        <w:numPr>
          <w:ilvl w:val="1"/>
          <w:numId w:val="10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Điều Lệ và Quy chế quản lý nội bộ của Công Ty;</w:t>
      </w:r>
    </w:p>
    <w:p w14:paraId="33E40522"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DA5B1CF" w14:textId="77777777" w:rsidR="008C58A7" w:rsidRPr="0035464F" w:rsidRDefault="008C58A7" w:rsidP="008C58A7">
      <w:pPr>
        <w:widowControl w:val="0"/>
        <w:numPr>
          <w:ilvl w:val="1"/>
          <w:numId w:val="10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Chấp hành quyết định của Đại Hội Đồng Cổ Đông và Hội Đồng Quản Trị; </w:t>
      </w:r>
    </w:p>
    <w:p w14:paraId="68A31E79"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4D504B6" w14:textId="77777777" w:rsidR="008C58A7" w:rsidRPr="0035464F" w:rsidRDefault="008C58A7" w:rsidP="008C58A7">
      <w:pPr>
        <w:widowControl w:val="0"/>
        <w:numPr>
          <w:ilvl w:val="1"/>
          <w:numId w:val="10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sở hữu từ 10% trở lên Vốn Điều Lệ của Công Ty thì cổ đông đó và Người Có Liên Quan không được sở hữu trên 5% cổ phần hoặc phần vốn góp của một công ty chứng khoán khác. Không được lợi dụng ưu thế của mình gây tổn hại đến quyền và lợi ích của Công Ty và các cổ đông khác.</w:t>
      </w:r>
    </w:p>
    <w:p w14:paraId="0B22A48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B0E3318" w14:textId="77777777" w:rsidR="008C58A7" w:rsidRPr="0035464F" w:rsidRDefault="008C58A7" w:rsidP="008C58A7">
      <w:pPr>
        <w:widowControl w:val="0"/>
        <w:numPr>
          <w:ilvl w:val="1"/>
          <w:numId w:val="10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nghĩa vụ khác:</w:t>
      </w:r>
    </w:p>
    <w:p w14:paraId="7ACB0312"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5941C432" w14:textId="77777777" w:rsidR="008C58A7" w:rsidRPr="0035464F" w:rsidRDefault="008C58A7" w:rsidP="008C58A7">
      <w:pPr>
        <w:widowControl w:val="0"/>
        <w:numPr>
          <w:ilvl w:val="0"/>
          <w:numId w:val="107"/>
        </w:numPr>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Cung cấp địa chỉ chính xác khi đăng ký mua cổ phần, cập nhật  kịp thời thông tin khi</w:t>
      </w:r>
      <w:r w:rsidRPr="0035464F">
        <w:rPr>
          <w:rFonts w:ascii="Times New Roman" w:hAnsi="Times New Roman" w:cs="Times New Roman"/>
          <w:sz w:val="24"/>
          <w:szCs w:val="24"/>
          <w:lang w:val="vi-VN"/>
        </w:rPr>
        <w:t xml:space="preserve"> cổ đông có thay đổi địa chỉ thường trú với Công Ty để cập nhật vào sổ đăng ký cổ đông. Công Ty không chịu trách nhiệm về việc không liên lạc được với cổ đông do không được thông báo thay đổi địa chỉ của cổ đông</w:t>
      </w:r>
      <w:r w:rsidRPr="0035464F">
        <w:rPr>
          <w:rFonts w:ascii="Times New Roman" w:hAnsi="Times New Roman" w:cs="Times New Roman"/>
          <w:sz w:val="24"/>
          <w:szCs w:val="24"/>
          <w:lang w:val="nl-NL"/>
        </w:rPr>
        <w:t>;</w:t>
      </w:r>
    </w:p>
    <w:p w14:paraId="4B109957"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6D77D04" w14:textId="77777777" w:rsidR="008C58A7" w:rsidRPr="0035464F" w:rsidRDefault="008C58A7" w:rsidP="008C58A7">
      <w:pPr>
        <w:widowControl w:val="0"/>
        <w:numPr>
          <w:ilvl w:val="0"/>
          <w:numId w:val="107"/>
        </w:numPr>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Lớn phải thông báo đầy đủ, kịp thời cho Công Ty và thực hiện nghĩa vụ công bố thông tin theo quy định của Pháp Luật về chứng khoán;</w:t>
      </w:r>
    </w:p>
    <w:p w14:paraId="23E3D73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6C383B6" w14:textId="77777777" w:rsidR="008C58A7" w:rsidRPr="0035464F" w:rsidRDefault="008C58A7" w:rsidP="008C58A7">
      <w:pPr>
        <w:widowControl w:val="0"/>
        <w:numPr>
          <w:ilvl w:val="0"/>
          <w:numId w:val="107"/>
        </w:numPr>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Bảo vệ uy tín, tài sản, lợi ích của Công Ty và giữ bí mật các hoạt động của Công Ty; và</w:t>
      </w:r>
    </w:p>
    <w:p w14:paraId="45A0C23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346D35A" w14:textId="77777777" w:rsidR="008C58A7" w:rsidRPr="0035464F" w:rsidRDefault="008C58A7" w:rsidP="008C58A7">
      <w:pPr>
        <w:widowControl w:val="0"/>
        <w:numPr>
          <w:ilvl w:val="0"/>
          <w:numId w:val="107"/>
        </w:numPr>
        <w:spacing w:after="0" w:line="240" w:lineRule="auto"/>
        <w:ind w:left="144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nghĩa vụ khác theo quy định của Pháp Luật hiện hành.</w:t>
      </w:r>
    </w:p>
    <w:p w14:paraId="0F26FFB6"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662C9EB0" w14:textId="77777777" w:rsidR="008C58A7" w:rsidRPr="0035464F" w:rsidRDefault="008C58A7" w:rsidP="008C58A7">
      <w:pPr>
        <w:pStyle w:val="Heading2"/>
        <w:numPr>
          <w:ilvl w:val="0"/>
          <w:numId w:val="113"/>
        </w:numPr>
        <w:ind w:left="1080" w:hanging="1080"/>
        <w:rPr>
          <w:szCs w:val="24"/>
        </w:rPr>
      </w:pPr>
      <w:r w:rsidRPr="0035464F">
        <w:rPr>
          <w:szCs w:val="24"/>
        </w:rPr>
        <w:t>Sổ Đăng Ký Cổ Đông</w:t>
      </w:r>
    </w:p>
    <w:p w14:paraId="58D0C145"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B934D28" w14:textId="77777777" w:rsidR="008C58A7" w:rsidRPr="0035464F" w:rsidRDefault="008C58A7" w:rsidP="008C58A7">
      <w:pPr>
        <w:pStyle w:val="ListParagraph"/>
        <w:widowControl w:val="0"/>
        <w:numPr>
          <w:ilvl w:val="0"/>
          <w:numId w:val="6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phải lập và lưu giữ sổ đăng ký cổ đông từ khi được cấp Giấy Phép Thành Lập Và Hoạt Động. Sổ đăng ký cổ đông có thể là văn bản, tập dữ liệu điện tử hoặc cả hai loại này.</w:t>
      </w:r>
    </w:p>
    <w:p w14:paraId="3D03D03F"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658DD1F" w14:textId="77777777" w:rsidR="008C58A7" w:rsidRPr="0035464F" w:rsidRDefault="008C58A7" w:rsidP="008C58A7">
      <w:pPr>
        <w:pStyle w:val="ListParagraph"/>
        <w:widowControl w:val="0"/>
        <w:numPr>
          <w:ilvl w:val="0"/>
          <w:numId w:val="6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Sổ đăng ký cổ đông phải có các nội dung chủ yếu sau đây:</w:t>
      </w:r>
    </w:p>
    <w:p w14:paraId="2A27DF1B"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56A6D76A" w14:textId="77777777" w:rsidR="008C58A7" w:rsidRPr="0035464F" w:rsidRDefault="008C58A7" w:rsidP="008C58A7">
      <w:pPr>
        <w:pStyle w:val="ListParagraph"/>
        <w:widowControl w:val="0"/>
        <w:numPr>
          <w:ilvl w:val="1"/>
          <w:numId w:val="7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Tên, địa chỉ trụ sở chính của Công Ty;</w:t>
      </w:r>
    </w:p>
    <w:p w14:paraId="59A2D7B8"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73AA25B" w14:textId="77777777" w:rsidR="008C58A7" w:rsidRPr="0035464F" w:rsidRDefault="008C58A7" w:rsidP="008C58A7">
      <w:pPr>
        <w:pStyle w:val="ListParagraph"/>
        <w:widowControl w:val="0"/>
        <w:numPr>
          <w:ilvl w:val="1"/>
          <w:numId w:val="7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Tổng số cổ phần được quyền chào bán, loại cổ phần được quyền chào bán và số cổ phần được quyền chào bán của từng loại;</w:t>
      </w:r>
    </w:p>
    <w:p w14:paraId="7F73683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971895B" w14:textId="77777777" w:rsidR="008C58A7" w:rsidRPr="0035464F" w:rsidRDefault="008C58A7" w:rsidP="008C58A7">
      <w:pPr>
        <w:pStyle w:val="ListParagraph"/>
        <w:widowControl w:val="0"/>
        <w:numPr>
          <w:ilvl w:val="1"/>
          <w:numId w:val="7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Tổng số cổ phần đã bán của từng loại và giá trị vốn cổ phần đã góp;</w:t>
      </w:r>
    </w:p>
    <w:p w14:paraId="63AF2247"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0C2DCCD" w14:textId="77777777" w:rsidR="008C58A7" w:rsidRPr="0035464F" w:rsidRDefault="008C58A7" w:rsidP="008C58A7">
      <w:pPr>
        <w:pStyle w:val="ListParagraph"/>
        <w:widowControl w:val="0"/>
        <w:numPr>
          <w:ilvl w:val="1"/>
          <w:numId w:val="7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và</w:t>
      </w:r>
    </w:p>
    <w:p w14:paraId="5E9D8A9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CDAFF86" w14:textId="77777777" w:rsidR="008C58A7" w:rsidRPr="0035464F" w:rsidRDefault="008C58A7" w:rsidP="008C58A7">
      <w:pPr>
        <w:pStyle w:val="ListParagraph"/>
        <w:widowControl w:val="0"/>
        <w:numPr>
          <w:ilvl w:val="1"/>
          <w:numId w:val="79"/>
        </w:numPr>
        <w:spacing w:after="0" w:line="240" w:lineRule="auto"/>
        <w:ind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Số lượng cổ phần từng loại của mỗi cổ đông, ngày đăng ký cổ phần.</w:t>
      </w:r>
    </w:p>
    <w:p w14:paraId="58899FC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2C2946B" w14:textId="77777777" w:rsidR="008C58A7" w:rsidRPr="0035464F" w:rsidRDefault="008C58A7" w:rsidP="008C58A7">
      <w:pPr>
        <w:pStyle w:val="ListParagraph"/>
        <w:spacing w:after="0" w:line="240" w:lineRule="auto"/>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Sổ đăng ký cổ đông được lưu giữ tại trụ sở chính của Công Ty hoặc cả tại Trung Tâm Lưu Ký Chứng Khoán Việt Nam khi Công Ty trở thành công ty đại chúng. Cổ đông có quyền kiểm tra, tra cứu hoặc trích lục, sao chép nội dung sổ đăng ký cổ đông trong giờ làm việc của Công Ty hoặc Trung Tâm Lưu Ký Chứng Khoán khi Công Ty trở thành công ty đại chúng.</w:t>
      </w:r>
    </w:p>
    <w:p w14:paraId="6DC49686"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9CF81BA" w14:textId="77777777" w:rsidR="008C58A7" w:rsidRPr="0035464F" w:rsidRDefault="008C58A7" w:rsidP="008C58A7">
      <w:pPr>
        <w:pStyle w:val="ListParagraph"/>
        <w:widowControl w:val="0"/>
        <w:numPr>
          <w:ilvl w:val="0"/>
          <w:numId w:val="6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Chủ Tịch Hội Đồng Quản Trị phải chịu trách nhiệm trong việc xác nhận đăng ký cổ phần cho cổ đông một cách đầy đủ, kịp thời. Đồng thời, chịu trách nhiệm lưu giữ sổ đăng ký và đảm bảo tính chính xác của sổ đăng ký, tránh mọi tổn hại gây ra cho cổ đông hoặc bên thứ ba do nghĩa vụ nói trên không được thực hiện. Trường hợp có sự khác biệt giữa dữ liệu trên sổ đăng ký lưu giữ tại Công Ty với dữ liệu đăng ký tại Trung Tâm Lưu Ký Chứng Khoán thì dữ liệu do Trung Tâm Lưu Ký Chứng Khoán lưu trữ sẽ có hiệu lực.</w:t>
      </w:r>
    </w:p>
    <w:p w14:paraId="18B0778B"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44E6C119" w14:textId="77777777" w:rsidR="008C58A7" w:rsidRPr="0035464F" w:rsidRDefault="008C58A7" w:rsidP="008C58A7">
      <w:pPr>
        <w:pStyle w:val="Heading2"/>
        <w:numPr>
          <w:ilvl w:val="0"/>
          <w:numId w:val="113"/>
        </w:numPr>
        <w:ind w:left="1080" w:hanging="1080"/>
        <w:rPr>
          <w:bCs w:val="0"/>
          <w:szCs w:val="24"/>
        </w:rPr>
      </w:pPr>
      <w:r w:rsidRPr="0035464F">
        <w:rPr>
          <w:bCs w:val="0"/>
          <w:szCs w:val="24"/>
        </w:rPr>
        <w:t xml:space="preserve">Cổ Phiếu </w:t>
      </w:r>
    </w:p>
    <w:p w14:paraId="638ABF5C"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5CDC201C"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Cổ đông của Công Ty được cấp chứng chỉ hoặc chứng nhận cổ phiếu tương ứng với số cổ phần và loại cổ phần sở hữu, trừ trường hợp quy định tại Điều </w:t>
      </w:r>
      <w:r w:rsidRPr="0035464F">
        <w:rPr>
          <w:rFonts w:ascii="Times New Roman" w:hAnsi="Times New Roman" w:cs="Times New Roman"/>
          <w:sz w:val="24"/>
          <w:szCs w:val="24"/>
          <w:lang w:val="vi-VN"/>
        </w:rPr>
        <w:t>19.7</w:t>
      </w:r>
      <w:r w:rsidRPr="0035464F">
        <w:rPr>
          <w:rFonts w:ascii="Times New Roman" w:hAnsi="Times New Roman" w:cs="Times New Roman"/>
          <w:sz w:val="24"/>
          <w:szCs w:val="24"/>
          <w:lang w:val="nl-NL"/>
        </w:rPr>
        <w:t>.</w:t>
      </w:r>
    </w:p>
    <w:p w14:paraId="03C8BD6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716A2C2"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phiếu phải có dấu của Công Ty và chữ ký của Người Đại Diện Theo Pháp Luật của Công Ty. Cổ phiếu phải ghi rõ số lượng và loại cổ phiếu mà cổ đông nắm giữ, họ tên người nắm giữ (nếu là cổ phiếu ghi danh) và các thông tin khác theo quy định của Luật Doanh Nghiệp. Mỗi chứng chỉ cổ phiếu ghi danh chỉ đại diện cho một loại cổ phần.</w:t>
      </w:r>
    </w:p>
    <w:p w14:paraId="4A6EC8DD"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71C9EB4"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thời hạn hai mươi (20) ngày, kể từ ngày nộp đầy đủ hồ sơ đề nghị chuyển quyền sở hữu cổ phần theo quy định của Công Ty hoặc trong thời hạn hai (2) tháng (hoặc theo điều khoản phát hành quy định) kể từ ngày thanh toán đầy đủ tiền mua cổ phần theo phương án phát hành cổ phiếu của Công Ty, người sở hữu cổ phần sẽ được cấp chứng chỉ cổ phiếu mà không phải trả cho Công Ty bất kỳ một khoản phí nào.</w:t>
      </w:r>
    </w:p>
    <w:p w14:paraId="40011FC1"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62C0A15"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chỉ chuyển nhượng một phần trong số cổ phần ghi danh trong một chứng chỉ cổ phiếu ghi danh, chứng chỉ cũ sẽ bị huỷ bỏ và chứng chỉ mới ghi nhận số cổ phần còn lại sẽ được Công Ty cấp miễn phí.</w:t>
      </w:r>
    </w:p>
    <w:p w14:paraId="628B685F"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92FECD1"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Trường hợp cổ phiếu ghi danh bị tẩy xoá, hỏng hoặc mất, người sở hữu cổ phiếu ghi danh có thể yêu cầu Công Ty cấp lại chứng chỉ cổ phiếu nhưng sẽ phải thanh toán mọi chi phí liên quan cho Công Ty. </w:t>
      </w:r>
    </w:p>
    <w:p w14:paraId="5E9CBB6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DCE6870"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Người sở hữu chứng chỉ cổ phiếu vô danh phải tự chịu trách nhiệm về việc bảo quản chứng chỉ. Công Ty không chịu trách nhiệm trong các trường hợp chứng chỉ bị mất hoặc bị sử dụng với mục đích lừa đảo.</w:t>
      </w:r>
    </w:p>
    <w:p w14:paraId="32895A7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A616A64" w14:textId="77777777" w:rsidR="008C58A7" w:rsidRPr="0035464F" w:rsidRDefault="008C58A7" w:rsidP="008C58A7">
      <w:pPr>
        <w:widowControl w:val="0"/>
        <w:numPr>
          <w:ilvl w:val="0"/>
          <w:numId w:val="22"/>
        </w:numPr>
        <w:tabs>
          <w:tab w:val="clear" w:pos="1077"/>
        </w:tabs>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có thể phát hành cổ phần ghi danh không theo hình thức chứng chỉ/giấy chứng nhận sở hữu cổ phần. Hội Đồng Quản Trị có thể ban hành văn bản quy định cho phép các cổ phần ghi danh (theo hình thức chứng chỉ hoặc không chứng chỉ) được chuyển nhượng mà không bắt buộc phải có văn bản chuyển nhượng theo quy định của Luật Doanh Nghiệp, Pháp Luật về chứng khoán và thị trường chứng khoán và Điều Lệ này.</w:t>
      </w:r>
    </w:p>
    <w:p w14:paraId="663B5744" w14:textId="77777777" w:rsidR="008C58A7" w:rsidRPr="0035464F" w:rsidRDefault="008C58A7" w:rsidP="008C58A7">
      <w:pPr>
        <w:pStyle w:val="Heading3"/>
        <w:keepNext w:val="0"/>
        <w:widowControl w:val="0"/>
        <w:numPr>
          <w:ilvl w:val="2"/>
          <w:numId w:val="0"/>
        </w:numPr>
        <w:tabs>
          <w:tab w:val="left" w:pos="0"/>
          <w:tab w:val="left" w:pos="1134"/>
        </w:tabs>
        <w:spacing w:before="0" w:line="240" w:lineRule="auto"/>
        <w:ind w:firstLine="567"/>
        <w:rPr>
          <w:b/>
          <w:bCs/>
          <w:sz w:val="24"/>
          <w:szCs w:val="24"/>
        </w:rPr>
      </w:pPr>
    </w:p>
    <w:p w14:paraId="0D8FBCD9"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III</w:t>
      </w:r>
      <w:r w:rsidRPr="0035464F">
        <w:rPr>
          <w:szCs w:val="24"/>
          <w:lang w:val="nl-NL"/>
        </w:rPr>
        <w:br/>
        <w:t>QUẢN TRỊ, ĐIỀU HÀNH CÔNG TY</w:t>
      </w:r>
    </w:p>
    <w:p w14:paraId="5E4C8EF2" w14:textId="77777777" w:rsidR="008C58A7" w:rsidRPr="0035464F" w:rsidRDefault="008C58A7" w:rsidP="008C58A7">
      <w:pPr>
        <w:widowControl w:val="0"/>
        <w:tabs>
          <w:tab w:val="left" w:pos="0"/>
          <w:tab w:val="left" w:pos="1134"/>
        </w:tabs>
        <w:spacing w:after="0" w:line="240" w:lineRule="auto"/>
        <w:jc w:val="center"/>
        <w:rPr>
          <w:rFonts w:ascii="Times New Roman" w:hAnsi="Times New Roman" w:cs="Times New Roman"/>
          <w:b/>
          <w:bCs/>
          <w:sz w:val="24"/>
          <w:szCs w:val="24"/>
          <w:lang w:val="nl-NL"/>
        </w:rPr>
      </w:pPr>
    </w:p>
    <w:p w14:paraId="3A14CA02" w14:textId="77777777" w:rsidR="008C58A7" w:rsidRPr="0035464F" w:rsidRDefault="008C58A7" w:rsidP="008C58A7">
      <w:pPr>
        <w:pStyle w:val="Heading2"/>
        <w:numPr>
          <w:ilvl w:val="0"/>
          <w:numId w:val="113"/>
        </w:numPr>
        <w:ind w:left="1080" w:hanging="1080"/>
        <w:rPr>
          <w:szCs w:val="24"/>
        </w:rPr>
      </w:pPr>
      <w:r w:rsidRPr="0035464F">
        <w:rPr>
          <w:szCs w:val="24"/>
        </w:rPr>
        <w:t>Bộ máy quản trị điều hành của Công Ty</w:t>
      </w:r>
    </w:p>
    <w:p w14:paraId="4A967E60" w14:textId="77777777" w:rsidR="008C58A7" w:rsidRPr="0035464F" w:rsidRDefault="008C58A7" w:rsidP="008C58A7">
      <w:pPr>
        <w:widowControl w:val="0"/>
        <w:tabs>
          <w:tab w:val="num" w:pos="2340"/>
        </w:tabs>
        <w:spacing w:after="0" w:line="240" w:lineRule="auto"/>
        <w:jc w:val="both"/>
        <w:rPr>
          <w:rStyle w:val="Strong"/>
          <w:rFonts w:ascii="Times New Roman" w:hAnsi="Times New Roman" w:cs="Times New Roman"/>
          <w:sz w:val="24"/>
          <w:szCs w:val="24"/>
          <w:lang w:val="nl-NL"/>
        </w:rPr>
      </w:pPr>
    </w:p>
    <w:p w14:paraId="0A7B05F1" w14:textId="77777777" w:rsidR="008C58A7" w:rsidRPr="0035464F" w:rsidRDefault="008C58A7" w:rsidP="008C58A7">
      <w:pPr>
        <w:widowControl w:val="0"/>
        <w:numPr>
          <w:ilvl w:val="0"/>
          <w:numId w:val="2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Đại Hội Đồng Cổ Đông.</w:t>
      </w:r>
    </w:p>
    <w:p w14:paraId="2C9F929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0C792DC" w14:textId="77777777" w:rsidR="008C58A7" w:rsidRPr="0035464F" w:rsidRDefault="008C58A7" w:rsidP="008C58A7">
      <w:pPr>
        <w:widowControl w:val="0"/>
        <w:numPr>
          <w:ilvl w:val="0"/>
          <w:numId w:val="2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w:t>
      </w:r>
    </w:p>
    <w:p w14:paraId="0359B9E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243D53F8" w14:textId="77777777" w:rsidR="008C58A7" w:rsidRPr="0035464F" w:rsidRDefault="008C58A7" w:rsidP="008C58A7">
      <w:pPr>
        <w:widowControl w:val="0"/>
        <w:numPr>
          <w:ilvl w:val="0"/>
          <w:numId w:val="2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Tổng Giám Đốc.</w:t>
      </w:r>
    </w:p>
    <w:p w14:paraId="5FCB24E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F5350E7" w14:textId="77777777" w:rsidR="008C58A7" w:rsidRPr="0035464F" w:rsidRDefault="008C58A7" w:rsidP="008C58A7">
      <w:pPr>
        <w:widowControl w:val="0"/>
        <w:numPr>
          <w:ilvl w:val="0"/>
          <w:numId w:val="23"/>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Kiểm Soát.</w:t>
      </w:r>
    </w:p>
    <w:p w14:paraId="0A5378B3"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F4A2925" w14:textId="77777777" w:rsidR="008C58A7" w:rsidRPr="0035464F" w:rsidRDefault="008C58A7" w:rsidP="008C58A7">
      <w:pPr>
        <w:pStyle w:val="Heading2"/>
        <w:numPr>
          <w:ilvl w:val="0"/>
          <w:numId w:val="113"/>
        </w:numPr>
        <w:ind w:left="1080" w:hanging="1080"/>
        <w:rPr>
          <w:szCs w:val="24"/>
          <w:lang w:val="nl-NL"/>
        </w:rPr>
      </w:pPr>
      <w:r w:rsidRPr="0035464F">
        <w:rPr>
          <w:szCs w:val="24"/>
          <w:lang w:val="nl-NL"/>
        </w:rPr>
        <w:t>Thẩm Quyền Của Đại Hội Đồng Cổ Đông</w:t>
      </w:r>
    </w:p>
    <w:p w14:paraId="1B193A2C" w14:textId="77777777" w:rsidR="008C58A7" w:rsidRPr="0035464F" w:rsidRDefault="008C58A7" w:rsidP="008C58A7">
      <w:pPr>
        <w:spacing w:after="0" w:line="240" w:lineRule="auto"/>
        <w:rPr>
          <w:rFonts w:ascii="Times New Roman" w:hAnsi="Times New Roman" w:cs="Times New Roman"/>
          <w:sz w:val="24"/>
          <w:szCs w:val="24"/>
          <w:lang w:val="nl-NL"/>
        </w:rPr>
      </w:pPr>
    </w:p>
    <w:p w14:paraId="31D979A2" w14:textId="77777777" w:rsidR="008C58A7" w:rsidRPr="0035464F" w:rsidRDefault="008C58A7" w:rsidP="008C58A7">
      <w:pPr>
        <w:pStyle w:val="BodyText"/>
        <w:widowControl w:val="0"/>
        <w:numPr>
          <w:ilvl w:val="0"/>
          <w:numId w:val="61"/>
        </w:numPr>
        <w:ind w:left="720" w:hanging="720"/>
        <w:jc w:val="both"/>
        <w:rPr>
          <w:sz w:val="24"/>
          <w:szCs w:val="24"/>
          <w:lang w:val="nl-NL"/>
        </w:rPr>
      </w:pPr>
      <w:r w:rsidRPr="0035464F">
        <w:rPr>
          <w:sz w:val="24"/>
          <w:szCs w:val="24"/>
          <w:lang w:val="nl-NL"/>
        </w:rPr>
        <w:t xml:space="preserve">Đại Hội Đồng Cổ Đông gồm tất cả các cổ đông có quyền biểu quyết, là cơ quan có thẩm quyền cao nhất của Công Ty, hoạt động thông qua các cuộc họp Đại Hội Đồng Cổ Đông thường niên, Đại Hội Đồng Cổ Đông bất thường và thông qua hình thức lấy ý kiến cổ đông bằng văn bản.  </w:t>
      </w:r>
    </w:p>
    <w:p w14:paraId="7F1C18E9" w14:textId="77777777" w:rsidR="008C58A7" w:rsidRPr="0035464F" w:rsidRDefault="008C58A7" w:rsidP="008C58A7">
      <w:pPr>
        <w:pStyle w:val="BodyText"/>
        <w:widowControl w:val="0"/>
        <w:ind w:left="720"/>
        <w:jc w:val="both"/>
        <w:rPr>
          <w:sz w:val="24"/>
          <w:szCs w:val="24"/>
          <w:lang w:val="nl-NL"/>
        </w:rPr>
      </w:pPr>
    </w:p>
    <w:p w14:paraId="73F49369" w14:textId="77777777" w:rsidR="008C58A7" w:rsidRPr="0035464F" w:rsidRDefault="008C58A7" w:rsidP="008C58A7">
      <w:pPr>
        <w:pStyle w:val="BodyText"/>
        <w:widowControl w:val="0"/>
        <w:numPr>
          <w:ilvl w:val="0"/>
          <w:numId w:val="61"/>
        </w:numPr>
        <w:ind w:left="720" w:hanging="720"/>
        <w:jc w:val="both"/>
        <w:rPr>
          <w:sz w:val="24"/>
          <w:szCs w:val="24"/>
          <w:lang w:val="nl-NL"/>
        </w:rPr>
      </w:pPr>
      <w:r w:rsidRPr="0035464F">
        <w:rPr>
          <w:sz w:val="24"/>
          <w:szCs w:val="24"/>
          <w:lang w:val="nl-NL"/>
        </w:rPr>
        <w:t>Quyền và nhiệm vụ của Đại Hội Đồng Cổ Đông:</w:t>
      </w:r>
    </w:p>
    <w:p w14:paraId="08C80B39" w14:textId="77777777" w:rsidR="008C58A7" w:rsidRPr="0035464F" w:rsidRDefault="008C58A7" w:rsidP="008C58A7">
      <w:pPr>
        <w:pStyle w:val="BodyText"/>
        <w:widowControl w:val="0"/>
        <w:ind w:left="1440"/>
        <w:jc w:val="both"/>
        <w:rPr>
          <w:sz w:val="24"/>
          <w:szCs w:val="24"/>
          <w:lang w:val="nl-NL"/>
        </w:rPr>
      </w:pPr>
    </w:p>
    <w:p w14:paraId="7D6348B8"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Thông qua báo cáo tài chính hàng năm được kiểm toán của Công Ty;</w:t>
      </w:r>
    </w:p>
    <w:p w14:paraId="64E9B1D4" w14:textId="77777777" w:rsidR="008C58A7" w:rsidRPr="0035464F" w:rsidRDefault="008C58A7" w:rsidP="008C58A7">
      <w:pPr>
        <w:pStyle w:val="BodyText"/>
        <w:widowControl w:val="0"/>
        <w:ind w:left="1440"/>
        <w:jc w:val="both"/>
        <w:rPr>
          <w:sz w:val="24"/>
          <w:szCs w:val="24"/>
          <w:lang w:val="nl-NL"/>
        </w:rPr>
      </w:pPr>
    </w:p>
    <w:p w14:paraId="7457FCEF"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 xml:space="preserve">Thông qua báo cáo của Hội Đồng Quản Trị về </w:t>
      </w:r>
      <w:r w:rsidRPr="0035464F">
        <w:rPr>
          <w:sz w:val="24"/>
          <w:szCs w:val="24"/>
          <w:lang w:val="vi-VN"/>
        </w:rPr>
        <w:t>quản trị và kết quả hoạt động của Hội Đồng Quản Trị và từng thành viên Hội Đồng Quản Trị</w:t>
      </w:r>
      <w:r w:rsidRPr="0035464F">
        <w:rPr>
          <w:sz w:val="24"/>
          <w:szCs w:val="24"/>
          <w:lang w:val="nl-NL"/>
        </w:rPr>
        <w:t>;</w:t>
      </w:r>
    </w:p>
    <w:p w14:paraId="6E8F64BE" w14:textId="77777777" w:rsidR="008C58A7" w:rsidRPr="0035464F" w:rsidRDefault="008C58A7" w:rsidP="008C58A7">
      <w:pPr>
        <w:pStyle w:val="BodyText"/>
        <w:widowControl w:val="0"/>
        <w:ind w:left="1440"/>
        <w:jc w:val="both"/>
        <w:rPr>
          <w:sz w:val="24"/>
          <w:szCs w:val="24"/>
          <w:lang w:val="nl-NL"/>
        </w:rPr>
      </w:pPr>
    </w:p>
    <w:p w14:paraId="0E18BA0C"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 xml:space="preserve">Thông qua báo cáo của Ban Kiểm Soát về </w:t>
      </w:r>
      <w:r w:rsidRPr="0035464F">
        <w:rPr>
          <w:sz w:val="24"/>
          <w:szCs w:val="24"/>
          <w:lang w:val="vi-VN"/>
        </w:rPr>
        <w:t>kết quả kinh doanh của Công Ty và kết quả hoạt động của Hội Đồng Quản Trị và Ban Tổng Giám Đốc;</w:t>
      </w:r>
    </w:p>
    <w:p w14:paraId="65A61CEC" w14:textId="77777777" w:rsidR="008C58A7" w:rsidRPr="0035464F" w:rsidRDefault="008C58A7" w:rsidP="008C58A7">
      <w:pPr>
        <w:pStyle w:val="BodyText"/>
        <w:widowControl w:val="0"/>
        <w:ind w:left="1440"/>
        <w:jc w:val="both"/>
        <w:rPr>
          <w:sz w:val="24"/>
          <w:szCs w:val="24"/>
          <w:lang w:val="nl-NL"/>
        </w:rPr>
      </w:pPr>
    </w:p>
    <w:p w14:paraId="30B07D46"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Thông qua báo cáo tự đánh giá kết quả hoạt động của Ban Kiểm Soát và của từng Kiểm soát viên;</w:t>
      </w:r>
    </w:p>
    <w:p w14:paraId="7DC2C3B6"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3DB22CA"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 xml:space="preserve">Thông qua </w:t>
      </w:r>
      <w:r w:rsidRPr="0035464F">
        <w:rPr>
          <w:sz w:val="24"/>
          <w:szCs w:val="24"/>
          <w:lang w:val="vi-VN"/>
        </w:rPr>
        <w:t xml:space="preserve">định hướng phát triển của Công Ty và kế hoạch kinh doanh hằng năm của Công Ty (bao gồm cả </w:t>
      </w:r>
      <w:r w:rsidRPr="0035464F">
        <w:rPr>
          <w:sz w:val="24"/>
          <w:szCs w:val="24"/>
          <w:lang w:val="nl-NL"/>
        </w:rPr>
        <w:t>kế hoạch phát triển ngắn hạn và dài hạn của Công Ty</w:t>
      </w:r>
      <w:r w:rsidRPr="0035464F">
        <w:rPr>
          <w:sz w:val="24"/>
          <w:szCs w:val="24"/>
          <w:lang w:val="vi-VN"/>
        </w:rPr>
        <w:t>)</w:t>
      </w:r>
      <w:r w:rsidRPr="0035464F">
        <w:rPr>
          <w:sz w:val="24"/>
          <w:szCs w:val="24"/>
          <w:lang w:val="nl-NL"/>
        </w:rPr>
        <w:t>;</w:t>
      </w:r>
    </w:p>
    <w:p w14:paraId="78D27B04" w14:textId="77777777" w:rsidR="008C58A7" w:rsidRPr="0035464F" w:rsidRDefault="008C58A7" w:rsidP="008C58A7">
      <w:pPr>
        <w:pStyle w:val="BodyText"/>
        <w:widowControl w:val="0"/>
        <w:ind w:left="1440"/>
        <w:jc w:val="both"/>
        <w:rPr>
          <w:sz w:val="24"/>
          <w:szCs w:val="24"/>
          <w:lang w:val="nl-NL"/>
        </w:rPr>
      </w:pPr>
    </w:p>
    <w:p w14:paraId="3DC64E47"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tổng số tiền thù lao của các thành viên Hội Đồng Quản Trị, Ban Kiểm Soát;</w:t>
      </w:r>
      <w:r w:rsidRPr="0035464F" w:rsidDel="00073E26">
        <w:rPr>
          <w:sz w:val="24"/>
          <w:szCs w:val="24"/>
          <w:lang w:val="nl-NL"/>
        </w:rPr>
        <w:t xml:space="preserve"> </w:t>
      </w:r>
    </w:p>
    <w:p w14:paraId="7BB5BD26" w14:textId="77777777" w:rsidR="008C58A7" w:rsidRPr="0035464F" w:rsidRDefault="008C58A7" w:rsidP="008C58A7">
      <w:pPr>
        <w:pStyle w:val="BodyText"/>
        <w:widowControl w:val="0"/>
        <w:ind w:left="1440"/>
        <w:jc w:val="both"/>
        <w:rPr>
          <w:sz w:val="24"/>
          <w:szCs w:val="24"/>
          <w:lang w:val="nl-NL"/>
        </w:rPr>
      </w:pPr>
    </w:p>
    <w:p w14:paraId="06266653"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loại cổ phần và số lượng cổ phần được chào bán đối với mỗi loại cổ phần;</w:t>
      </w:r>
    </w:p>
    <w:p w14:paraId="0A303A06" w14:textId="77777777" w:rsidR="008C58A7" w:rsidRPr="0035464F" w:rsidRDefault="008C58A7" w:rsidP="008C58A7">
      <w:pPr>
        <w:pStyle w:val="BodyText"/>
        <w:widowControl w:val="0"/>
        <w:ind w:left="1440"/>
        <w:jc w:val="both"/>
        <w:rPr>
          <w:sz w:val="24"/>
          <w:szCs w:val="24"/>
          <w:lang w:val="nl-NL"/>
        </w:rPr>
      </w:pPr>
    </w:p>
    <w:p w14:paraId="772EB0AC"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số lượng thành viên Hội Đồng Quản Trị, Ban Kiểm Soát; Bầu, miễn nhiệm, bãi nhiệm và thay thế thành viên Hội Đồng Quản Trị và Ban Kiểm Soát;</w:t>
      </w:r>
    </w:p>
    <w:p w14:paraId="553CB50A" w14:textId="77777777" w:rsidR="008C58A7" w:rsidRPr="0035464F" w:rsidRDefault="008C58A7" w:rsidP="008C58A7">
      <w:pPr>
        <w:pStyle w:val="BodyText"/>
        <w:widowControl w:val="0"/>
        <w:ind w:left="1440"/>
        <w:jc w:val="both"/>
        <w:rPr>
          <w:sz w:val="24"/>
          <w:szCs w:val="24"/>
          <w:lang w:val="nl-NL"/>
        </w:rPr>
      </w:pPr>
    </w:p>
    <w:p w14:paraId="14FA1288"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Xem xét và xử lý vi phạm của Hội Đồng Quản Trị, Ban Kiểm Soát gây thiệt hại cho Công Ty và cổ đông của Công Ty;</w:t>
      </w:r>
    </w:p>
    <w:p w14:paraId="58A5B356" w14:textId="77777777" w:rsidR="008C58A7" w:rsidRPr="0035464F" w:rsidRDefault="008C58A7" w:rsidP="008C58A7">
      <w:pPr>
        <w:pStyle w:val="BodyText"/>
        <w:widowControl w:val="0"/>
        <w:ind w:left="1440"/>
        <w:jc w:val="both"/>
        <w:rPr>
          <w:sz w:val="24"/>
          <w:szCs w:val="24"/>
          <w:lang w:val="nl-NL"/>
        </w:rPr>
      </w:pPr>
    </w:p>
    <w:p w14:paraId="67DDD277"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Lựa chọn công ty kiểm toán;</w:t>
      </w:r>
    </w:p>
    <w:p w14:paraId="43E01278" w14:textId="77777777" w:rsidR="008C58A7" w:rsidRPr="0035464F" w:rsidRDefault="008C58A7" w:rsidP="008C58A7">
      <w:pPr>
        <w:pStyle w:val="BodyText"/>
        <w:widowControl w:val="0"/>
        <w:ind w:left="1440"/>
        <w:jc w:val="both"/>
        <w:rPr>
          <w:sz w:val="24"/>
          <w:szCs w:val="24"/>
          <w:lang w:val="nl-NL"/>
        </w:rPr>
      </w:pPr>
    </w:p>
    <w:p w14:paraId="06316D60"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sửa đổi, bổ sung Điều Lệ của Công Ty;</w:t>
      </w:r>
    </w:p>
    <w:p w14:paraId="313D9EF1" w14:textId="77777777" w:rsidR="008C58A7" w:rsidRPr="0035464F" w:rsidRDefault="008C58A7" w:rsidP="008C58A7">
      <w:pPr>
        <w:pStyle w:val="BodyText"/>
        <w:widowControl w:val="0"/>
        <w:ind w:left="1440"/>
        <w:jc w:val="both"/>
        <w:rPr>
          <w:sz w:val="24"/>
          <w:szCs w:val="24"/>
          <w:lang w:val="nl-NL"/>
        </w:rPr>
      </w:pPr>
    </w:p>
    <w:p w14:paraId="24075DB1"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việc tổ chức lại và giải thể (thanh lý) Công Ty và chỉ định người thanh lý;</w:t>
      </w:r>
    </w:p>
    <w:p w14:paraId="49A2167B" w14:textId="77777777" w:rsidR="008C58A7" w:rsidRPr="0035464F" w:rsidRDefault="008C58A7" w:rsidP="008C58A7">
      <w:pPr>
        <w:pStyle w:val="BodyText"/>
        <w:widowControl w:val="0"/>
        <w:ind w:left="1440"/>
        <w:jc w:val="both"/>
        <w:rPr>
          <w:sz w:val="24"/>
          <w:szCs w:val="24"/>
          <w:lang w:val="nl-NL"/>
        </w:rPr>
      </w:pPr>
    </w:p>
    <w:p w14:paraId="6A455BF3"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đầu tư hoặc bán số tài sản có giá trị bằng hoặc lớn hơn</w:t>
      </w:r>
      <w:r w:rsidRPr="0035464F">
        <w:rPr>
          <w:sz w:val="24"/>
          <w:szCs w:val="24"/>
          <w:lang w:val="en-AU"/>
        </w:rPr>
        <w:t xml:space="preserve"> </w:t>
      </w:r>
      <w:r w:rsidRPr="0035464F">
        <w:rPr>
          <w:sz w:val="24"/>
          <w:szCs w:val="24"/>
          <w:lang w:val="vi-VN"/>
        </w:rPr>
        <w:t>35</w:t>
      </w:r>
      <w:r w:rsidRPr="0035464F">
        <w:rPr>
          <w:sz w:val="24"/>
          <w:szCs w:val="24"/>
          <w:lang w:val="nl-NL"/>
        </w:rPr>
        <w:t>% tổng giá trị tài sản của Công Ty được ghi trong báo cáo tài chính gần nhất của Công Ty;</w:t>
      </w:r>
    </w:p>
    <w:p w14:paraId="01E56F5E" w14:textId="77777777" w:rsidR="008C58A7" w:rsidRPr="0035464F" w:rsidRDefault="008C58A7" w:rsidP="008C58A7">
      <w:pPr>
        <w:pStyle w:val="BodyText"/>
        <w:widowControl w:val="0"/>
        <w:ind w:left="1440"/>
        <w:jc w:val="both"/>
        <w:rPr>
          <w:sz w:val="24"/>
          <w:szCs w:val="24"/>
          <w:lang w:val="nl-NL"/>
        </w:rPr>
      </w:pPr>
    </w:p>
    <w:p w14:paraId="59EE26D0"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 xml:space="preserve">Công Ty (bao gồm các chi nhánh, đơn vị phụ thuộc của Công Ty) ký kết hợp đồng, giao dịch với những người được quy định tại Khoản 1 Điều 162 Luật Doanh Nghiệp với giá trị bằng hoặc lớn hơn </w:t>
      </w:r>
      <w:r w:rsidRPr="0035464F">
        <w:rPr>
          <w:sz w:val="24"/>
          <w:szCs w:val="24"/>
          <w:lang w:val="vi-VN"/>
        </w:rPr>
        <w:t>35</w:t>
      </w:r>
      <w:r w:rsidRPr="0035464F">
        <w:rPr>
          <w:sz w:val="24"/>
          <w:szCs w:val="24"/>
          <w:lang w:val="nl-NL"/>
        </w:rPr>
        <w:t>% tổng giá trị tài sản của Công Ty</w:t>
      </w:r>
      <w:r w:rsidRPr="0035464F">
        <w:rPr>
          <w:sz w:val="24"/>
          <w:szCs w:val="24"/>
          <w:lang w:val="vi-VN"/>
        </w:rPr>
        <w:t xml:space="preserve"> </w:t>
      </w:r>
      <w:r w:rsidRPr="0035464F">
        <w:rPr>
          <w:sz w:val="24"/>
          <w:szCs w:val="24"/>
          <w:lang w:val="nl-NL"/>
        </w:rPr>
        <w:t>được ghi trong báo cáo tài chính gần nhất của Công Ty;</w:t>
      </w:r>
    </w:p>
    <w:p w14:paraId="2053E637" w14:textId="77777777" w:rsidR="008C58A7" w:rsidRPr="0035464F" w:rsidRDefault="008C58A7" w:rsidP="008C58A7">
      <w:pPr>
        <w:pStyle w:val="BodyText"/>
        <w:widowControl w:val="0"/>
        <w:ind w:left="1440"/>
        <w:jc w:val="both"/>
        <w:rPr>
          <w:sz w:val="24"/>
          <w:szCs w:val="24"/>
          <w:lang w:val="nl-NL"/>
        </w:rPr>
      </w:pPr>
    </w:p>
    <w:p w14:paraId="4DB37EA2"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việc tăng, giảm Vốn Điều Lệ của Công Ty;</w:t>
      </w:r>
    </w:p>
    <w:p w14:paraId="7A0DDE98" w14:textId="77777777" w:rsidR="008C58A7" w:rsidRPr="0035464F" w:rsidRDefault="008C58A7" w:rsidP="008C58A7">
      <w:pPr>
        <w:pStyle w:val="BodyText"/>
        <w:widowControl w:val="0"/>
        <w:ind w:left="1440"/>
        <w:jc w:val="both"/>
        <w:rPr>
          <w:sz w:val="24"/>
          <w:szCs w:val="24"/>
          <w:lang w:val="nl-NL"/>
        </w:rPr>
      </w:pPr>
    </w:p>
    <w:p w14:paraId="012173F2"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Thông qua phương án phát hành trái phiếu chuyển đổi;</w:t>
      </w:r>
    </w:p>
    <w:p w14:paraId="7B69AECD" w14:textId="77777777" w:rsidR="008C58A7" w:rsidRPr="0035464F" w:rsidRDefault="008C58A7" w:rsidP="008C58A7">
      <w:pPr>
        <w:pStyle w:val="BodyText"/>
        <w:widowControl w:val="0"/>
        <w:ind w:left="1440"/>
        <w:jc w:val="both"/>
        <w:rPr>
          <w:sz w:val="24"/>
          <w:szCs w:val="24"/>
          <w:lang w:val="nl-NL"/>
        </w:rPr>
      </w:pPr>
    </w:p>
    <w:p w14:paraId="2063EEE7"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Quyết định mức cổ tức thanh toán hàng năm cho mỗi loại cổ phần phù hợp với Luật Doanh Nghiệp. Mức cổ tức này không cao hơn mức mà Hội Đồng Quản Trị đề nghị sau khi đã tham khảo ý kiến các cổ đông tại Đại Hội Đồng Cổ Đông; và</w:t>
      </w:r>
    </w:p>
    <w:p w14:paraId="34D0DFAC"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4C219576" w14:textId="77777777" w:rsidR="008C58A7" w:rsidRPr="0035464F" w:rsidRDefault="008C58A7" w:rsidP="008C58A7">
      <w:pPr>
        <w:pStyle w:val="BodyText"/>
        <w:widowControl w:val="0"/>
        <w:numPr>
          <w:ilvl w:val="0"/>
          <w:numId w:val="17"/>
        </w:numPr>
        <w:tabs>
          <w:tab w:val="clear" w:pos="720"/>
        </w:tabs>
        <w:ind w:left="1440" w:hanging="720"/>
        <w:jc w:val="both"/>
        <w:rPr>
          <w:sz w:val="24"/>
          <w:szCs w:val="24"/>
          <w:lang w:val="nl-NL"/>
        </w:rPr>
      </w:pPr>
      <w:r w:rsidRPr="0035464F">
        <w:rPr>
          <w:sz w:val="24"/>
          <w:szCs w:val="24"/>
          <w:lang w:val="nl-NL"/>
        </w:rPr>
        <w:t>Các quyền và nhiệm vụ khác theo quy định của Điều Lệ này và Pháp Luật hiện hành.</w:t>
      </w:r>
    </w:p>
    <w:p w14:paraId="3F6FB0C0" w14:textId="77777777" w:rsidR="008C58A7" w:rsidRPr="0035464F" w:rsidRDefault="008C58A7" w:rsidP="008C58A7">
      <w:pPr>
        <w:pStyle w:val="BodyText"/>
        <w:widowControl w:val="0"/>
        <w:jc w:val="both"/>
        <w:rPr>
          <w:sz w:val="24"/>
          <w:szCs w:val="24"/>
          <w:lang w:val="nl-NL"/>
        </w:rPr>
      </w:pPr>
    </w:p>
    <w:p w14:paraId="3ADC8A45" w14:textId="77777777" w:rsidR="008C58A7" w:rsidRPr="0035464F" w:rsidRDefault="008C58A7" w:rsidP="008C58A7">
      <w:pPr>
        <w:pStyle w:val="Heading2"/>
        <w:numPr>
          <w:ilvl w:val="0"/>
          <w:numId w:val="113"/>
        </w:numPr>
        <w:ind w:left="1080" w:hanging="1080"/>
        <w:rPr>
          <w:rStyle w:val="Strong"/>
          <w:b/>
          <w:szCs w:val="24"/>
          <w:lang w:val="nl-NL"/>
        </w:rPr>
      </w:pPr>
      <w:r w:rsidRPr="0035464F">
        <w:rPr>
          <w:rStyle w:val="Strong"/>
          <w:b/>
          <w:szCs w:val="24"/>
          <w:lang w:val="nl-NL"/>
        </w:rPr>
        <w:t>Các Đại Diện Được Uỷ Quyền</w:t>
      </w:r>
    </w:p>
    <w:p w14:paraId="39B14EB6" w14:textId="77777777" w:rsidR="008C58A7" w:rsidRPr="0035464F" w:rsidRDefault="008C58A7" w:rsidP="008C58A7">
      <w:pPr>
        <w:widowControl w:val="0"/>
        <w:tabs>
          <w:tab w:val="left" w:pos="1134"/>
        </w:tabs>
        <w:spacing w:after="0" w:line="240" w:lineRule="auto"/>
        <w:jc w:val="both"/>
        <w:rPr>
          <w:rStyle w:val="Strong"/>
          <w:rFonts w:ascii="Times New Roman" w:hAnsi="Times New Roman" w:cs="Times New Roman"/>
          <w:sz w:val="24"/>
          <w:szCs w:val="24"/>
          <w:lang w:val="nl-NL"/>
        </w:rPr>
      </w:pPr>
    </w:p>
    <w:p w14:paraId="62256732" w14:textId="77777777" w:rsidR="008C58A7" w:rsidRPr="0035464F" w:rsidRDefault="008C58A7" w:rsidP="008C58A7">
      <w:pPr>
        <w:pStyle w:val="BodyText"/>
        <w:widowControl w:val="0"/>
        <w:numPr>
          <w:ilvl w:val="0"/>
          <w:numId w:val="6"/>
        </w:numPr>
        <w:ind w:hanging="720"/>
        <w:jc w:val="both"/>
        <w:rPr>
          <w:sz w:val="24"/>
          <w:szCs w:val="24"/>
          <w:lang w:val="pt-BR"/>
        </w:rPr>
      </w:pPr>
      <w:r w:rsidRPr="0035464F">
        <w:rPr>
          <w:sz w:val="24"/>
          <w:szCs w:val="24"/>
          <w:lang w:val="pt-BR"/>
        </w:rPr>
        <w:t>Cổ đông là tổ chức có quyền cử một hoặc một số người đại diện theo uỷ quyền để thực hiện các quyền cổ đông của mình theo quy định của Pháp Luật. Tổ chức là cổ đông có sở hữu ít nhất 10% tổng số cổ phần phổ thông có quyền ủy quyền tối đa ba (3) người đại diện.</w:t>
      </w:r>
    </w:p>
    <w:p w14:paraId="4FF4C327" w14:textId="77777777" w:rsidR="008C58A7" w:rsidRPr="0035464F" w:rsidRDefault="008C58A7" w:rsidP="008C58A7">
      <w:pPr>
        <w:pStyle w:val="BodyText"/>
        <w:widowControl w:val="0"/>
        <w:ind w:left="720"/>
        <w:jc w:val="both"/>
        <w:rPr>
          <w:sz w:val="24"/>
          <w:szCs w:val="24"/>
          <w:lang w:val="pt-BR"/>
        </w:rPr>
      </w:pPr>
    </w:p>
    <w:p w14:paraId="7BEF8EC6" w14:textId="77777777" w:rsidR="008C58A7" w:rsidRPr="0035464F" w:rsidRDefault="008C58A7" w:rsidP="008C58A7">
      <w:pPr>
        <w:pStyle w:val="BodyText"/>
        <w:widowControl w:val="0"/>
        <w:numPr>
          <w:ilvl w:val="0"/>
          <w:numId w:val="6"/>
        </w:numPr>
        <w:ind w:hanging="720"/>
        <w:jc w:val="both"/>
        <w:rPr>
          <w:sz w:val="24"/>
          <w:szCs w:val="24"/>
          <w:lang w:val="pt-BR"/>
        </w:rPr>
      </w:pPr>
      <w:r w:rsidRPr="0035464F">
        <w:rPr>
          <w:sz w:val="24"/>
          <w:szCs w:val="24"/>
          <w:lang w:val="pt-BR"/>
        </w:rPr>
        <w:t>Trường hợp cổ đông cử hơn một (1) người đại diện theo ủy quyền thì phải xác định cụ thể số cổ phần và số phiếu bầu của mỗi người đại diện. Trường hợp cổ đông Công Ty không xác định số cổ phần tương ứng cho mỗi người đại diện theo ủy quyền, số cổ phần sẽ được chia đều cho số lượng người đại diện theo ủy quyền.</w:t>
      </w:r>
    </w:p>
    <w:p w14:paraId="30453971" w14:textId="77777777" w:rsidR="008C58A7" w:rsidRPr="0035464F" w:rsidRDefault="008C58A7" w:rsidP="008C58A7">
      <w:pPr>
        <w:pStyle w:val="BodyText"/>
        <w:widowControl w:val="0"/>
        <w:ind w:left="720"/>
        <w:jc w:val="both"/>
        <w:rPr>
          <w:sz w:val="24"/>
          <w:szCs w:val="24"/>
          <w:lang w:val="pt-BR"/>
        </w:rPr>
      </w:pPr>
    </w:p>
    <w:p w14:paraId="6AB97319" w14:textId="77777777" w:rsidR="008C58A7" w:rsidRPr="0035464F" w:rsidRDefault="008C58A7" w:rsidP="008C58A7">
      <w:pPr>
        <w:pStyle w:val="BodyText"/>
        <w:widowControl w:val="0"/>
        <w:numPr>
          <w:ilvl w:val="0"/>
          <w:numId w:val="6"/>
        </w:numPr>
        <w:ind w:hanging="720"/>
        <w:jc w:val="both"/>
        <w:rPr>
          <w:sz w:val="24"/>
          <w:szCs w:val="24"/>
          <w:lang w:val="pt-BR"/>
        </w:rPr>
      </w:pPr>
      <w:r w:rsidRPr="0035464F">
        <w:rPr>
          <w:sz w:val="24"/>
          <w:szCs w:val="24"/>
          <w:lang w:val="pt-BR"/>
        </w:rPr>
        <w:t>Việc cử, chấm dứt hoặc thay đổi người đại diện theo uỷ quyền đều phải thông báo bằng văn bản đến Công Ty. Nội dung và thời hạn thông báo thực hiện theo quy định của Luật Doanh Nghiệp.</w:t>
      </w:r>
    </w:p>
    <w:p w14:paraId="6781781F" w14:textId="77777777" w:rsidR="008C58A7" w:rsidRPr="0035464F" w:rsidRDefault="008C58A7" w:rsidP="008C58A7">
      <w:pPr>
        <w:pStyle w:val="ListParagraph"/>
        <w:spacing w:after="0" w:line="240" w:lineRule="auto"/>
        <w:rPr>
          <w:rFonts w:ascii="Times New Roman" w:hAnsi="Times New Roman" w:cs="Times New Roman"/>
          <w:sz w:val="24"/>
          <w:szCs w:val="24"/>
          <w:lang w:val="pt-BR"/>
        </w:rPr>
      </w:pPr>
    </w:p>
    <w:p w14:paraId="6CEA28A2" w14:textId="77777777" w:rsidR="008C58A7" w:rsidRPr="0035464F" w:rsidRDefault="008C58A7" w:rsidP="008C58A7">
      <w:pPr>
        <w:pStyle w:val="Heading2"/>
        <w:numPr>
          <w:ilvl w:val="0"/>
          <w:numId w:val="113"/>
        </w:numPr>
        <w:ind w:left="1080" w:hanging="1080"/>
        <w:rPr>
          <w:szCs w:val="24"/>
        </w:rPr>
      </w:pPr>
      <w:r w:rsidRPr="0035464F">
        <w:rPr>
          <w:szCs w:val="24"/>
        </w:rPr>
        <w:t>Triệu Tập Họp Đại Hội Đồng Cổ Đông</w:t>
      </w:r>
    </w:p>
    <w:p w14:paraId="6E25B3DA" w14:textId="77777777" w:rsidR="008C58A7" w:rsidRPr="0035464F" w:rsidRDefault="008C58A7" w:rsidP="008C58A7">
      <w:pPr>
        <w:widowControl w:val="0"/>
        <w:spacing w:after="0" w:line="240" w:lineRule="auto"/>
        <w:jc w:val="both"/>
        <w:rPr>
          <w:rStyle w:val="Strong"/>
          <w:rFonts w:ascii="Times New Roman" w:hAnsi="Times New Roman" w:cs="Times New Roman"/>
          <w:sz w:val="24"/>
          <w:szCs w:val="24"/>
          <w:lang w:val="nl-NL"/>
        </w:rPr>
      </w:pPr>
    </w:p>
    <w:p w14:paraId="3771ACB4" w14:textId="77777777" w:rsidR="008C58A7" w:rsidRPr="0035464F" w:rsidRDefault="008C58A7" w:rsidP="008C58A7">
      <w:pPr>
        <w:pStyle w:val="BodyText"/>
        <w:widowControl w:val="0"/>
        <w:numPr>
          <w:ilvl w:val="2"/>
          <w:numId w:val="74"/>
        </w:numPr>
        <w:tabs>
          <w:tab w:val="clear" w:pos="2160"/>
        </w:tabs>
        <w:ind w:left="720" w:hanging="720"/>
        <w:jc w:val="both"/>
        <w:rPr>
          <w:sz w:val="24"/>
          <w:szCs w:val="24"/>
          <w:lang w:val="nl-NL"/>
        </w:rPr>
      </w:pPr>
      <w:r w:rsidRPr="0035464F">
        <w:rPr>
          <w:sz w:val="24"/>
          <w:szCs w:val="24"/>
          <w:lang w:val="nl-NL"/>
        </w:rPr>
        <w:t>Số lượng, thời gian, cách thức tổ chức, địa điểm họp:</w:t>
      </w:r>
    </w:p>
    <w:p w14:paraId="1EFB4EA2" w14:textId="77777777" w:rsidR="008C58A7" w:rsidRPr="0035464F" w:rsidRDefault="008C58A7" w:rsidP="008C58A7">
      <w:pPr>
        <w:pStyle w:val="BodyText"/>
        <w:widowControl w:val="0"/>
        <w:ind w:left="1440"/>
        <w:jc w:val="both"/>
        <w:rPr>
          <w:sz w:val="24"/>
          <w:szCs w:val="24"/>
          <w:lang w:val="nl-NL"/>
        </w:rPr>
      </w:pPr>
    </w:p>
    <w:p w14:paraId="2A045D24" w14:textId="77777777" w:rsidR="008C58A7" w:rsidRPr="0035464F" w:rsidRDefault="008C58A7" w:rsidP="008C58A7">
      <w:pPr>
        <w:pStyle w:val="BodyText"/>
        <w:widowControl w:val="0"/>
        <w:numPr>
          <w:ilvl w:val="1"/>
          <w:numId w:val="5"/>
        </w:numPr>
        <w:tabs>
          <w:tab w:val="clear" w:pos="1440"/>
        </w:tabs>
        <w:ind w:hanging="720"/>
        <w:jc w:val="both"/>
        <w:rPr>
          <w:sz w:val="24"/>
          <w:szCs w:val="24"/>
          <w:lang w:val="nl-NL"/>
        </w:rPr>
      </w:pPr>
      <w:r w:rsidRPr="0035464F">
        <w:rPr>
          <w:sz w:val="24"/>
          <w:szCs w:val="24"/>
          <w:lang w:val="nl-NL"/>
        </w:rPr>
        <w:t>Đại Hội Đồng Cổ Đông họp thường niên ít nhất mỗi năm một (1) lần hoặc họp bất thường. Địa điểm họp Đại Hội Đồng Cổ Đông phải ở trên lãnh thổ Việt Nam.</w:t>
      </w:r>
    </w:p>
    <w:p w14:paraId="04760214" w14:textId="77777777" w:rsidR="008C58A7" w:rsidRPr="0035464F" w:rsidRDefault="008C58A7" w:rsidP="008C58A7">
      <w:pPr>
        <w:pStyle w:val="BodyText"/>
        <w:widowControl w:val="0"/>
        <w:ind w:left="1440"/>
        <w:jc w:val="both"/>
        <w:rPr>
          <w:sz w:val="24"/>
          <w:szCs w:val="24"/>
          <w:lang w:val="nl-NL"/>
        </w:rPr>
      </w:pPr>
    </w:p>
    <w:p w14:paraId="3E3A5E21" w14:textId="77777777" w:rsidR="008C58A7" w:rsidRPr="0035464F" w:rsidRDefault="008C58A7" w:rsidP="008C58A7">
      <w:pPr>
        <w:pStyle w:val="BodyText"/>
        <w:widowControl w:val="0"/>
        <w:numPr>
          <w:ilvl w:val="1"/>
          <w:numId w:val="5"/>
        </w:numPr>
        <w:tabs>
          <w:tab w:val="clear" w:pos="1440"/>
        </w:tabs>
        <w:ind w:hanging="720"/>
        <w:jc w:val="both"/>
        <w:rPr>
          <w:sz w:val="24"/>
          <w:szCs w:val="24"/>
          <w:lang w:val="nl-NL"/>
        </w:rPr>
      </w:pPr>
      <w:r w:rsidRPr="0035464F">
        <w:rPr>
          <w:sz w:val="24"/>
          <w:szCs w:val="24"/>
          <w:lang w:val="nl-NL"/>
        </w:rPr>
        <w:t>Cuộc họp Đại Hội Đồng Cổ Đông thường niên được tổ chức trong thời hạn bốn (4) tháng kể từ ngày kết thúc năm tài chính. Trường hợp không tổ chức họp được theo thời hạn nêu trên, Công Ty phải báo cáo UBCK và tổ chức họp Đại Hội Đồng Cổ Đông thường niên trong thời hạn hai (2) tháng tiếp theo.</w:t>
      </w:r>
    </w:p>
    <w:p w14:paraId="6039FFEA" w14:textId="77777777" w:rsidR="008C58A7" w:rsidRPr="0035464F" w:rsidRDefault="008C58A7" w:rsidP="008C58A7">
      <w:pPr>
        <w:pStyle w:val="BodyText"/>
        <w:widowControl w:val="0"/>
        <w:ind w:left="720"/>
        <w:jc w:val="both"/>
        <w:rPr>
          <w:sz w:val="24"/>
          <w:szCs w:val="24"/>
          <w:lang w:val="nl-NL"/>
        </w:rPr>
      </w:pPr>
    </w:p>
    <w:p w14:paraId="2C1B8B60" w14:textId="77777777" w:rsidR="008C58A7" w:rsidRPr="0035464F" w:rsidRDefault="008C58A7" w:rsidP="008C58A7">
      <w:pPr>
        <w:pStyle w:val="BodyText"/>
        <w:widowControl w:val="0"/>
        <w:numPr>
          <w:ilvl w:val="2"/>
          <w:numId w:val="74"/>
        </w:numPr>
        <w:tabs>
          <w:tab w:val="clear" w:pos="2160"/>
        </w:tabs>
        <w:ind w:left="720" w:hanging="720"/>
        <w:jc w:val="both"/>
        <w:rPr>
          <w:sz w:val="24"/>
          <w:szCs w:val="24"/>
          <w:lang w:val="nl-NL"/>
        </w:rPr>
      </w:pPr>
      <w:r w:rsidRPr="0035464F">
        <w:rPr>
          <w:sz w:val="24"/>
          <w:szCs w:val="24"/>
          <w:lang w:val="nl-NL"/>
        </w:rPr>
        <w:t>Thẩm quyền triệu tập họp Đại Hội Đồng Cổ Đông:</w:t>
      </w:r>
    </w:p>
    <w:p w14:paraId="37BEB3C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2A037ADD"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có trách nhiệm triệu tập họp Đại Hội Đồng Cổ Đông. 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14:paraId="628D3225" w14:textId="77777777" w:rsidR="008C58A7" w:rsidRPr="0035464F" w:rsidRDefault="008C58A7" w:rsidP="008C58A7">
      <w:pPr>
        <w:pStyle w:val="BodyText"/>
        <w:widowControl w:val="0"/>
        <w:ind w:left="720"/>
        <w:jc w:val="both"/>
        <w:rPr>
          <w:sz w:val="24"/>
          <w:szCs w:val="24"/>
          <w:lang w:val="nl-NL"/>
        </w:rPr>
      </w:pPr>
    </w:p>
    <w:p w14:paraId="5DC9A8AE" w14:textId="77777777" w:rsidR="008C58A7" w:rsidRPr="0035464F" w:rsidRDefault="008C58A7" w:rsidP="008C58A7">
      <w:pPr>
        <w:pStyle w:val="BodyText"/>
        <w:widowControl w:val="0"/>
        <w:numPr>
          <w:ilvl w:val="2"/>
          <w:numId w:val="74"/>
        </w:numPr>
        <w:tabs>
          <w:tab w:val="clear" w:pos="2160"/>
        </w:tabs>
        <w:ind w:left="720" w:hanging="720"/>
        <w:jc w:val="both"/>
        <w:rPr>
          <w:sz w:val="24"/>
          <w:szCs w:val="24"/>
          <w:lang w:val="nl-NL"/>
        </w:rPr>
      </w:pPr>
      <w:r w:rsidRPr="0035464F">
        <w:rPr>
          <w:sz w:val="24"/>
          <w:szCs w:val="24"/>
          <w:lang w:val="nl-NL"/>
        </w:rPr>
        <w:t xml:space="preserve">Các trường hợp phải triệu tập họp Đại Hội Đồng Cổ Đông bất thường: </w:t>
      </w:r>
    </w:p>
    <w:p w14:paraId="1C5902FD" w14:textId="77777777" w:rsidR="008C58A7" w:rsidRPr="0035464F" w:rsidRDefault="008C58A7" w:rsidP="008C58A7">
      <w:pPr>
        <w:pStyle w:val="BodyText"/>
        <w:widowControl w:val="0"/>
        <w:ind w:left="720"/>
        <w:jc w:val="both"/>
        <w:rPr>
          <w:sz w:val="24"/>
          <w:szCs w:val="24"/>
          <w:lang w:val="nl-NL"/>
        </w:rPr>
      </w:pPr>
    </w:p>
    <w:p w14:paraId="1DD46D58" w14:textId="77777777" w:rsidR="008C58A7" w:rsidRPr="0035464F" w:rsidRDefault="008C58A7" w:rsidP="008C58A7">
      <w:pPr>
        <w:pStyle w:val="BodyText"/>
        <w:widowControl w:val="0"/>
        <w:numPr>
          <w:ilvl w:val="0"/>
          <w:numId w:val="69"/>
        </w:numPr>
        <w:ind w:left="1440" w:hanging="720"/>
        <w:jc w:val="both"/>
        <w:rPr>
          <w:sz w:val="24"/>
          <w:szCs w:val="24"/>
          <w:lang w:val="nl-NL"/>
        </w:rPr>
      </w:pPr>
      <w:r w:rsidRPr="0035464F">
        <w:rPr>
          <w:sz w:val="24"/>
          <w:szCs w:val="24"/>
          <w:lang w:val="nl-NL"/>
        </w:rPr>
        <w:t>Hội Đồng Quản Trị xét thấy cần thiết vì lợi ích của Công Ty;</w:t>
      </w:r>
    </w:p>
    <w:p w14:paraId="79737CBE" w14:textId="77777777" w:rsidR="008C58A7" w:rsidRPr="0035464F" w:rsidRDefault="008C58A7" w:rsidP="008C58A7">
      <w:pPr>
        <w:pStyle w:val="BodyText"/>
        <w:widowControl w:val="0"/>
        <w:ind w:left="1440"/>
        <w:jc w:val="both"/>
        <w:rPr>
          <w:sz w:val="24"/>
          <w:szCs w:val="24"/>
          <w:lang w:val="nl-NL"/>
        </w:rPr>
      </w:pPr>
    </w:p>
    <w:p w14:paraId="5E857291" w14:textId="77777777" w:rsidR="008C58A7" w:rsidRPr="0035464F" w:rsidRDefault="008C58A7" w:rsidP="008C58A7">
      <w:pPr>
        <w:pStyle w:val="BodyText"/>
        <w:widowControl w:val="0"/>
        <w:numPr>
          <w:ilvl w:val="0"/>
          <w:numId w:val="69"/>
        </w:numPr>
        <w:ind w:left="1440" w:hanging="720"/>
        <w:jc w:val="both"/>
        <w:rPr>
          <w:sz w:val="24"/>
          <w:szCs w:val="24"/>
          <w:lang w:val="nl-NL"/>
        </w:rPr>
      </w:pPr>
      <w:r w:rsidRPr="0035464F">
        <w:rPr>
          <w:sz w:val="24"/>
          <w:szCs w:val="24"/>
          <w:lang w:val="nl-NL"/>
        </w:rPr>
        <w:t>Số thành viên Hội Đồng Quản Trị, Ban Kiểm Soát còn lại ít hơn số thành viên theo quy định của Pháp Luật hoặc theo quy định của Điều Lệ;</w:t>
      </w:r>
    </w:p>
    <w:p w14:paraId="40891418" w14:textId="77777777" w:rsidR="008C58A7" w:rsidRPr="0035464F" w:rsidRDefault="008C58A7" w:rsidP="008C58A7">
      <w:pPr>
        <w:pStyle w:val="BodyText"/>
        <w:widowControl w:val="0"/>
        <w:ind w:left="1440"/>
        <w:jc w:val="both"/>
        <w:rPr>
          <w:sz w:val="24"/>
          <w:szCs w:val="24"/>
          <w:lang w:val="nl-NL"/>
        </w:rPr>
      </w:pPr>
    </w:p>
    <w:p w14:paraId="65D4BA61" w14:textId="77777777" w:rsidR="008C58A7" w:rsidRPr="0035464F" w:rsidRDefault="008C58A7" w:rsidP="008C58A7">
      <w:pPr>
        <w:pStyle w:val="BodyText"/>
        <w:widowControl w:val="0"/>
        <w:numPr>
          <w:ilvl w:val="0"/>
          <w:numId w:val="69"/>
        </w:numPr>
        <w:ind w:left="1440" w:hanging="720"/>
        <w:jc w:val="both"/>
        <w:rPr>
          <w:sz w:val="24"/>
          <w:szCs w:val="24"/>
          <w:lang w:val="nl-NL"/>
        </w:rPr>
      </w:pPr>
      <w:r w:rsidRPr="0035464F">
        <w:rPr>
          <w:sz w:val="24"/>
          <w:szCs w:val="24"/>
          <w:lang w:val="nl-NL"/>
        </w:rPr>
        <w:t>Theo yêu cầu của cổ đông hoặc nhóm cổ đông quy định tại Điều 16.10 của Điều Lệ này;</w:t>
      </w:r>
    </w:p>
    <w:p w14:paraId="2CFEF707" w14:textId="77777777" w:rsidR="008C58A7" w:rsidRPr="0035464F" w:rsidRDefault="008C58A7" w:rsidP="008C58A7">
      <w:pPr>
        <w:pStyle w:val="BodyText"/>
        <w:widowControl w:val="0"/>
        <w:ind w:left="1440"/>
        <w:jc w:val="both"/>
        <w:rPr>
          <w:sz w:val="24"/>
          <w:szCs w:val="24"/>
          <w:lang w:val="nl-NL"/>
        </w:rPr>
      </w:pPr>
    </w:p>
    <w:p w14:paraId="4C578E93" w14:textId="77777777" w:rsidR="008C58A7" w:rsidRPr="0035464F" w:rsidRDefault="008C58A7" w:rsidP="008C58A7">
      <w:pPr>
        <w:pStyle w:val="BodyText"/>
        <w:widowControl w:val="0"/>
        <w:numPr>
          <w:ilvl w:val="0"/>
          <w:numId w:val="69"/>
        </w:numPr>
        <w:ind w:left="1440" w:hanging="720"/>
        <w:jc w:val="both"/>
        <w:rPr>
          <w:sz w:val="24"/>
          <w:szCs w:val="24"/>
          <w:lang w:val="nl-NL"/>
        </w:rPr>
      </w:pPr>
      <w:r w:rsidRPr="0035464F">
        <w:rPr>
          <w:sz w:val="24"/>
          <w:szCs w:val="24"/>
          <w:lang w:val="nl-NL"/>
        </w:rPr>
        <w:t>Theo yêu cầu của Ban Kiểm Soát;</w:t>
      </w:r>
    </w:p>
    <w:p w14:paraId="56057EBC" w14:textId="77777777" w:rsidR="008C58A7" w:rsidRPr="0035464F" w:rsidRDefault="008C58A7" w:rsidP="008C58A7">
      <w:pPr>
        <w:pStyle w:val="BodyText"/>
        <w:widowControl w:val="0"/>
        <w:ind w:left="1440"/>
        <w:jc w:val="both"/>
        <w:rPr>
          <w:sz w:val="24"/>
          <w:szCs w:val="24"/>
          <w:lang w:val="nl-NL"/>
        </w:rPr>
      </w:pPr>
    </w:p>
    <w:p w14:paraId="2BDBCA44" w14:textId="77777777" w:rsidR="008C58A7" w:rsidRPr="0035464F" w:rsidRDefault="008C58A7" w:rsidP="008C58A7">
      <w:pPr>
        <w:pStyle w:val="BodyText"/>
        <w:widowControl w:val="0"/>
        <w:numPr>
          <w:ilvl w:val="0"/>
          <w:numId w:val="69"/>
        </w:numPr>
        <w:ind w:left="1440" w:hanging="720"/>
        <w:jc w:val="both"/>
        <w:rPr>
          <w:sz w:val="24"/>
          <w:szCs w:val="24"/>
          <w:lang w:val="nl-NL"/>
        </w:rPr>
      </w:pPr>
      <w:r w:rsidRPr="0035464F">
        <w:rPr>
          <w:sz w:val="24"/>
          <w:szCs w:val="24"/>
          <w:lang w:val="nl-NL"/>
        </w:rPr>
        <w:t>Các trường hợp khác theo quy định của Điều Lệ này và Pháp Luật hiện hành.</w:t>
      </w:r>
    </w:p>
    <w:p w14:paraId="29EB4F9F" w14:textId="77777777" w:rsidR="008C58A7" w:rsidRPr="0035464F" w:rsidRDefault="008C58A7" w:rsidP="008C58A7">
      <w:pPr>
        <w:pStyle w:val="BodyText"/>
        <w:widowControl w:val="0"/>
        <w:jc w:val="both"/>
        <w:rPr>
          <w:sz w:val="24"/>
          <w:szCs w:val="24"/>
          <w:lang w:val="nl-NL"/>
        </w:rPr>
      </w:pPr>
    </w:p>
    <w:p w14:paraId="435A5416" w14:textId="77777777" w:rsidR="008C58A7" w:rsidRPr="0035464F" w:rsidRDefault="008C58A7" w:rsidP="008C58A7">
      <w:pPr>
        <w:pStyle w:val="BodyText"/>
        <w:widowControl w:val="0"/>
        <w:numPr>
          <w:ilvl w:val="2"/>
          <w:numId w:val="74"/>
        </w:numPr>
        <w:tabs>
          <w:tab w:val="clear" w:pos="2160"/>
        </w:tabs>
        <w:ind w:left="720" w:hanging="720"/>
        <w:jc w:val="both"/>
        <w:rPr>
          <w:sz w:val="24"/>
          <w:szCs w:val="24"/>
          <w:lang w:val="nl-NL"/>
        </w:rPr>
      </w:pPr>
      <w:r w:rsidRPr="0035464F">
        <w:rPr>
          <w:sz w:val="24"/>
          <w:szCs w:val="24"/>
          <w:lang w:val="nl-NL"/>
        </w:rPr>
        <w:t>Thời hạn triệu tập Đại Hội Đồng Cổ Đông bất thường thực hiện theo quy định của Pháp Luật. Nếu Hội Đồng Quản Trị không triệu tập họp Đại Hội Đồng Cổ Đông bất thường thì Ban Kiểm Soát thay thế Hội Đồng Quản Trị triệu tập họp. Trường hợp Ban Kiểm Soát không triệu tập họp Đại Hội Đồng Cổ Đông theo quy định thì Trưởng Ban Kiểm Soát và Ban Kiểm Soát phải chịu trách nhiệm trước Pháp Luật và phải bồi thường thiệt hại phát sinh đối với Công Ty, đồng thời cổ đông hoặc nhóm cổ đông quy định tại Điều 16.10 của Điều Lệ này</w:t>
      </w:r>
      <w:r w:rsidRPr="0035464F" w:rsidDel="00FB6B61">
        <w:rPr>
          <w:sz w:val="24"/>
          <w:szCs w:val="24"/>
          <w:lang w:val="nl-NL"/>
        </w:rPr>
        <w:t xml:space="preserve"> </w:t>
      </w:r>
      <w:r w:rsidRPr="0035464F">
        <w:rPr>
          <w:sz w:val="24"/>
          <w:szCs w:val="24"/>
          <w:lang w:val="nl-NL"/>
        </w:rPr>
        <w:t>có quyền triệu tập họp Đại Hội Đồng Cổ Đông.</w:t>
      </w:r>
    </w:p>
    <w:p w14:paraId="7B58BB36" w14:textId="77777777" w:rsidR="008C58A7" w:rsidRPr="0035464F" w:rsidRDefault="008C58A7" w:rsidP="008C58A7">
      <w:pPr>
        <w:pStyle w:val="BodyText"/>
        <w:widowControl w:val="0"/>
        <w:ind w:left="720"/>
        <w:jc w:val="both"/>
        <w:rPr>
          <w:sz w:val="24"/>
          <w:szCs w:val="24"/>
          <w:lang w:val="nl-NL"/>
        </w:rPr>
      </w:pPr>
    </w:p>
    <w:p w14:paraId="1613040D"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vi-VN"/>
        </w:rPr>
        <w:t xml:space="preserve">Danh Sách Cổ Đông, </w:t>
      </w:r>
      <w:r w:rsidRPr="0035464F">
        <w:rPr>
          <w:rStyle w:val="Strong"/>
          <w:b/>
          <w:szCs w:val="24"/>
          <w:lang w:val="nl-NL"/>
        </w:rPr>
        <w:t>Chương Trình Và Nội Dung Họp Đại Hội Đồng Cổ Đông</w:t>
      </w:r>
    </w:p>
    <w:p w14:paraId="728F1CE5" w14:textId="77777777" w:rsidR="008C58A7" w:rsidRPr="0035464F" w:rsidRDefault="008C58A7" w:rsidP="008C58A7">
      <w:pPr>
        <w:widowControl w:val="0"/>
        <w:tabs>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7754638A" w14:textId="77777777" w:rsidR="008C58A7" w:rsidRPr="0035464F" w:rsidRDefault="008C58A7" w:rsidP="008C58A7">
      <w:pPr>
        <w:pStyle w:val="BodyText"/>
        <w:widowControl w:val="0"/>
        <w:numPr>
          <w:ilvl w:val="0"/>
          <w:numId w:val="24"/>
        </w:numPr>
        <w:tabs>
          <w:tab w:val="clear" w:pos="720"/>
        </w:tabs>
        <w:ind w:hanging="720"/>
        <w:jc w:val="both"/>
        <w:rPr>
          <w:sz w:val="24"/>
          <w:szCs w:val="24"/>
          <w:lang w:val="nl-NL"/>
        </w:rPr>
      </w:pPr>
      <w:r w:rsidRPr="0035464F">
        <w:rPr>
          <w:sz w:val="24"/>
          <w:szCs w:val="24"/>
          <w:lang w:val="nl-NL"/>
        </w:rPr>
        <w:t xml:space="preserve">Danh sách cổ đông có quyền dự họp Đại hội đồng cổ đông được lập dựa trên sổ đăng ký cổ đông của Công Ty. Danh sách cổ đông có quyền dự họp Đại hội đồng cổ đông được lập không sớm hơn </w:t>
      </w:r>
      <w:r w:rsidRPr="0035464F">
        <w:rPr>
          <w:sz w:val="24"/>
          <w:szCs w:val="24"/>
          <w:lang w:val="vi-VN"/>
        </w:rPr>
        <w:t>năm (</w:t>
      </w:r>
      <w:r w:rsidRPr="0035464F">
        <w:rPr>
          <w:sz w:val="24"/>
          <w:szCs w:val="24"/>
          <w:lang w:val="nl-NL"/>
        </w:rPr>
        <w:t>5</w:t>
      </w:r>
      <w:r w:rsidRPr="0035464F">
        <w:rPr>
          <w:sz w:val="24"/>
          <w:szCs w:val="24"/>
          <w:lang w:val="vi-VN"/>
        </w:rPr>
        <w:t>)</w:t>
      </w:r>
      <w:r w:rsidRPr="0035464F">
        <w:rPr>
          <w:sz w:val="24"/>
          <w:szCs w:val="24"/>
          <w:lang w:val="nl-NL"/>
        </w:rPr>
        <w:t xml:space="preserve"> ngày trước ngày gửi giấy mời họp Đại hội đồng cổ đông. </w:t>
      </w:r>
      <w:r w:rsidRPr="0035464F">
        <w:rPr>
          <w:sz w:val="24"/>
          <w:szCs w:val="24"/>
          <w:lang w:val="vi-VN"/>
        </w:rPr>
        <w:t xml:space="preserve"> </w:t>
      </w:r>
      <w:r w:rsidRPr="0035464F">
        <w:rPr>
          <w:sz w:val="24"/>
          <w:szCs w:val="24"/>
          <w:lang w:val="nl-NL"/>
        </w:rPr>
        <w:t>Danh sách cổ đông có quyền dự họp Đại hội đồng cổ đông phải có 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số lượng cổ phần từng loại, số và ngày đăng ký cổ đông của từng cổ đông.</w:t>
      </w:r>
    </w:p>
    <w:p w14:paraId="7B7BAA21" w14:textId="77777777" w:rsidR="008C58A7" w:rsidRPr="0035464F" w:rsidRDefault="008C58A7" w:rsidP="008C58A7">
      <w:pPr>
        <w:pStyle w:val="BodyText"/>
        <w:widowControl w:val="0"/>
        <w:ind w:left="720"/>
        <w:jc w:val="both"/>
        <w:rPr>
          <w:sz w:val="24"/>
          <w:szCs w:val="24"/>
          <w:lang w:val="nl-NL"/>
        </w:rPr>
      </w:pPr>
    </w:p>
    <w:p w14:paraId="523A9DB6" w14:textId="77777777" w:rsidR="008C58A7" w:rsidRPr="0035464F" w:rsidRDefault="008C58A7" w:rsidP="008C58A7">
      <w:pPr>
        <w:pStyle w:val="BodyText"/>
        <w:widowControl w:val="0"/>
        <w:numPr>
          <w:ilvl w:val="0"/>
          <w:numId w:val="24"/>
        </w:numPr>
        <w:tabs>
          <w:tab w:val="clear" w:pos="720"/>
        </w:tabs>
        <w:ind w:hanging="720"/>
        <w:jc w:val="both"/>
        <w:rPr>
          <w:sz w:val="24"/>
          <w:szCs w:val="24"/>
          <w:lang w:val="nl-NL"/>
        </w:rPr>
      </w:pPr>
      <w:r w:rsidRPr="0035464F">
        <w:rPr>
          <w:sz w:val="24"/>
          <w:szCs w:val="24"/>
          <w:lang w:val="nl-NL"/>
        </w:rPr>
        <w:t>Đại Hội Đồng Cổ Đông thường niên thảo luận và thông qua các vấn đề sau:</w:t>
      </w:r>
    </w:p>
    <w:p w14:paraId="2DC13459" w14:textId="77777777" w:rsidR="008C58A7" w:rsidRPr="0035464F" w:rsidRDefault="008C58A7" w:rsidP="008C58A7">
      <w:pPr>
        <w:pStyle w:val="BodyText"/>
        <w:widowControl w:val="0"/>
        <w:ind w:left="720"/>
        <w:jc w:val="both"/>
        <w:rPr>
          <w:sz w:val="24"/>
          <w:szCs w:val="24"/>
          <w:lang w:val="nl-NL"/>
        </w:rPr>
      </w:pPr>
    </w:p>
    <w:p w14:paraId="6801FD04"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vi-VN"/>
        </w:rPr>
        <w:t>Kế hoạch kinh doanh hằng năm của Công Ty</w:t>
      </w:r>
      <w:r w:rsidRPr="0035464F">
        <w:rPr>
          <w:sz w:val="24"/>
          <w:szCs w:val="24"/>
        </w:rPr>
        <w:t>;</w:t>
      </w:r>
    </w:p>
    <w:p w14:paraId="2F54759F" w14:textId="77777777" w:rsidR="008C58A7" w:rsidRPr="0035464F" w:rsidRDefault="008C58A7" w:rsidP="008C58A7">
      <w:pPr>
        <w:pStyle w:val="BodyText"/>
        <w:widowControl w:val="0"/>
        <w:ind w:left="1440"/>
        <w:jc w:val="both"/>
        <w:rPr>
          <w:sz w:val="24"/>
          <w:szCs w:val="24"/>
          <w:lang w:val="nl-NL"/>
        </w:rPr>
      </w:pPr>
    </w:p>
    <w:p w14:paraId="56310F34"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Báo cáo tài chính năm;</w:t>
      </w:r>
    </w:p>
    <w:p w14:paraId="332131CE" w14:textId="77777777" w:rsidR="008C58A7" w:rsidRPr="0035464F" w:rsidRDefault="008C58A7" w:rsidP="008C58A7">
      <w:pPr>
        <w:pStyle w:val="BodyText"/>
        <w:widowControl w:val="0"/>
        <w:ind w:left="1440"/>
        <w:jc w:val="both"/>
        <w:rPr>
          <w:sz w:val="24"/>
          <w:szCs w:val="24"/>
          <w:lang w:val="nl-NL"/>
        </w:rPr>
      </w:pPr>
    </w:p>
    <w:p w14:paraId="1B80859A"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Báo cáo của Hội đồng quản trị về quản trị và kết quả hoạt động của Hội đồng quản trị và từng thành viên Hội đồng quản trị;</w:t>
      </w:r>
    </w:p>
    <w:p w14:paraId="2C922FA6" w14:textId="77777777" w:rsidR="008C58A7" w:rsidRPr="0035464F" w:rsidRDefault="008C58A7" w:rsidP="008C58A7">
      <w:pPr>
        <w:pStyle w:val="BodyText"/>
        <w:widowControl w:val="0"/>
        <w:ind w:left="1440"/>
        <w:jc w:val="both"/>
        <w:rPr>
          <w:sz w:val="24"/>
          <w:szCs w:val="24"/>
          <w:lang w:val="nl-NL"/>
        </w:rPr>
      </w:pPr>
    </w:p>
    <w:p w14:paraId="7F3AD0D0"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Báo cáo của Ban kiểm soát về kết quả kinh doanh của Công Ty, về kết quả hoạt động của Hội đồng quản trị, Ban Tổng Giám đốc;</w:t>
      </w:r>
    </w:p>
    <w:p w14:paraId="0E69AFC8" w14:textId="77777777" w:rsidR="008C58A7" w:rsidRPr="0035464F" w:rsidRDefault="008C58A7" w:rsidP="008C58A7">
      <w:pPr>
        <w:pStyle w:val="BodyText"/>
        <w:widowControl w:val="0"/>
        <w:jc w:val="both"/>
        <w:rPr>
          <w:sz w:val="24"/>
          <w:szCs w:val="24"/>
          <w:lang w:val="nl-NL"/>
        </w:rPr>
      </w:pPr>
    </w:p>
    <w:p w14:paraId="078934A5"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Báo cáo tự đánh giá kết quả hoạt động của Ban kiểm soát và của từng Kiểm soát viên;</w:t>
      </w:r>
    </w:p>
    <w:p w14:paraId="35B55F21" w14:textId="77777777" w:rsidR="008C58A7" w:rsidRPr="0035464F" w:rsidRDefault="008C58A7" w:rsidP="008C58A7">
      <w:pPr>
        <w:pStyle w:val="BodyText"/>
        <w:widowControl w:val="0"/>
        <w:ind w:left="1440"/>
        <w:jc w:val="both"/>
        <w:rPr>
          <w:sz w:val="24"/>
          <w:szCs w:val="24"/>
          <w:lang w:val="nl-NL"/>
        </w:rPr>
      </w:pPr>
    </w:p>
    <w:p w14:paraId="0A0F4FE1"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Mức chi trả cổ tức đối với từng loại cổ phần;</w:t>
      </w:r>
    </w:p>
    <w:p w14:paraId="08782AE1" w14:textId="77777777" w:rsidR="008C58A7" w:rsidRPr="0035464F" w:rsidRDefault="008C58A7" w:rsidP="008C58A7">
      <w:pPr>
        <w:pStyle w:val="BodyText"/>
        <w:widowControl w:val="0"/>
        <w:ind w:left="1440"/>
        <w:jc w:val="both"/>
        <w:rPr>
          <w:sz w:val="24"/>
          <w:szCs w:val="24"/>
          <w:lang w:val="nl-NL"/>
        </w:rPr>
      </w:pPr>
    </w:p>
    <w:p w14:paraId="0511BFCD"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Tổng mức thù lao trả cho Hội Đồng Quản Trị, Ban Kiểm Soát;</w:t>
      </w:r>
    </w:p>
    <w:p w14:paraId="14F7C895" w14:textId="77777777" w:rsidR="008C58A7" w:rsidRPr="0035464F" w:rsidRDefault="008C58A7" w:rsidP="008C58A7">
      <w:pPr>
        <w:pStyle w:val="BodyText"/>
        <w:widowControl w:val="0"/>
        <w:ind w:left="1440"/>
        <w:jc w:val="both"/>
        <w:rPr>
          <w:sz w:val="24"/>
          <w:szCs w:val="24"/>
          <w:lang w:val="nl-NL"/>
        </w:rPr>
      </w:pPr>
    </w:p>
    <w:p w14:paraId="00D6BCF2" w14:textId="77777777" w:rsidR="008C58A7" w:rsidRPr="0035464F" w:rsidRDefault="008C58A7" w:rsidP="008C58A7">
      <w:pPr>
        <w:pStyle w:val="BodyText"/>
        <w:widowControl w:val="0"/>
        <w:numPr>
          <w:ilvl w:val="1"/>
          <w:numId w:val="24"/>
        </w:numPr>
        <w:tabs>
          <w:tab w:val="clear" w:pos="1440"/>
        </w:tabs>
        <w:ind w:hanging="720"/>
        <w:jc w:val="both"/>
        <w:rPr>
          <w:sz w:val="24"/>
          <w:szCs w:val="24"/>
          <w:lang w:val="nl-NL"/>
        </w:rPr>
      </w:pPr>
      <w:r w:rsidRPr="0035464F">
        <w:rPr>
          <w:sz w:val="24"/>
          <w:szCs w:val="24"/>
          <w:lang w:val="nl-NL"/>
        </w:rPr>
        <w:t>Các vấn đề khác thuộc thẩm quyền theo quy định của Điều Lệ này và Pháp Luật hiện hành.</w:t>
      </w:r>
    </w:p>
    <w:p w14:paraId="491B47F6" w14:textId="77777777" w:rsidR="008C58A7" w:rsidRPr="0035464F" w:rsidRDefault="008C58A7" w:rsidP="008C58A7">
      <w:pPr>
        <w:pStyle w:val="BodyText"/>
        <w:widowControl w:val="0"/>
        <w:ind w:left="720"/>
        <w:jc w:val="both"/>
        <w:rPr>
          <w:sz w:val="24"/>
          <w:szCs w:val="24"/>
          <w:lang w:val="nl-NL"/>
        </w:rPr>
      </w:pPr>
    </w:p>
    <w:p w14:paraId="36A47D1D" w14:textId="77777777" w:rsidR="008C58A7" w:rsidRPr="0035464F" w:rsidRDefault="008C58A7" w:rsidP="008C58A7">
      <w:pPr>
        <w:pStyle w:val="BodyText"/>
        <w:widowControl w:val="0"/>
        <w:numPr>
          <w:ilvl w:val="0"/>
          <w:numId w:val="24"/>
        </w:numPr>
        <w:tabs>
          <w:tab w:val="clear" w:pos="720"/>
        </w:tabs>
        <w:ind w:hanging="720"/>
        <w:jc w:val="both"/>
        <w:rPr>
          <w:sz w:val="24"/>
          <w:szCs w:val="24"/>
          <w:lang w:val="nl-NL"/>
        </w:rPr>
      </w:pPr>
      <w:r w:rsidRPr="0035464F">
        <w:rPr>
          <w:sz w:val="24"/>
          <w:szCs w:val="24"/>
          <w:lang w:val="nl-NL"/>
        </w:rPr>
        <w:t>Người triệu tập họp Đại Hội Đồng Cổ Đông phải thực hiện những nhiệm vụ sau đây:</w:t>
      </w:r>
    </w:p>
    <w:p w14:paraId="5F60912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6AE9523" w14:textId="77777777" w:rsidR="008C58A7" w:rsidRPr="0035464F" w:rsidRDefault="008C58A7" w:rsidP="008C58A7">
      <w:pPr>
        <w:widowControl w:val="0"/>
        <w:numPr>
          <w:ilvl w:val="0"/>
          <w:numId w:val="13"/>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Lập danh sách cổ đông có quyền dự họp Đại Hội Đồng Cổ Đông khi có quyết định triệu tập họp. Cung cấp thông tin và giải quyết khiếu nại liên quan đến danh sách cổ đông;</w:t>
      </w:r>
    </w:p>
    <w:p w14:paraId="429C2A1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C08A8E5" w14:textId="77777777" w:rsidR="008C58A7" w:rsidRPr="0035464F" w:rsidRDefault="008C58A7" w:rsidP="008C58A7">
      <w:pPr>
        <w:widowControl w:val="0"/>
        <w:numPr>
          <w:ilvl w:val="0"/>
          <w:numId w:val="13"/>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Lập chương trình và nội dung cuộc họp, chuẩn bị các tài liệu liên quan đến nội dung cuộc họp;</w:t>
      </w:r>
    </w:p>
    <w:p w14:paraId="73445DE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0D2C1AE" w14:textId="77777777" w:rsidR="008C58A7" w:rsidRPr="0035464F" w:rsidRDefault="008C58A7" w:rsidP="008C58A7">
      <w:pPr>
        <w:widowControl w:val="0"/>
        <w:numPr>
          <w:ilvl w:val="0"/>
          <w:numId w:val="13"/>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rPr>
        <w:t>Dự thảo nghị quyết của Đại Hội Đồng Cổ Đông theo nội dung dự kiến của cuộc họp; danh sách và thông tin chi tiết của các ứng cử viên trong trường hợp bầu thành viên Hội Đồng Quản Trị, Kiểm Soát Viên;</w:t>
      </w:r>
    </w:p>
    <w:p w14:paraId="505CFF8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AC4F881" w14:textId="77777777" w:rsidR="008C58A7" w:rsidRPr="0035464F" w:rsidRDefault="008C58A7" w:rsidP="008C58A7">
      <w:pPr>
        <w:widowControl w:val="0"/>
        <w:numPr>
          <w:ilvl w:val="0"/>
          <w:numId w:val="13"/>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Xác định thời gian và địa điểm cuộc họp;</w:t>
      </w:r>
    </w:p>
    <w:p w14:paraId="117E2164" w14:textId="77777777" w:rsidR="008C58A7" w:rsidRPr="0035464F" w:rsidRDefault="008C58A7" w:rsidP="008C58A7">
      <w:pPr>
        <w:widowControl w:val="0"/>
        <w:spacing w:after="0" w:line="240" w:lineRule="auto"/>
        <w:ind w:left="1440"/>
        <w:jc w:val="both"/>
        <w:rPr>
          <w:rFonts w:ascii="Times New Roman" w:hAnsi="Times New Roman" w:cs="Times New Roman"/>
          <w:strike/>
          <w:sz w:val="24"/>
          <w:szCs w:val="24"/>
          <w:lang w:val="nl-NL"/>
        </w:rPr>
      </w:pPr>
    </w:p>
    <w:p w14:paraId="2ED3B978" w14:textId="77777777" w:rsidR="008C58A7" w:rsidRPr="0035464F" w:rsidRDefault="008C58A7" w:rsidP="008C58A7">
      <w:pPr>
        <w:widowControl w:val="0"/>
        <w:numPr>
          <w:ilvl w:val="0"/>
          <w:numId w:val="13"/>
        </w:numPr>
        <w:tabs>
          <w:tab w:val="clear" w:pos="720"/>
        </w:tabs>
        <w:spacing w:after="0" w:line="240" w:lineRule="auto"/>
        <w:ind w:left="1440" w:hanging="720"/>
        <w:jc w:val="both"/>
        <w:rPr>
          <w:rFonts w:ascii="Times New Roman" w:hAnsi="Times New Roman" w:cs="Times New Roman"/>
          <w:strike/>
          <w:sz w:val="24"/>
          <w:szCs w:val="24"/>
          <w:lang w:val="nl-NL"/>
        </w:rPr>
      </w:pPr>
      <w:r w:rsidRPr="0035464F">
        <w:rPr>
          <w:rFonts w:ascii="Times New Roman" w:hAnsi="Times New Roman" w:cs="Times New Roman"/>
          <w:sz w:val="24"/>
          <w:szCs w:val="24"/>
          <w:lang w:val="nl-NL"/>
        </w:rPr>
        <w:t>Gửi thông báo mời họp cho tất cả các cổ đông có quyền dự họp chậm nhất mười (1</w:t>
      </w:r>
      <w:r w:rsidRPr="0035464F">
        <w:rPr>
          <w:rFonts w:ascii="Times New Roman" w:hAnsi="Times New Roman" w:cs="Times New Roman"/>
          <w:sz w:val="24"/>
          <w:szCs w:val="24"/>
          <w:lang w:val="vi-VN"/>
        </w:rPr>
        <w:t>0</w:t>
      </w:r>
      <w:r w:rsidRPr="0035464F">
        <w:rPr>
          <w:rFonts w:ascii="Times New Roman" w:hAnsi="Times New Roman" w:cs="Times New Roman"/>
          <w:sz w:val="24"/>
          <w:szCs w:val="24"/>
          <w:lang w:val="nl-NL"/>
        </w:rPr>
        <w:t>) ngày trước ngày khai mạc. Thông báo mời họp phải có tên, địa chỉ trụ sở chính, mã số doanh nghiệp; tên, địa chỉ thường trú của cổ đông, thời gian, địa điểm họp và những yêu cầu khác đối với người dự họp</w:t>
      </w:r>
      <w:r w:rsidRPr="0035464F" w:rsidDel="00086A95">
        <w:rPr>
          <w:rFonts w:ascii="Times New Roman" w:hAnsi="Times New Roman" w:cs="Times New Roman"/>
          <w:sz w:val="24"/>
          <w:szCs w:val="24"/>
          <w:lang w:val="nl-NL"/>
        </w:rPr>
        <w:t xml:space="preserve"> </w:t>
      </w:r>
      <w:r w:rsidRPr="0035464F">
        <w:rPr>
          <w:rFonts w:ascii="Times New Roman" w:hAnsi="Times New Roman" w:cs="Times New Roman"/>
          <w:sz w:val="24"/>
          <w:szCs w:val="24"/>
          <w:lang w:val="nl-NL"/>
        </w:rPr>
        <w:t xml:space="preserve">. </w:t>
      </w:r>
    </w:p>
    <w:p w14:paraId="0B7EF6A8" w14:textId="77777777" w:rsidR="008C58A7" w:rsidRPr="0035464F" w:rsidRDefault="008C58A7" w:rsidP="008C58A7">
      <w:pPr>
        <w:pStyle w:val="BodyText"/>
        <w:widowControl w:val="0"/>
        <w:ind w:left="720"/>
        <w:jc w:val="both"/>
        <w:rPr>
          <w:sz w:val="24"/>
          <w:szCs w:val="24"/>
          <w:lang w:val="nl-NL"/>
        </w:rPr>
      </w:pPr>
    </w:p>
    <w:p w14:paraId="20C93824" w14:textId="77777777" w:rsidR="008C58A7" w:rsidRPr="0035464F" w:rsidRDefault="008C58A7" w:rsidP="008C58A7">
      <w:pPr>
        <w:pStyle w:val="BodyText"/>
        <w:widowControl w:val="0"/>
        <w:numPr>
          <w:ilvl w:val="0"/>
          <w:numId w:val="24"/>
        </w:numPr>
        <w:ind w:hanging="720"/>
        <w:jc w:val="both"/>
        <w:rPr>
          <w:sz w:val="24"/>
          <w:szCs w:val="24"/>
          <w:lang w:val="nl-NL"/>
        </w:rPr>
      </w:pPr>
      <w:r w:rsidRPr="0035464F">
        <w:rPr>
          <w:sz w:val="24"/>
          <w:szCs w:val="24"/>
        </w:rPr>
        <w:t>Thông báo được gửi bằng phương thức bảo đảm đến được địa chỉ liên lạc của cổ đông. Thông báo mời họp phải được gửi kèm theo các tài liệu sau đây:</w:t>
      </w:r>
    </w:p>
    <w:p w14:paraId="627B7DE4" w14:textId="77777777" w:rsidR="008C58A7" w:rsidRPr="0035464F" w:rsidRDefault="008C58A7" w:rsidP="008C58A7">
      <w:pPr>
        <w:spacing w:after="0" w:line="240" w:lineRule="auto"/>
        <w:ind w:left="1440"/>
        <w:rPr>
          <w:rFonts w:ascii="Times New Roman" w:hAnsi="Times New Roman" w:cs="Times New Roman"/>
          <w:sz w:val="24"/>
          <w:szCs w:val="24"/>
        </w:rPr>
      </w:pPr>
    </w:p>
    <w:p w14:paraId="3699723D" w14:textId="77777777" w:rsidR="008C58A7" w:rsidRPr="0035464F" w:rsidRDefault="008C58A7" w:rsidP="008C58A7">
      <w:pPr>
        <w:numPr>
          <w:ilvl w:val="1"/>
          <w:numId w:val="80"/>
        </w:numPr>
        <w:spacing w:after="0" w:line="240" w:lineRule="auto"/>
        <w:ind w:left="1440" w:hanging="720"/>
        <w:rPr>
          <w:rFonts w:ascii="Times New Roman" w:hAnsi="Times New Roman" w:cs="Times New Roman"/>
          <w:sz w:val="24"/>
          <w:szCs w:val="24"/>
        </w:rPr>
      </w:pPr>
      <w:r w:rsidRPr="0035464F">
        <w:rPr>
          <w:rFonts w:ascii="Times New Roman" w:hAnsi="Times New Roman" w:cs="Times New Roman"/>
          <w:sz w:val="24"/>
          <w:szCs w:val="24"/>
        </w:rPr>
        <w:t>Chương trình họp, các tài liệu sử dụng trong cuộc họp và dự thảo nghị quyết đối với từng vấn đề trong chương trình họp;</w:t>
      </w:r>
    </w:p>
    <w:p w14:paraId="37C062E8" w14:textId="77777777" w:rsidR="008C58A7" w:rsidRPr="0035464F" w:rsidRDefault="008C58A7" w:rsidP="008C58A7">
      <w:pPr>
        <w:spacing w:after="0" w:line="240" w:lineRule="auto"/>
        <w:ind w:left="1440"/>
        <w:rPr>
          <w:rFonts w:ascii="Times New Roman" w:hAnsi="Times New Roman" w:cs="Times New Roman"/>
          <w:sz w:val="24"/>
          <w:szCs w:val="24"/>
        </w:rPr>
      </w:pPr>
    </w:p>
    <w:p w14:paraId="6A9F2277" w14:textId="77777777" w:rsidR="008C58A7" w:rsidRPr="0035464F" w:rsidRDefault="008C58A7" w:rsidP="008C58A7">
      <w:pPr>
        <w:numPr>
          <w:ilvl w:val="1"/>
          <w:numId w:val="80"/>
        </w:numPr>
        <w:spacing w:after="0" w:line="240" w:lineRule="auto"/>
        <w:ind w:left="1440" w:hanging="720"/>
        <w:rPr>
          <w:rFonts w:ascii="Times New Roman" w:hAnsi="Times New Roman" w:cs="Times New Roman"/>
          <w:sz w:val="24"/>
          <w:szCs w:val="24"/>
        </w:rPr>
      </w:pPr>
      <w:r w:rsidRPr="0035464F">
        <w:rPr>
          <w:rFonts w:ascii="Times New Roman" w:hAnsi="Times New Roman" w:cs="Times New Roman"/>
          <w:sz w:val="24"/>
          <w:szCs w:val="24"/>
        </w:rPr>
        <w:t>Phiếu biểu quyết;</w:t>
      </w:r>
    </w:p>
    <w:p w14:paraId="75FA144E" w14:textId="77777777" w:rsidR="008C58A7" w:rsidRPr="0035464F" w:rsidRDefault="008C58A7" w:rsidP="008C58A7">
      <w:pPr>
        <w:spacing w:after="0" w:line="240" w:lineRule="auto"/>
        <w:ind w:left="1440"/>
        <w:rPr>
          <w:rFonts w:ascii="Times New Roman" w:hAnsi="Times New Roman" w:cs="Times New Roman"/>
          <w:sz w:val="24"/>
          <w:szCs w:val="24"/>
        </w:rPr>
      </w:pPr>
    </w:p>
    <w:p w14:paraId="15E9F5D1" w14:textId="77777777" w:rsidR="008C58A7" w:rsidRPr="0035464F" w:rsidRDefault="008C58A7" w:rsidP="008C58A7">
      <w:pPr>
        <w:numPr>
          <w:ilvl w:val="1"/>
          <w:numId w:val="80"/>
        </w:numPr>
        <w:spacing w:after="0" w:line="240" w:lineRule="auto"/>
        <w:ind w:left="1440" w:hanging="720"/>
        <w:rPr>
          <w:rFonts w:ascii="Times New Roman" w:hAnsi="Times New Roman" w:cs="Times New Roman"/>
          <w:sz w:val="24"/>
          <w:szCs w:val="24"/>
        </w:rPr>
      </w:pPr>
      <w:r w:rsidRPr="0035464F">
        <w:rPr>
          <w:rFonts w:ascii="Times New Roman" w:hAnsi="Times New Roman" w:cs="Times New Roman"/>
          <w:sz w:val="24"/>
          <w:szCs w:val="24"/>
        </w:rPr>
        <w:t>Mẫu chỉ định đại diện theo ủy quyền dự họp.</w:t>
      </w:r>
    </w:p>
    <w:p w14:paraId="4B88019B" w14:textId="77777777" w:rsidR="008C58A7" w:rsidRPr="0035464F" w:rsidRDefault="008C58A7" w:rsidP="008C58A7">
      <w:pPr>
        <w:pStyle w:val="BodyText"/>
        <w:widowControl w:val="0"/>
        <w:ind w:left="720"/>
        <w:jc w:val="both"/>
        <w:rPr>
          <w:sz w:val="24"/>
          <w:szCs w:val="24"/>
          <w:lang w:val="nl-NL"/>
        </w:rPr>
      </w:pPr>
    </w:p>
    <w:p w14:paraId="3BB2775E" w14:textId="77777777" w:rsidR="008C58A7" w:rsidRPr="0035464F" w:rsidRDefault="008C58A7" w:rsidP="008C58A7">
      <w:pPr>
        <w:pStyle w:val="BodyText"/>
        <w:widowControl w:val="0"/>
        <w:numPr>
          <w:ilvl w:val="0"/>
          <w:numId w:val="24"/>
        </w:numPr>
        <w:tabs>
          <w:tab w:val="clear" w:pos="720"/>
        </w:tabs>
        <w:ind w:hanging="720"/>
        <w:jc w:val="both"/>
        <w:rPr>
          <w:sz w:val="24"/>
          <w:szCs w:val="24"/>
          <w:lang w:val="nl-NL"/>
        </w:rPr>
      </w:pPr>
      <w:r w:rsidRPr="0035464F">
        <w:rPr>
          <w:sz w:val="24"/>
          <w:szCs w:val="24"/>
          <w:lang w:val="nl-NL"/>
        </w:rPr>
        <w:t>Cổ đông hoặc nhóm cổ đông quy định tại Điều 16.10 của Điều Lệ này</w:t>
      </w:r>
      <w:r w:rsidRPr="0035464F" w:rsidDel="00096750">
        <w:rPr>
          <w:sz w:val="24"/>
          <w:szCs w:val="24"/>
          <w:lang w:val="nl-NL"/>
        </w:rPr>
        <w:t xml:space="preserve"> </w:t>
      </w:r>
      <w:r w:rsidRPr="0035464F">
        <w:rPr>
          <w:sz w:val="24"/>
          <w:szCs w:val="24"/>
          <w:lang w:val="nl-NL"/>
        </w:rPr>
        <w:t>có quyền đề xuất các vấn đề đưa vào chương trình họp Đại Hội Đồng Cổ Đông. Đề xuất phải được làm bằng văn bản và gửi cho Công Ty ít nhất ba (3) ngày làm việc trước ngày khai mạc Đại Hội Đồng Cổ Đông. Người triệu tập họp Đại Hội Đồng Cổ Đông có quyền từ chối những đề xuất này trong các trường hợp sau:</w:t>
      </w:r>
    </w:p>
    <w:p w14:paraId="489A25BE" w14:textId="77777777" w:rsidR="008C58A7" w:rsidRPr="0035464F" w:rsidRDefault="008C58A7" w:rsidP="008C58A7">
      <w:pPr>
        <w:pStyle w:val="BodyText"/>
        <w:widowControl w:val="0"/>
        <w:ind w:left="720"/>
        <w:jc w:val="both"/>
        <w:rPr>
          <w:sz w:val="24"/>
          <w:szCs w:val="24"/>
          <w:lang w:val="nl-NL"/>
        </w:rPr>
      </w:pPr>
    </w:p>
    <w:p w14:paraId="5CA6C6A2" w14:textId="77777777" w:rsidR="008C58A7" w:rsidRPr="0035464F" w:rsidRDefault="008C58A7" w:rsidP="008C58A7">
      <w:pPr>
        <w:pStyle w:val="ListParagraph"/>
        <w:widowControl w:val="0"/>
        <w:numPr>
          <w:ilvl w:val="0"/>
          <w:numId w:val="6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Đề xuất được gửi đến không đúng thời hạn;</w:t>
      </w:r>
    </w:p>
    <w:p w14:paraId="051F222D"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66ECC5A" w14:textId="77777777" w:rsidR="008C58A7" w:rsidRPr="0035464F" w:rsidRDefault="008C58A7" w:rsidP="008C58A7">
      <w:pPr>
        <w:pStyle w:val="ListParagraph"/>
        <w:widowControl w:val="0"/>
        <w:numPr>
          <w:ilvl w:val="0"/>
          <w:numId w:val="6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và nhóm cổ đông không nắm giữ đủ số cổ phần phổ thông như quy định tại Điều 16.10 của Điều Lệ này;</w:t>
      </w:r>
    </w:p>
    <w:p w14:paraId="33A24E6C"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74A741C6" w14:textId="77777777" w:rsidR="008C58A7" w:rsidRPr="0035464F" w:rsidRDefault="008C58A7" w:rsidP="008C58A7">
      <w:pPr>
        <w:pStyle w:val="ListParagraph"/>
        <w:widowControl w:val="0"/>
        <w:numPr>
          <w:ilvl w:val="0"/>
          <w:numId w:val="6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Vấn đề, nội dung đề xuất không thuộc phạm vi thẩm quyền, nhiệm vụ của Đại Hội Đồng Cổ Đông.</w:t>
      </w:r>
    </w:p>
    <w:p w14:paraId="4F934024" w14:textId="77777777" w:rsidR="008C58A7" w:rsidRPr="0035464F" w:rsidRDefault="008C58A7" w:rsidP="008C58A7">
      <w:pPr>
        <w:widowControl w:val="0"/>
        <w:tabs>
          <w:tab w:val="left" w:pos="0"/>
          <w:tab w:val="left" w:pos="1134"/>
          <w:tab w:val="left" w:pos="1701"/>
        </w:tabs>
        <w:spacing w:after="0" w:line="240" w:lineRule="auto"/>
        <w:ind w:left="720"/>
        <w:jc w:val="both"/>
        <w:rPr>
          <w:rStyle w:val="Strong"/>
          <w:rFonts w:ascii="Times New Roman" w:hAnsi="Times New Roman" w:cs="Times New Roman"/>
          <w:sz w:val="24"/>
          <w:szCs w:val="24"/>
          <w:lang w:val="nl-NL"/>
        </w:rPr>
      </w:pPr>
    </w:p>
    <w:p w14:paraId="5F107E9E" w14:textId="77777777" w:rsidR="008C58A7" w:rsidRPr="0035464F" w:rsidRDefault="008C58A7" w:rsidP="008C58A7">
      <w:pPr>
        <w:widowControl w:val="0"/>
        <w:numPr>
          <w:ilvl w:val="0"/>
          <w:numId w:val="24"/>
        </w:numPr>
        <w:tabs>
          <w:tab w:val="left" w:pos="0"/>
          <w:tab w:val="left" w:pos="1134"/>
          <w:tab w:val="left" w:pos="1701"/>
        </w:tabs>
        <w:spacing w:after="0" w:line="240" w:lineRule="auto"/>
        <w:ind w:hanging="720"/>
        <w:jc w:val="both"/>
        <w:rPr>
          <w:rStyle w:val="Strong"/>
          <w:rFonts w:ascii="Times New Roman" w:hAnsi="Times New Roman" w:cs="Times New Roman"/>
          <w:sz w:val="24"/>
          <w:szCs w:val="24"/>
          <w:lang w:val="nl-NL"/>
        </w:rPr>
      </w:pPr>
      <w:r w:rsidRPr="0035464F">
        <w:rPr>
          <w:rStyle w:val="Strong"/>
          <w:rFonts w:ascii="Times New Roman" w:hAnsi="Times New Roman" w:cs="Times New Roman"/>
          <w:b w:val="0"/>
          <w:sz w:val="24"/>
          <w:szCs w:val="24"/>
          <w:lang w:val="nl-NL"/>
        </w:rPr>
        <w:t>Hội Đồng Quản Trị phải chuẩn bị dự thảo nghị quyết cho từng vấn đề trong chương trình họp.</w:t>
      </w:r>
    </w:p>
    <w:p w14:paraId="16D64F90" w14:textId="77777777" w:rsidR="008C58A7" w:rsidRPr="0035464F" w:rsidRDefault="008C58A7" w:rsidP="008C58A7">
      <w:pPr>
        <w:widowControl w:val="0"/>
        <w:tabs>
          <w:tab w:val="left" w:pos="0"/>
          <w:tab w:val="left" w:pos="1134"/>
          <w:tab w:val="left" w:pos="1701"/>
        </w:tabs>
        <w:spacing w:after="0" w:line="240" w:lineRule="auto"/>
        <w:ind w:left="720"/>
        <w:jc w:val="both"/>
        <w:rPr>
          <w:rStyle w:val="Strong"/>
          <w:rFonts w:ascii="Times New Roman" w:hAnsi="Times New Roman" w:cs="Times New Roman"/>
          <w:sz w:val="24"/>
          <w:szCs w:val="24"/>
          <w:lang w:val="nl-NL"/>
        </w:rPr>
      </w:pPr>
    </w:p>
    <w:p w14:paraId="36B70AD3" w14:textId="77777777" w:rsidR="008C58A7" w:rsidRPr="0035464F" w:rsidRDefault="008C58A7" w:rsidP="008C58A7">
      <w:pPr>
        <w:pStyle w:val="Heading2"/>
        <w:numPr>
          <w:ilvl w:val="0"/>
          <w:numId w:val="113"/>
        </w:numPr>
        <w:ind w:left="1080" w:hanging="1080"/>
        <w:jc w:val="both"/>
        <w:rPr>
          <w:bCs w:val="0"/>
          <w:szCs w:val="24"/>
        </w:rPr>
      </w:pPr>
      <w:r w:rsidRPr="0035464F">
        <w:rPr>
          <w:bCs w:val="0"/>
          <w:szCs w:val="24"/>
        </w:rPr>
        <w:t>Điều Kiện Tiến Hành Họp Đại Hội Đồng Cổ Đông</w:t>
      </w:r>
    </w:p>
    <w:p w14:paraId="27270D61" w14:textId="77777777" w:rsidR="008C58A7" w:rsidRPr="0035464F" w:rsidRDefault="008C58A7" w:rsidP="008C58A7">
      <w:pPr>
        <w:widowControl w:val="0"/>
        <w:spacing w:after="0" w:line="240" w:lineRule="auto"/>
        <w:jc w:val="both"/>
        <w:rPr>
          <w:rStyle w:val="Strong"/>
          <w:rFonts w:ascii="Times New Roman" w:hAnsi="Times New Roman" w:cs="Times New Roman"/>
          <w:sz w:val="24"/>
          <w:szCs w:val="24"/>
          <w:lang w:val="nl-NL"/>
        </w:rPr>
      </w:pPr>
    </w:p>
    <w:p w14:paraId="20391C14" w14:textId="77777777" w:rsidR="008C58A7" w:rsidRPr="0035464F" w:rsidRDefault="008C58A7" w:rsidP="008C58A7">
      <w:pPr>
        <w:pStyle w:val="BodyText"/>
        <w:widowControl w:val="0"/>
        <w:numPr>
          <w:ilvl w:val="0"/>
          <w:numId w:val="63"/>
        </w:numPr>
        <w:ind w:left="720" w:hanging="720"/>
        <w:jc w:val="both"/>
        <w:rPr>
          <w:sz w:val="24"/>
          <w:szCs w:val="24"/>
          <w:lang w:val="nl-NL"/>
        </w:rPr>
      </w:pPr>
      <w:r w:rsidRPr="0035464F">
        <w:rPr>
          <w:sz w:val="24"/>
          <w:szCs w:val="24"/>
          <w:lang w:val="nl-NL"/>
        </w:rPr>
        <w:t>Cuộc họp Đại Hội Đồng Cổ Đông được tiến hành khi có số cổ đông dự họp đại diện ít nhất 51% tổng số phiếu biểu quyết.</w:t>
      </w:r>
    </w:p>
    <w:p w14:paraId="49F6FCF0" w14:textId="77777777" w:rsidR="008C58A7" w:rsidRPr="0035464F" w:rsidRDefault="008C58A7" w:rsidP="008C58A7">
      <w:pPr>
        <w:pStyle w:val="BodyText"/>
        <w:widowControl w:val="0"/>
        <w:tabs>
          <w:tab w:val="left" w:pos="6162"/>
        </w:tabs>
        <w:ind w:left="720"/>
        <w:jc w:val="both"/>
        <w:rPr>
          <w:sz w:val="24"/>
          <w:szCs w:val="24"/>
          <w:lang w:val="nl-NL"/>
        </w:rPr>
      </w:pPr>
      <w:r w:rsidRPr="0035464F">
        <w:rPr>
          <w:sz w:val="24"/>
          <w:szCs w:val="24"/>
          <w:lang w:val="nl-NL"/>
        </w:rPr>
        <w:tab/>
      </w:r>
    </w:p>
    <w:p w14:paraId="23525C94" w14:textId="77777777" w:rsidR="008C58A7" w:rsidRPr="0035464F" w:rsidRDefault="008C58A7" w:rsidP="008C58A7">
      <w:pPr>
        <w:pStyle w:val="BodyText"/>
        <w:widowControl w:val="0"/>
        <w:numPr>
          <w:ilvl w:val="0"/>
          <w:numId w:val="63"/>
        </w:numPr>
        <w:ind w:left="720" w:hanging="720"/>
        <w:jc w:val="both"/>
        <w:rPr>
          <w:sz w:val="24"/>
          <w:szCs w:val="24"/>
          <w:lang w:val="nl-NL"/>
        </w:rPr>
      </w:pPr>
      <w:r w:rsidRPr="0035464F">
        <w:rPr>
          <w:sz w:val="24"/>
          <w:szCs w:val="24"/>
          <w:lang w:val="nl-NL"/>
        </w:rPr>
        <w:t xml:space="preserve">Trường hợp cuộc họp lần thứ nhất không đủ điều kiện tiến hành theo quy định tại Điều </w:t>
      </w:r>
      <w:r w:rsidRPr="0035464F">
        <w:rPr>
          <w:sz w:val="24"/>
          <w:szCs w:val="24"/>
          <w:lang w:val="vi-VN"/>
        </w:rPr>
        <w:t>25.1</w:t>
      </w:r>
      <w:r w:rsidRPr="0035464F">
        <w:rPr>
          <w:sz w:val="24"/>
          <w:szCs w:val="24"/>
          <w:lang w:val="nl-NL"/>
        </w:rPr>
        <w:t xml:space="preserve"> thì được triệu tập họp lần thứ hai trong thời hạn ba mươi (30) ngày, kể từ ngày dự định họp lần thứ nhất. Cuộc họp của Đại Hội Đồng Cổ Đông triệu tập lần thứ hai được tiến hành khi có số cổ đông dự họp đại diện ít nhất 33% tổng số phiếu biểu quyết.</w:t>
      </w:r>
      <w:r w:rsidRPr="0035464F">
        <w:rPr>
          <w:sz w:val="24"/>
          <w:szCs w:val="24"/>
          <w:lang w:val="vi-VN"/>
        </w:rPr>
        <w:t xml:space="preserve"> </w:t>
      </w:r>
    </w:p>
    <w:p w14:paraId="29B667FE" w14:textId="77777777" w:rsidR="008C58A7" w:rsidRPr="0035464F" w:rsidRDefault="008C58A7" w:rsidP="008C58A7">
      <w:pPr>
        <w:pStyle w:val="BodyText"/>
        <w:widowControl w:val="0"/>
        <w:ind w:left="720"/>
        <w:jc w:val="both"/>
        <w:rPr>
          <w:sz w:val="24"/>
          <w:szCs w:val="24"/>
          <w:lang w:val="nl-NL"/>
        </w:rPr>
      </w:pPr>
    </w:p>
    <w:p w14:paraId="55C04706" w14:textId="77777777" w:rsidR="008C58A7" w:rsidRPr="0035464F" w:rsidRDefault="008C58A7" w:rsidP="008C58A7">
      <w:pPr>
        <w:pStyle w:val="BodyText"/>
        <w:widowControl w:val="0"/>
        <w:numPr>
          <w:ilvl w:val="0"/>
          <w:numId w:val="63"/>
        </w:numPr>
        <w:ind w:left="720" w:hanging="720"/>
        <w:jc w:val="both"/>
        <w:rPr>
          <w:sz w:val="24"/>
          <w:szCs w:val="24"/>
          <w:lang w:val="nl-NL"/>
        </w:rPr>
      </w:pPr>
      <w:r w:rsidRPr="0035464F">
        <w:rPr>
          <w:sz w:val="24"/>
          <w:szCs w:val="24"/>
          <w:lang w:val="nl-NL"/>
        </w:rPr>
        <w:t>Trường hợp cuộc họp triệu tập lần thứ hai không đủ điều kiện tiến hành theo quy định tại Điều 25.2 thì được triệu tập họp lần thứ ba trong thời hạn hai mươi (20) ngày, kể từ ngày dự định họp lần thứ hai. Trong trường hợp này, cuộc họp của Đại Hội Đồng Cổ Đông được tiến hành không phụ thuộc vào số cổ đông dự họp và tỷ lệ số phiếu biểu quyết của các cổ đông dự họp.</w:t>
      </w:r>
    </w:p>
    <w:p w14:paraId="4C71A385" w14:textId="77777777" w:rsidR="008C58A7" w:rsidRPr="0035464F" w:rsidRDefault="008C58A7" w:rsidP="008C58A7">
      <w:pPr>
        <w:pStyle w:val="BodyText"/>
        <w:widowControl w:val="0"/>
        <w:ind w:left="720"/>
        <w:jc w:val="both"/>
        <w:rPr>
          <w:sz w:val="24"/>
          <w:szCs w:val="24"/>
          <w:lang w:val="nl-NL"/>
        </w:rPr>
      </w:pPr>
    </w:p>
    <w:p w14:paraId="3E9B0633" w14:textId="77777777" w:rsidR="008C58A7" w:rsidRPr="0035464F" w:rsidRDefault="008C58A7" w:rsidP="008C58A7">
      <w:pPr>
        <w:pStyle w:val="BodyText"/>
        <w:widowControl w:val="0"/>
        <w:numPr>
          <w:ilvl w:val="0"/>
          <w:numId w:val="63"/>
        </w:numPr>
        <w:ind w:left="720" w:hanging="720"/>
        <w:jc w:val="both"/>
        <w:rPr>
          <w:sz w:val="24"/>
          <w:szCs w:val="24"/>
          <w:lang w:val="nl-NL"/>
        </w:rPr>
      </w:pPr>
      <w:r w:rsidRPr="0035464F">
        <w:rPr>
          <w:sz w:val="24"/>
          <w:szCs w:val="24"/>
          <w:lang w:val="nl-NL"/>
        </w:rPr>
        <w:t>Cổ đông có thể tham dự Đại Hội Đồng Cổ Đông theo một trong các hình thức sau đây:</w:t>
      </w:r>
    </w:p>
    <w:p w14:paraId="5C49A70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109A4D01" w14:textId="77777777" w:rsidR="008C58A7" w:rsidRPr="0035464F" w:rsidRDefault="008C58A7" w:rsidP="008C58A7">
      <w:pPr>
        <w:widowControl w:val="0"/>
        <w:numPr>
          <w:ilvl w:val="1"/>
          <w:numId w:val="73"/>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Trực tiếp tham dự họp Đại Hội Đồng Cổ Đông;</w:t>
      </w:r>
    </w:p>
    <w:p w14:paraId="0A88EA7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196CB0A" w14:textId="77777777" w:rsidR="008C58A7" w:rsidRPr="0035464F" w:rsidRDefault="008C58A7" w:rsidP="008C58A7">
      <w:pPr>
        <w:widowControl w:val="0"/>
        <w:numPr>
          <w:ilvl w:val="1"/>
          <w:numId w:val="73"/>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Gửi phiếu biểu quyết bằng thư đảm bảo đến Hội Đồng Quản Trị chậm nhất một (1) ngày trước khi khai mạc cuộc họp. Trong trường hợp này, Trưởng ban kiểm phiếu của Đại Hội Đồng Cổ Đông có quyền mở phiếu biểu quyết của cổ đông đó tại cuộc họp Đại Hội Đồng Cổ Đông;</w:t>
      </w:r>
    </w:p>
    <w:p w14:paraId="50F81E3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59AD01AB" w14:textId="77777777" w:rsidR="008C58A7" w:rsidRPr="0035464F" w:rsidRDefault="008C58A7" w:rsidP="008C58A7">
      <w:pPr>
        <w:widowControl w:val="0"/>
        <w:numPr>
          <w:ilvl w:val="1"/>
          <w:numId w:val="73"/>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Ủy quyền cho người khác dự họp Đại Hội Đồng Cổ Đông. Trường hợp cổ đông là tổ chức không có người đại diện theo ủy quyền theo quy định tại Điều 15.4 của Luật Doanh Nghiệp và Điều 22 của Điều Lệ này thì được phép ủy quyền cho người khác dự họp Đại Hội Đồng Cổ Đông; và</w:t>
      </w:r>
    </w:p>
    <w:p w14:paraId="5D25F275" w14:textId="77777777" w:rsidR="008C58A7" w:rsidRPr="0035464F" w:rsidRDefault="008C58A7" w:rsidP="008C58A7">
      <w:pPr>
        <w:pStyle w:val="ListParagraph"/>
        <w:spacing w:after="0" w:line="240" w:lineRule="auto"/>
        <w:rPr>
          <w:rFonts w:ascii="Times New Roman" w:hAnsi="Times New Roman" w:cs="Times New Roman"/>
          <w:sz w:val="24"/>
          <w:szCs w:val="24"/>
          <w:lang w:val="pt-BR"/>
        </w:rPr>
      </w:pPr>
    </w:p>
    <w:p w14:paraId="13D35D94" w14:textId="77777777" w:rsidR="008C58A7" w:rsidRPr="0035464F" w:rsidRDefault="008C58A7" w:rsidP="008C58A7">
      <w:pPr>
        <w:widowControl w:val="0"/>
        <w:numPr>
          <w:ilvl w:val="1"/>
          <w:numId w:val="73"/>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Tham dự và biểu quyết thông qua hội nghị trực tuyến, bỏ phiếu điện tử hoặc hình thức điện tử khác.</w:t>
      </w:r>
    </w:p>
    <w:p w14:paraId="2EB9BFE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270398D2" w14:textId="77777777" w:rsidR="008C58A7" w:rsidRPr="0035464F" w:rsidRDefault="008C58A7" w:rsidP="008C58A7">
      <w:pPr>
        <w:pStyle w:val="Heading2"/>
        <w:numPr>
          <w:ilvl w:val="0"/>
          <w:numId w:val="113"/>
        </w:numPr>
        <w:ind w:left="1080" w:hanging="1080"/>
        <w:jc w:val="both"/>
        <w:rPr>
          <w:szCs w:val="24"/>
        </w:rPr>
      </w:pPr>
      <w:r w:rsidRPr="0035464F">
        <w:rPr>
          <w:szCs w:val="24"/>
        </w:rPr>
        <w:t>Thể Thức Tiến Hành Họp Đại Hội Đồng Cổ Đông</w:t>
      </w:r>
    </w:p>
    <w:p w14:paraId="500A87F4"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3F0E8969"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Trước khi khai mạc cuộc họp, phải tiến hành đăng ký cổ đông dự họp Đại Hội Đồng Cổ Đông và phải thực hiện việc đăng ký cho đến khi các cổ đông có quyền dự họp có mặt đăng ký hết.</w:t>
      </w:r>
    </w:p>
    <w:p w14:paraId="2BBA5EF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27D9A05E"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Chương trình và nội dung họp phải được Đại Hội Đồng Cổ Đông thông qua ngay trong phiên khai mạc. Chương trình họp phải xác định rõ và chi tiết thời gian đối với từng vấn đề trong nội dung chương trình.</w:t>
      </w:r>
    </w:p>
    <w:p w14:paraId="62E9F4F0"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44667D45"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 Kết quả kiểm phiếu được Chủ tọa công bố ngay trước khi bế mạc cuộc họp.</w:t>
      </w:r>
    </w:p>
    <w:p w14:paraId="2AE090F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04271A59"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r w:rsidRPr="0035464F">
        <w:rPr>
          <w:rFonts w:ascii="Times New Roman" w:hAnsi="Times New Roman" w:cs="Times New Roman"/>
          <w:sz w:val="24"/>
          <w:szCs w:val="24"/>
          <w:lang w:val="pt-BR"/>
        </w:rPr>
        <w:t>.</w:t>
      </w:r>
    </w:p>
    <w:p w14:paraId="6B2A730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568C3500"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Việc bầu Chủ tọa, thư ký và ban kiểm phiếu được quy định như sau</w:t>
      </w:r>
      <w:r w:rsidRPr="0035464F">
        <w:rPr>
          <w:rFonts w:ascii="Times New Roman" w:hAnsi="Times New Roman" w:cs="Times New Roman"/>
          <w:sz w:val="24"/>
          <w:szCs w:val="24"/>
          <w:lang w:val="pt-BR"/>
        </w:rPr>
        <w:t>:</w:t>
      </w:r>
    </w:p>
    <w:p w14:paraId="5BDA304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5C7A96CA"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thì Trưởng Ban Kiểm Soát điều khiển để Đại Hội Đồng Cổ Đông bầu chủ tọa cuộc họp và người có số phiếu bầu cao nhất làm chủ tọa cuộc họp;</w:t>
      </w:r>
    </w:p>
    <w:p w14:paraId="65F7A76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8DE53CA"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Trường hợp khác, người ký tên triệu tập họp Đại Hội Đồng Cổ Đông điều khiển để Đại Hội Đồng Cổ Đông bầu chủ tọa cuộc họp và người có số phiếu bầu cao nhất làm chủ tọa cuộc họp;</w:t>
      </w:r>
    </w:p>
    <w:p w14:paraId="344154C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95D714A"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Chủ tọa cử một hoặc một số người làm thư ký cuộc họp</w:t>
      </w:r>
      <w:r w:rsidRPr="0035464F">
        <w:rPr>
          <w:rFonts w:ascii="Times New Roman" w:hAnsi="Times New Roman" w:cs="Times New Roman"/>
          <w:sz w:val="24"/>
          <w:szCs w:val="24"/>
          <w:lang w:val="pt-BR"/>
        </w:rPr>
        <w:t>;</w:t>
      </w:r>
    </w:p>
    <w:p w14:paraId="20D0036B"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71FEA0C"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Đại Hội Đồng Cổ Đông bầu một hoặc một số người vào ban kiểm phiếu theo đề nghị của chủ tọa cuộc họp</w:t>
      </w:r>
      <w:r w:rsidRPr="0035464F">
        <w:rPr>
          <w:rFonts w:ascii="Times New Roman" w:hAnsi="Times New Roman" w:cs="Times New Roman"/>
          <w:sz w:val="24"/>
          <w:szCs w:val="24"/>
          <w:lang w:val="pt-BR"/>
        </w:rPr>
        <w:t>.</w:t>
      </w:r>
    </w:p>
    <w:p w14:paraId="4E62C7D1"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3E9887A0"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rPr>
        <w:t>Chủ tọa có quyền thực hiện các biện pháp cần thiết và hợp lý để điều khiển cuộc họp một cách có trật tự, đúng theo chương trình đã được thông qua và phản ánh được mong muốn của đa số người dự họp</w:t>
      </w:r>
      <w:r w:rsidRPr="0035464F">
        <w:rPr>
          <w:rFonts w:ascii="Times New Roman" w:hAnsi="Times New Roman" w:cs="Times New Roman"/>
          <w:sz w:val="24"/>
          <w:szCs w:val="24"/>
          <w:lang w:val="pt-BR"/>
        </w:rPr>
        <w:t>.</w:t>
      </w:r>
    </w:p>
    <w:p w14:paraId="7C97D1C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67579229"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Người triệu tập họp Đại Hội Đồng Cổ Đông có quyền sau:</w:t>
      </w:r>
    </w:p>
    <w:p w14:paraId="258F2B3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00792A7C"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Yêu cầu tất cả người dự họp kiểm tra an ninh hoặc phục tùng các biện pháp an ninh khác;</w:t>
      </w:r>
    </w:p>
    <w:p w14:paraId="435F7A3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0DF648C" w14:textId="77777777" w:rsidR="008C58A7" w:rsidRPr="0035464F" w:rsidRDefault="008C58A7" w:rsidP="008C58A7">
      <w:pPr>
        <w:widowControl w:val="0"/>
        <w:numPr>
          <w:ilvl w:val="1"/>
          <w:numId w:val="9"/>
        </w:numPr>
        <w:tabs>
          <w:tab w:val="clear" w:pos="144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Yêu cầu cơ quan có thẩm quyền duy trì trật tự cuộc họp; trục xuất những người không tuân thủ quyền điều hành của Chủ tọa, cố ý gây rối trật tự, ngăn cản tiến trình bình thường của cuộc họp hoặc không tuân thủ các yêu cầu về kiểm tra an ninh ra khỏi cuộc họp Đại Hội Đồng Cổ Đông.</w:t>
      </w:r>
    </w:p>
    <w:p w14:paraId="55211D62"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7271203A"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Chủ tọa có quyền hoãn cuộc họp Đại Hội Đồng Cổ Đông đã có đủ số người đăng ký dự họp theo quy định đến một thời điểm khác (thời gian hoãn tối đa không quá ba (3) ngày kể từ ngày dự định khai mạc cuộc họp) hoặc thay đổi địa điểm họp trong các trường hợp sau đây:</w:t>
      </w:r>
    </w:p>
    <w:p w14:paraId="78EE32E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52490A0" w14:textId="77777777" w:rsidR="008C58A7" w:rsidRPr="0035464F" w:rsidRDefault="008C58A7" w:rsidP="008C58A7">
      <w:pPr>
        <w:widowControl w:val="0"/>
        <w:numPr>
          <w:ilvl w:val="0"/>
          <w:numId w:val="11"/>
        </w:numPr>
        <w:tabs>
          <w:tab w:val="clear" w:pos="114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Địa điểm họp không có đủ chỗ ngồi thuận tiện cho tất cả người dự họp;</w:t>
      </w:r>
    </w:p>
    <w:p w14:paraId="46CD44E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BDA5380" w14:textId="77777777" w:rsidR="008C58A7" w:rsidRPr="0035464F" w:rsidRDefault="008C58A7" w:rsidP="008C58A7">
      <w:pPr>
        <w:widowControl w:val="0"/>
        <w:numPr>
          <w:ilvl w:val="0"/>
          <w:numId w:val="11"/>
        </w:numPr>
        <w:tabs>
          <w:tab w:val="clear" w:pos="114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rPr>
        <w:t>Các phương tiện thông tin tại địa điểm họp không bảo đảm cho các cổ đông dự họp tham gia, thảo luận và biểu quyết;</w:t>
      </w:r>
    </w:p>
    <w:p w14:paraId="11C224B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006C0A4" w14:textId="77777777" w:rsidR="008C58A7" w:rsidRPr="0035464F" w:rsidRDefault="008C58A7" w:rsidP="008C58A7">
      <w:pPr>
        <w:widowControl w:val="0"/>
        <w:numPr>
          <w:ilvl w:val="0"/>
          <w:numId w:val="11"/>
        </w:numPr>
        <w:tabs>
          <w:tab w:val="clear" w:pos="114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Có người dự họp có hành vi cản trở, gây rối trật tự, gây nguy cơ làm cho cuộc họp không được tiến hành một cách công bằng và hợp pháp;</w:t>
      </w:r>
    </w:p>
    <w:p w14:paraId="7E1936B4"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2854A382" w14:textId="77777777" w:rsidR="008C58A7" w:rsidRPr="0035464F" w:rsidRDefault="008C58A7" w:rsidP="008C58A7">
      <w:pPr>
        <w:widowControl w:val="0"/>
        <w:numPr>
          <w:ilvl w:val="0"/>
          <w:numId w:val="9"/>
        </w:numPr>
        <w:tabs>
          <w:tab w:val="clear" w:pos="720"/>
        </w:tabs>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 xml:space="preserve">Trường hợp Đại Hội Đồng Cổ Đông bị hoãn hoặc tạm dừng trái với quy định nêu tại </w:t>
      </w:r>
      <w:r w:rsidRPr="0035464F">
        <w:rPr>
          <w:rFonts w:ascii="Times New Roman" w:hAnsi="Times New Roman" w:cs="Times New Roman"/>
          <w:sz w:val="24"/>
          <w:szCs w:val="24"/>
          <w:lang w:val="vi-VN"/>
        </w:rPr>
        <w:t>Điều 26.8</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rPr>
        <w:t>Đại Hội Đồng Cổ Đông bầu một người khác trong số những người dự họp để thay thế chủ tọa điều hành cuộc họp cho đến lúc kết thúc; tất cả các nghị quyết được thông qua tại cuộc họp đó đều có hiệu lực thi hành</w:t>
      </w:r>
      <w:r w:rsidRPr="0035464F">
        <w:rPr>
          <w:rFonts w:ascii="Times New Roman" w:hAnsi="Times New Roman" w:cs="Times New Roman"/>
          <w:sz w:val="24"/>
          <w:szCs w:val="24"/>
          <w:lang w:val="pt-BR"/>
        </w:rPr>
        <w:t>.</w:t>
      </w:r>
    </w:p>
    <w:p w14:paraId="52117F7A"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04544F94" w14:textId="77777777" w:rsidR="008C58A7" w:rsidRPr="0035464F" w:rsidRDefault="008C58A7" w:rsidP="008C58A7">
      <w:pPr>
        <w:pStyle w:val="Heading2"/>
        <w:numPr>
          <w:ilvl w:val="0"/>
          <w:numId w:val="113"/>
        </w:numPr>
        <w:ind w:left="1080" w:hanging="1080"/>
        <w:jc w:val="both"/>
        <w:rPr>
          <w:bCs w:val="0"/>
          <w:szCs w:val="24"/>
        </w:rPr>
      </w:pPr>
      <w:r w:rsidRPr="0035464F">
        <w:rPr>
          <w:bCs w:val="0"/>
          <w:szCs w:val="24"/>
        </w:rPr>
        <w:t>Bầu Dồn Phiếu</w:t>
      </w:r>
    </w:p>
    <w:p w14:paraId="317D9597" w14:textId="77777777" w:rsidR="008C58A7" w:rsidRPr="0035464F" w:rsidRDefault="008C58A7" w:rsidP="008C58A7">
      <w:pPr>
        <w:widowControl w:val="0"/>
        <w:tabs>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39E09DDE" w14:textId="77777777" w:rsidR="008C58A7" w:rsidRPr="0035464F" w:rsidRDefault="008C58A7" w:rsidP="008C58A7">
      <w:pPr>
        <w:widowControl w:val="0"/>
        <w:numPr>
          <w:ilvl w:val="0"/>
          <w:numId w:val="7"/>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Trước và trong cuộc họp Đại Hội Đồng Cổ Đông, các cổ đông nắm giữ cổ phần có quyền biểu quyết trong thời hạn liên tục ít nhất sáu (6) tháng có quyền cùng nhau lập nhóm để đề cử các ứng cử viên Hội Đồng Quản Trị và Ban Kiểm Soát và dồn phiếu bầu cho người họ đề cử.</w:t>
      </w:r>
    </w:p>
    <w:p w14:paraId="7915299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BE93476" w14:textId="77777777" w:rsidR="008C58A7" w:rsidRPr="0035464F" w:rsidRDefault="008C58A7" w:rsidP="008C58A7">
      <w:pPr>
        <w:widowControl w:val="0"/>
        <w:numPr>
          <w:ilvl w:val="0"/>
          <w:numId w:val="7"/>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Số lượng ứng cử viên mà mỗi nhóm có quyền đề cử phụ thuộc vào số lượng ứng cử viên do Đại Hội Đồng Cổ Đông quyết định và tỷ lệ sở hữu cổ phần của mỗi nhóm, cụ thể như sau:</w:t>
      </w:r>
    </w:p>
    <w:p w14:paraId="7C8E6C1A"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7ED62E75" w14:textId="77777777" w:rsidR="008C58A7" w:rsidRPr="0035464F" w:rsidRDefault="008C58A7" w:rsidP="008C58A7">
      <w:pPr>
        <w:widowControl w:val="0"/>
        <w:numPr>
          <w:ilvl w:val="2"/>
          <w:numId w:val="11"/>
        </w:numPr>
        <w:tabs>
          <w:tab w:val="clear" w:pos="27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Đề cử, ứng cử thành viên Hội Đồng Quản Trị</w:t>
      </w:r>
    </w:p>
    <w:p w14:paraId="79C1390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4B50155"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10% đến dưới 20% trên tổng số cổ phần có quyền biểu quyết được đề cử tối đa một (1) ứng cử viên vào Hội Đồng Quản Trị;</w:t>
      </w:r>
    </w:p>
    <w:p w14:paraId="2F00DA3E"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4EC1577C"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20% đến dưới 35% trên tổng số cổ phần có quyền biểu quyết được đề cử tối đa hai (2) ứng cử viên Hội Đồng Quản Trị;</w:t>
      </w:r>
    </w:p>
    <w:p w14:paraId="6A461D84"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1EE73941"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35% đến dưới 50% trên tổng số cổ phần có quyền biểu quyết được đề cử tối đa ba (3) ứng cử viên Hội Đồng Quản Trị;</w:t>
      </w:r>
    </w:p>
    <w:p w14:paraId="278C4676"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4B77DA28"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50% đến dưới 65% trên tổng số cổ phần có quyền biểu quyết được đề cử tối đa bốn (4) ứng cử viên Hội Đồng Quản Trị;</w:t>
      </w:r>
    </w:p>
    <w:p w14:paraId="4FF920B3"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236849A6"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65% đến dưới 80% trên tổng số cổ phần có quyền biểu quyết được đề cử tối đa năm (5) ứng cử viên Hội Đồng Quản Trị;</w:t>
      </w:r>
    </w:p>
    <w:p w14:paraId="72DE17E1"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4D4703E1" w14:textId="77777777" w:rsidR="008C58A7" w:rsidRPr="0035464F" w:rsidRDefault="008C58A7" w:rsidP="008C58A7">
      <w:pPr>
        <w:widowControl w:val="0"/>
        <w:numPr>
          <w:ilvl w:val="2"/>
          <w:numId w:val="81"/>
        </w:numPr>
        <w:tabs>
          <w:tab w:val="clear" w:pos="27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80% trở lên trên tổng số cổ phần có quyền biểu quyết được đề cử đủ số ứng cử viên Hội Đồng Quản Trị.</w:t>
      </w:r>
    </w:p>
    <w:p w14:paraId="386CB35E"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nl-NL"/>
        </w:rPr>
      </w:pPr>
    </w:p>
    <w:p w14:paraId="3D29F4D1" w14:textId="77777777" w:rsidR="008C58A7" w:rsidRPr="0035464F" w:rsidRDefault="008C58A7" w:rsidP="008C58A7">
      <w:pPr>
        <w:widowControl w:val="0"/>
        <w:tabs>
          <w:tab w:val="left" w:pos="1134"/>
        </w:tabs>
        <w:spacing w:after="0" w:line="240" w:lineRule="auto"/>
        <w:ind w:left="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Trường hợp số lượng ứng cử viên được cổ đông, nhóm cổ đông đề cử thấp hơn số ứng cử viên mà họ được quyền đề cử, số ứng cử viên còn lại do Hội Đồng Quản Trị hoặc các cổ đông khác đề cử.</w:t>
      </w:r>
    </w:p>
    <w:p w14:paraId="0DA1BD56" w14:textId="77777777" w:rsidR="008C58A7" w:rsidRPr="0035464F" w:rsidRDefault="008C58A7" w:rsidP="008C58A7">
      <w:pPr>
        <w:widowControl w:val="0"/>
        <w:tabs>
          <w:tab w:val="left" w:pos="1134"/>
        </w:tabs>
        <w:spacing w:after="0" w:line="240" w:lineRule="auto"/>
        <w:ind w:left="720"/>
        <w:jc w:val="both"/>
        <w:rPr>
          <w:rFonts w:ascii="Times New Roman" w:hAnsi="Times New Roman" w:cs="Times New Roman"/>
          <w:sz w:val="24"/>
          <w:szCs w:val="24"/>
          <w:lang w:val="pt-BR"/>
        </w:rPr>
      </w:pPr>
    </w:p>
    <w:p w14:paraId="10E943B1" w14:textId="77777777" w:rsidR="008C58A7" w:rsidRPr="0035464F" w:rsidRDefault="008C58A7" w:rsidP="008C58A7">
      <w:pPr>
        <w:widowControl w:val="0"/>
        <w:numPr>
          <w:ilvl w:val="2"/>
          <w:numId w:val="11"/>
        </w:numPr>
        <w:tabs>
          <w:tab w:val="clear" w:pos="27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Đề cử, ứng cử thành viên Ban Kiểm Soát</w:t>
      </w:r>
    </w:p>
    <w:p w14:paraId="5FD6A0A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7DE588C" w14:textId="77777777" w:rsidR="008C58A7" w:rsidRPr="0035464F" w:rsidRDefault="008C58A7" w:rsidP="008C58A7">
      <w:pPr>
        <w:widowControl w:val="0"/>
        <w:numPr>
          <w:ilvl w:val="0"/>
          <w:numId w:val="103"/>
        </w:numPr>
        <w:tabs>
          <w:tab w:val="clear" w:pos="2760"/>
          <w:tab w:val="num" w:pos="21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5% đến dưới 10% trên tổng số cổ phần có quyền biểu quyết được đề cử tối đa một (1) ứng cử viên vào Ban Kiểm Soát;</w:t>
      </w:r>
    </w:p>
    <w:p w14:paraId="37F7D4F1" w14:textId="77777777" w:rsidR="008C58A7" w:rsidRDefault="008C58A7" w:rsidP="008C58A7">
      <w:pPr>
        <w:widowControl w:val="0"/>
        <w:spacing w:after="0" w:line="240" w:lineRule="auto"/>
        <w:ind w:left="2160"/>
        <w:jc w:val="both"/>
        <w:rPr>
          <w:rFonts w:ascii="Times New Roman" w:hAnsi="Times New Roman" w:cs="Times New Roman"/>
          <w:sz w:val="24"/>
          <w:szCs w:val="24"/>
          <w:lang w:val="nl-NL"/>
        </w:rPr>
      </w:pPr>
    </w:p>
    <w:p w14:paraId="39B0F279" w14:textId="77777777" w:rsidR="008C58A7" w:rsidRPr="0035464F" w:rsidRDefault="008C58A7" w:rsidP="008C58A7">
      <w:pPr>
        <w:widowControl w:val="0"/>
        <w:numPr>
          <w:ilvl w:val="0"/>
          <w:numId w:val="103"/>
        </w:numPr>
        <w:tabs>
          <w:tab w:val="clear" w:pos="2760"/>
          <w:tab w:val="num" w:pos="21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10% đến dưới 30% trên tổng số cổ phần có quyền biểu quyết được đề cử tối đa hai (2) ứng cử viên Ban Kiểm Soát;</w:t>
      </w:r>
    </w:p>
    <w:p w14:paraId="5452EC64" w14:textId="77777777" w:rsidR="008C58A7" w:rsidRDefault="008C58A7" w:rsidP="008C58A7">
      <w:pPr>
        <w:widowControl w:val="0"/>
        <w:spacing w:after="0" w:line="240" w:lineRule="auto"/>
        <w:ind w:left="2160"/>
        <w:jc w:val="both"/>
        <w:rPr>
          <w:rFonts w:ascii="Times New Roman" w:hAnsi="Times New Roman" w:cs="Times New Roman"/>
          <w:sz w:val="24"/>
          <w:szCs w:val="24"/>
          <w:lang w:val="nl-NL"/>
        </w:rPr>
      </w:pPr>
    </w:p>
    <w:p w14:paraId="0C438967" w14:textId="77777777" w:rsidR="008C58A7" w:rsidRPr="0035464F" w:rsidRDefault="008C58A7" w:rsidP="008C58A7">
      <w:pPr>
        <w:widowControl w:val="0"/>
        <w:numPr>
          <w:ilvl w:val="0"/>
          <w:numId w:val="103"/>
        </w:numPr>
        <w:tabs>
          <w:tab w:val="clear" w:pos="2760"/>
          <w:tab w:val="num" w:pos="21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30% đến dưới 40% trên tổng số cổ phần có quyền biểu quyết được đề cử tối đa ba (3) ứng cử viên Ban Kiểm Soát;</w:t>
      </w:r>
    </w:p>
    <w:p w14:paraId="15FAFC6D" w14:textId="77777777" w:rsidR="008C58A7" w:rsidRDefault="008C58A7" w:rsidP="008C58A7">
      <w:pPr>
        <w:widowControl w:val="0"/>
        <w:spacing w:after="0" w:line="240" w:lineRule="auto"/>
        <w:ind w:left="2160"/>
        <w:jc w:val="both"/>
        <w:rPr>
          <w:rFonts w:ascii="Times New Roman" w:hAnsi="Times New Roman" w:cs="Times New Roman"/>
          <w:sz w:val="24"/>
          <w:szCs w:val="24"/>
          <w:lang w:val="nl-NL"/>
        </w:rPr>
      </w:pPr>
    </w:p>
    <w:p w14:paraId="58B2AA6D" w14:textId="77777777" w:rsidR="008C58A7" w:rsidRPr="0035464F" w:rsidRDefault="008C58A7" w:rsidP="008C58A7">
      <w:pPr>
        <w:widowControl w:val="0"/>
        <w:numPr>
          <w:ilvl w:val="0"/>
          <w:numId w:val="103"/>
        </w:numPr>
        <w:tabs>
          <w:tab w:val="clear" w:pos="2760"/>
          <w:tab w:val="num" w:pos="21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40% đến dưới 50% trên tổng số cổ phần có quyền biểu quyết được đề cử tối đa bốn (4) ứng cử viên Ban Kiểm Soát;</w:t>
      </w:r>
    </w:p>
    <w:p w14:paraId="594106B7" w14:textId="77777777" w:rsidR="008C58A7" w:rsidRDefault="008C58A7" w:rsidP="008C58A7">
      <w:pPr>
        <w:widowControl w:val="0"/>
        <w:spacing w:after="0" w:line="240" w:lineRule="auto"/>
        <w:ind w:left="2160"/>
        <w:jc w:val="both"/>
        <w:rPr>
          <w:rFonts w:ascii="Times New Roman" w:hAnsi="Times New Roman" w:cs="Times New Roman"/>
          <w:sz w:val="24"/>
          <w:szCs w:val="24"/>
          <w:lang w:val="nl-NL"/>
        </w:rPr>
      </w:pPr>
    </w:p>
    <w:p w14:paraId="2EAB82A2" w14:textId="77777777" w:rsidR="008C58A7" w:rsidRPr="0035464F" w:rsidRDefault="008C58A7" w:rsidP="008C58A7">
      <w:pPr>
        <w:widowControl w:val="0"/>
        <w:numPr>
          <w:ilvl w:val="0"/>
          <w:numId w:val="103"/>
        </w:numPr>
        <w:tabs>
          <w:tab w:val="clear" w:pos="2760"/>
          <w:tab w:val="num" w:pos="2160"/>
        </w:tabs>
        <w:spacing w:after="0" w:line="240" w:lineRule="auto"/>
        <w:ind w:left="216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hoặc nhóm cổ đông sở hữu từ 50% trở lên trên tổng số cổ phần có quyền biểu quyết được đề cử đủ số ứng cử viên Ban Kiểm Soát.</w:t>
      </w:r>
    </w:p>
    <w:p w14:paraId="04BF46C3" w14:textId="77777777" w:rsidR="008C58A7" w:rsidRPr="0035464F" w:rsidRDefault="008C58A7" w:rsidP="008C58A7">
      <w:pPr>
        <w:widowControl w:val="0"/>
        <w:tabs>
          <w:tab w:val="left" w:pos="567"/>
        </w:tabs>
        <w:spacing w:after="0" w:line="240" w:lineRule="auto"/>
        <w:ind w:left="720"/>
        <w:jc w:val="both"/>
        <w:rPr>
          <w:rFonts w:ascii="Times New Roman" w:hAnsi="Times New Roman" w:cs="Times New Roman"/>
          <w:sz w:val="24"/>
          <w:szCs w:val="24"/>
          <w:lang w:val="pt-BR"/>
        </w:rPr>
      </w:pPr>
    </w:p>
    <w:p w14:paraId="390A6C60" w14:textId="77777777" w:rsidR="008C58A7" w:rsidRPr="0035464F" w:rsidRDefault="008C58A7" w:rsidP="008C58A7">
      <w:pPr>
        <w:widowControl w:val="0"/>
        <w:tabs>
          <w:tab w:val="left" w:pos="567"/>
        </w:tabs>
        <w:spacing w:after="0" w:line="240" w:lineRule="auto"/>
        <w:ind w:left="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Trường hợp số lượng ứng cử viên được cổ đông, nhóm cổ đông đề cử thấp hơn số ứng cử viên mà họ được quyền đề cử, số ứng cử viên còn lại do Hội Đồng Quản Trị, Ban Kiểm Soát và các cổ đông khác đề cử.</w:t>
      </w:r>
    </w:p>
    <w:p w14:paraId="5FEC67E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0B5BF320" w14:textId="77777777" w:rsidR="008C58A7" w:rsidRPr="0035464F" w:rsidRDefault="008C58A7" w:rsidP="008C58A7">
      <w:pPr>
        <w:widowControl w:val="0"/>
        <w:numPr>
          <w:ilvl w:val="0"/>
          <w:numId w:val="7"/>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Việc bầu thành viên Hội Đồng Quản Trị và Ban Kiểm Soát được thực hiện theo phương thức bầu dồn phiếu, theo đó mỗi cổ đông có tổng số phiếu biểu quyết tương ứng với tổng số cổ phần sở hữu nhân với số thành viên được bầu của Hội Đồng Quản Trị, Ban Kiểm Soát và cổ đông có quyền dồn hết hoặc một phần tổng số phiếu của mình cho một hoặc một số ứng cử viên.</w:t>
      </w:r>
    </w:p>
    <w:p w14:paraId="618AC80C"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242961C2" w14:textId="77777777" w:rsidR="008C58A7" w:rsidRPr="0035464F" w:rsidRDefault="008C58A7" w:rsidP="008C58A7">
      <w:pPr>
        <w:widowControl w:val="0"/>
        <w:numPr>
          <w:ilvl w:val="0"/>
          <w:numId w:val="7"/>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Người trúng cử thành viên Hội Đồng Quản Trị hoặc thành viên Ban Kiểm Soát được xác định theo số phiếu bầu tính từ cao xuống thấp, bắt đầu từ ứng cử viên có số phiếu bầu cao nhất cho đến khi đủ số thành viên quy định tại Điều Lệ này. Trường hợp có từ hai (2) ứng cử viên trở lên đạt cùng số phiếu bầu như nhau cho thành viên cuối cùng của Hội Đồng Quản Trị hoặc Ban Kiểm Soát thì Đại Hội Đồng Cổ Đông sẽ tiến hành bầu lại trong số các ứng cử viên có số phiếu bầu ngang nhau hoặc lựa chọn theo tiêu chí của quy chế bầu cử hoặc Điều Lệ  của Công Ty.</w:t>
      </w:r>
    </w:p>
    <w:p w14:paraId="62980A71"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7DD58F60" w14:textId="77777777" w:rsidR="008C58A7" w:rsidRPr="0035464F" w:rsidRDefault="008C58A7" w:rsidP="008C58A7">
      <w:pPr>
        <w:pStyle w:val="Heading2"/>
        <w:numPr>
          <w:ilvl w:val="0"/>
          <w:numId w:val="113"/>
        </w:numPr>
        <w:ind w:left="1080" w:hanging="1080"/>
        <w:jc w:val="both"/>
        <w:rPr>
          <w:szCs w:val="24"/>
        </w:rPr>
      </w:pPr>
      <w:r w:rsidRPr="0035464F">
        <w:rPr>
          <w:szCs w:val="24"/>
        </w:rPr>
        <w:t>Thông Qua Nghị Quyết Của Đại Hội Đồng Cổ Đông</w:t>
      </w:r>
    </w:p>
    <w:p w14:paraId="04EA5F86" w14:textId="77777777" w:rsidR="008C58A7" w:rsidRPr="0035464F" w:rsidRDefault="008C58A7" w:rsidP="008C58A7">
      <w:pPr>
        <w:pStyle w:val="BodyText"/>
        <w:widowControl w:val="0"/>
        <w:ind w:left="720"/>
        <w:jc w:val="both"/>
        <w:rPr>
          <w:sz w:val="24"/>
          <w:szCs w:val="24"/>
          <w:lang w:val="nl-NL"/>
        </w:rPr>
      </w:pPr>
    </w:p>
    <w:p w14:paraId="2E5F3EB8"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lang w:val="nl-NL"/>
        </w:rPr>
        <w:t xml:space="preserve">Đại Hội Đồng Cổ Đông thông qua các quyết định thuộc thẩm quyền bằng hình thức biểu quyết tại cuộc họp hoặc lấy ý kiến bằng văn bản. </w:t>
      </w:r>
    </w:p>
    <w:p w14:paraId="16F5E4AD" w14:textId="77777777" w:rsidR="008C58A7" w:rsidRPr="0035464F" w:rsidRDefault="008C58A7" w:rsidP="008C58A7">
      <w:pPr>
        <w:pStyle w:val="BodyText"/>
        <w:widowControl w:val="0"/>
        <w:ind w:left="720"/>
        <w:jc w:val="both"/>
        <w:rPr>
          <w:sz w:val="24"/>
          <w:szCs w:val="24"/>
          <w:lang w:val="nl-NL"/>
        </w:rPr>
      </w:pPr>
    </w:p>
    <w:p w14:paraId="72526D6D"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rPr>
        <w:t xml:space="preserve">Nghị quyết của Đại Hội Đồng Cổ Đông được thông qua tại cuộc họp khi được số cổ đông đại diện ít nhất 51% tổng số phiếu biểu quyết của tất cả cổ đông dự họp tán thành, trừ trường hợp quy định tại </w:t>
      </w:r>
      <w:r w:rsidRPr="0035464F">
        <w:rPr>
          <w:sz w:val="24"/>
          <w:szCs w:val="24"/>
          <w:lang w:val="vi-VN"/>
        </w:rPr>
        <w:t>các Điều 28.3 và 28.4</w:t>
      </w:r>
      <w:r w:rsidRPr="0035464F">
        <w:rPr>
          <w:sz w:val="24"/>
          <w:szCs w:val="24"/>
        </w:rPr>
        <w:t xml:space="preserve">. </w:t>
      </w:r>
    </w:p>
    <w:p w14:paraId="5F3CF1B8"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40121B40"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rPr>
        <w:t>Nghị quyết của Đại Hội Đồng Cổ Đông về các vấn đề sau đây phải được thông qua bằng hình thức biểu quyết tại cuộc họp Đại Hội Đồng Cổ Đông và với điều kiện được số cổ đông đại diện ít nhất</w:t>
      </w:r>
      <w:r w:rsidRPr="0035464F">
        <w:rPr>
          <w:sz w:val="24"/>
          <w:szCs w:val="24"/>
          <w:lang w:val="vi-VN"/>
        </w:rPr>
        <w:t xml:space="preserve"> </w:t>
      </w:r>
      <w:r w:rsidRPr="0035464F">
        <w:rPr>
          <w:sz w:val="24"/>
          <w:szCs w:val="24"/>
        </w:rPr>
        <w:t>65% tổng số phiếu biểu quyết của tất cả các cổ đông dự họp tán thành</w:t>
      </w:r>
      <w:r w:rsidRPr="0035464F">
        <w:rPr>
          <w:sz w:val="24"/>
          <w:szCs w:val="24"/>
          <w:lang w:val="vi-VN"/>
        </w:rPr>
        <w:t>:</w:t>
      </w:r>
    </w:p>
    <w:p w14:paraId="11AC4650" w14:textId="77777777" w:rsidR="008C58A7" w:rsidRPr="0035464F" w:rsidRDefault="008C58A7" w:rsidP="008C58A7">
      <w:pPr>
        <w:pStyle w:val="BodyText"/>
        <w:widowControl w:val="0"/>
        <w:ind w:left="720"/>
        <w:jc w:val="both"/>
        <w:rPr>
          <w:sz w:val="24"/>
          <w:szCs w:val="24"/>
          <w:lang w:val="nl-NL"/>
        </w:rPr>
      </w:pPr>
    </w:p>
    <w:p w14:paraId="1912194C" w14:textId="77777777" w:rsidR="008C58A7" w:rsidRPr="0035464F" w:rsidRDefault="008C58A7" w:rsidP="008C58A7">
      <w:pPr>
        <w:pStyle w:val="BodyText"/>
        <w:widowControl w:val="0"/>
        <w:numPr>
          <w:ilvl w:val="1"/>
          <w:numId w:val="9"/>
        </w:numPr>
        <w:ind w:hanging="720"/>
        <w:jc w:val="both"/>
        <w:rPr>
          <w:sz w:val="24"/>
          <w:szCs w:val="24"/>
          <w:lang w:val="nl-NL"/>
        </w:rPr>
      </w:pPr>
      <w:r w:rsidRPr="0035464F">
        <w:rPr>
          <w:sz w:val="24"/>
          <w:szCs w:val="24"/>
          <w:lang w:val="en-US"/>
        </w:rPr>
        <w:t>T</w:t>
      </w:r>
      <w:r w:rsidRPr="0035464F">
        <w:rPr>
          <w:sz w:val="24"/>
          <w:szCs w:val="24"/>
        </w:rPr>
        <w:t xml:space="preserve">hay đổi cơ cấu tổ chức quản lý Công Ty; </w:t>
      </w:r>
    </w:p>
    <w:p w14:paraId="66612EDB"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394F74E1" w14:textId="77777777" w:rsidR="008C58A7" w:rsidRPr="0035464F" w:rsidRDefault="008C58A7" w:rsidP="008C58A7">
      <w:pPr>
        <w:pStyle w:val="BodyText"/>
        <w:widowControl w:val="0"/>
        <w:numPr>
          <w:ilvl w:val="1"/>
          <w:numId w:val="9"/>
        </w:numPr>
        <w:ind w:hanging="720"/>
        <w:jc w:val="both"/>
        <w:rPr>
          <w:sz w:val="24"/>
          <w:szCs w:val="24"/>
        </w:rPr>
      </w:pPr>
      <w:r w:rsidRPr="0035464F">
        <w:rPr>
          <w:sz w:val="24"/>
          <w:szCs w:val="24"/>
          <w:lang w:val="vi-VN"/>
        </w:rPr>
        <w:t xml:space="preserve">Dự án đầu tư hoặc bán tài sản </w:t>
      </w:r>
      <w:r w:rsidRPr="0035464F">
        <w:rPr>
          <w:sz w:val="24"/>
          <w:szCs w:val="24"/>
        </w:rPr>
        <w:t xml:space="preserve">có giá trị bằng hoặc trên </w:t>
      </w:r>
      <w:r w:rsidRPr="0035464F">
        <w:rPr>
          <w:sz w:val="24"/>
          <w:szCs w:val="24"/>
          <w:lang w:val="vi-VN"/>
        </w:rPr>
        <w:t>35%</w:t>
      </w:r>
      <w:r w:rsidRPr="0035464F">
        <w:rPr>
          <w:sz w:val="24"/>
          <w:szCs w:val="24"/>
        </w:rPr>
        <w:t xml:space="preserve"> tổng giá trị tài sản của Công Ty tính theo báo cáo tài chính gần nhất của Công Ty</w:t>
      </w:r>
      <w:r w:rsidRPr="0035464F">
        <w:rPr>
          <w:sz w:val="24"/>
          <w:szCs w:val="24"/>
          <w:lang w:val="en-US"/>
        </w:rPr>
        <w:t>;</w:t>
      </w:r>
    </w:p>
    <w:p w14:paraId="3843B61A"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18ADDF89" w14:textId="77777777" w:rsidR="008C58A7" w:rsidRPr="0035464F" w:rsidRDefault="008C58A7" w:rsidP="008C58A7">
      <w:pPr>
        <w:pStyle w:val="BodyText"/>
        <w:widowControl w:val="0"/>
        <w:numPr>
          <w:ilvl w:val="1"/>
          <w:numId w:val="9"/>
        </w:numPr>
        <w:ind w:hanging="720"/>
        <w:jc w:val="both"/>
        <w:rPr>
          <w:sz w:val="24"/>
          <w:szCs w:val="24"/>
          <w:lang w:val="nl-NL"/>
        </w:rPr>
      </w:pPr>
      <w:r w:rsidRPr="0035464F">
        <w:rPr>
          <w:sz w:val="24"/>
          <w:szCs w:val="24"/>
        </w:rPr>
        <w:t>Tổ chức lại, giải thể Công Ty;</w:t>
      </w:r>
    </w:p>
    <w:p w14:paraId="6165474F"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056D98EA" w14:textId="77777777" w:rsidR="008C58A7" w:rsidRPr="0035464F" w:rsidRDefault="008C58A7" w:rsidP="008C58A7">
      <w:pPr>
        <w:pStyle w:val="BodyText"/>
        <w:widowControl w:val="0"/>
        <w:numPr>
          <w:ilvl w:val="1"/>
          <w:numId w:val="9"/>
        </w:numPr>
        <w:ind w:hanging="720"/>
        <w:jc w:val="both"/>
        <w:rPr>
          <w:sz w:val="24"/>
          <w:szCs w:val="24"/>
          <w:lang w:val="nl-NL"/>
        </w:rPr>
      </w:pPr>
      <w:r w:rsidRPr="0035464F">
        <w:rPr>
          <w:sz w:val="24"/>
          <w:szCs w:val="24"/>
        </w:rPr>
        <w:t xml:space="preserve">Gia hạn thời hạn hoạt động của Công Ty; </w:t>
      </w:r>
      <w:r w:rsidRPr="0035464F">
        <w:rPr>
          <w:sz w:val="24"/>
          <w:szCs w:val="24"/>
          <w:lang w:val="vi-VN"/>
        </w:rPr>
        <w:t>hoặc</w:t>
      </w:r>
    </w:p>
    <w:p w14:paraId="588FFC1C"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26C7935E"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rPr>
        <w:t>Việc biểu quyết bầu thành viên Hội Đồng Quản Trị và Ban Kiểm Soát phải thực hiện theo phương thức bầu dồn phiếu</w:t>
      </w:r>
      <w:r w:rsidRPr="0035464F">
        <w:rPr>
          <w:sz w:val="24"/>
          <w:szCs w:val="24"/>
          <w:lang w:val="vi-VN"/>
        </w:rPr>
        <w:t xml:space="preserve"> theo quy định tại Điều 27</w:t>
      </w:r>
      <w:r w:rsidRPr="0035464F">
        <w:rPr>
          <w:sz w:val="24"/>
          <w:szCs w:val="24"/>
        </w:rPr>
        <w:t xml:space="preserve">. </w:t>
      </w:r>
    </w:p>
    <w:p w14:paraId="516D44C7" w14:textId="77777777" w:rsidR="008C58A7" w:rsidRPr="0035464F" w:rsidRDefault="008C58A7" w:rsidP="008C58A7">
      <w:pPr>
        <w:pStyle w:val="BodyText"/>
        <w:widowControl w:val="0"/>
        <w:jc w:val="both"/>
        <w:rPr>
          <w:sz w:val="24"/>
          <w:szCs w:val="24"/>
          <w:lang w:val="nl-NL"/>
        </w:rPr>
      </w:pPr>
    </w:p>
    <w:p w14:paraId="67F47902"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lang w:val="nl-NL"/>
        </w:rPr>
        <w:t>Hội Đồng Quản Trị có quyền lấy ý kiến cổ đông bằng văn bản bất cứ lúc nào để thông qua nghị quyết của Đại Hội Đồng Cổ Đông</w:t>
      </w:r>
      <w:r w:rsidRPr="0035464F">
        <w:rPr>
          <w:sz w:val="24"/>
          <w:szCs w:val="24"/>
          <w:lang w:val="vi-VN"/>
        </w:rPr>
        <w:t xml:space="preserve"> theo quy định tại Điều 29</w:t>
      </w:r>
      <w:r w:rsidRPr="0035464F">
        <w:rPr>
          <w:sz w:val="24"/>
          <w:szCs w:val="24"/>
          <w:lang w:val="nl-NL"/>
        </w:rPr>
        <w:t xml:space="preserve">. </w:t>
      </w:r>
      <w:r w:rsidRPr="0035464F">
        <w:rPr>
          <w:sz w:val="24"/>
          <w:szCs w:val="24"/>
        </w:rPr>
        <w:t>Trường hợp thông qua nghị quyết dưới hình thức lấy ý kiến bằng văn bản thì nghị quyết của Đại Hội Đồng Cổ Đông được thông qua nếu được số cổ đông đại diện ít nhất 51% tổng số phiếu biểu quyết tán thành</w:t>
      </w:r>
      <w:r w:rsidRPr="0035464F">
        <w:rPr>
          <w:sz w:val="24"/>
          <w:szCs w:val="24"/>
          <w:lang w:val="nl-NL"/>
        </w:rPr>
        <w:t>.</w:t>
      </w:r>
    </w:p>
    <w:p w14:paraId="28D31F17" w14:textId="77777777" w:rsidR="008C58A7" w:rsidRPr="0035464F" w:rsidRDefault="008C58A7" w:rsidP="008C58A7">
      <w:pPr>
        <w:pStyle w:val="BodyText"/>
        <w:widowControl w:val="0"/>
        <w:jc w:val="both"/>
        <w:rPr>
          <w:sz w:val="24"/>
          <w:szCs w:val="24"/>
          <w:lang w:val="nl-NL"/>
        </w:rPr>
      </w:pPr>
    </w:p>
    <w:p w14:paraId="465C7545" w14:textId="77777777" w:rsidR="008C58A7" w:rsidRPr="0035464F" w:rsidRDefault="008C58A7" w:rsidP="008C58A7">
      <w:pPr>
        <w:pStyle w:val="BodyText"/>
        <w:widowControl w:val="0"/>
        <w:numPr>
          <w:ilvl w:val="3"/>
          <w:numId w:val="64"/>
        </w:numPr>
        <w:ind w:left="720" w:hanging="720"/>
        <w:jc w:val="both"/>
        <w:rPr>
          <w:sz w:val="24"/>
          <w:szCs w:val="24"/>
          <w:lang w:val="nl-NL"/>
        </w:rPr>
      </w:pPr>
      <w:r w:rsidRPr="0035464F">
        <w:rPr>
          <w:sz w:val="24"/>
          <w:szCs w:val="24"/>
        </w:rPr>
        <w:t xml:space="preserve">Nghị quyết của Đại Hội Đồng Cổ Đông phải được thông báo đến cổ đông có quyền dự họp Đại Hội Đồng Cổ Đông trong thời hạn </w:t>
      </w:r>
      <w:r w:rsidRPr="0035464F">
        <w:rPr>
          <w:sz w:val="24"/>
          <w:szCs w:val="24"/>
          <w:lang w:val="vi-VN"/>
        </w:rPr>
        <w:t>mười lăm (</w:t>
      </w:r>
      <w:r w:rsidRPr="0035464F">
        <w:rPr>
          <w:sz w:val="24"/>
          <w:szCs w:val="24"/>
        </w:rPr>
        <w:t>15</w:t>
      </w:r>
      <w:r w:rsidRPr="0035464F">
        <w:rPr>
          <w:sz w:val="24"/>
          <w:szCs w:val="24"/>
          <w:lang w:val="vi-VN"/>
        </w:rPr>
        <w:t>)</w:t>
      </w:r>
      <w:r w:rsidRPr="0035464F">
        <w:rPr>
          <w:sz w:val="24"/>
          <w:szCs w:val="24"/>
        </w:rPr>
        <w:t xml:space="preserve"> ngày, kể từ ngày nghị quyết được thông qua; trường hợp Công Ty có trang thông tin điện tử, việc gửi nghị quyết có thể thay thế bằng việc đăng tải lên trang thông tin điện tử của Công Ty</w:t>
      </w:r>
      <w:r w:rsidRPr="0035464F">
        <w:rPr>
          <w:sz w:val="24"/>
          <w:szCs w:val="24"/>
          <w:lang w:val="nl-NL"/>
        </w:rPr>
        <w:t>.</w:t>
      </w:r>
    </w:p>
    <w:p w14:paraId="640BAF95" w14:textId="77777777" w:rsidR="008C58A7" w:rsidRPr="0035464F" w:rsidRDefault="008C58A7" w:rsidP="008C58A7">
      <w:pPr>
        <w:spacing w:after="0" w:line="240" w:lineRule="auto"/>
        <w:jc w:val="both"/>
        <w:rPr>
          <w:rStyle w:val="Strong"/>
          <w:rFonts w:ascii="Times New Roman" w:hAnsi="Times New Roman" w:cs="Times New Roman"/>
          <w:sz w:val="24"/>
          <w:szCs w:val="24"/>
          <w:lang w:val="nl-NL"/>
        </w:rPr>
      </w:pPr>
    </w:p>
    <w:p w14:paraId="2F5BC6F7" w14:textId="77777777" w:rsidR="008C58A7" w:rsidRPr="0035464F" w:rsidRDefault="008C58A7" w:rsidP="008C58A7">
      <w:pPr>
        <w:pStyle w:val="Heading2"/>
        <w:numPr>
          <w:ilvl w:val="0"/>
          <w:numId w:val="113"/>
        </w:numPr>
        <w:ind w:left="1080" w:hanging="1080"/>
        <w:jc w:val="both"/>
        <w:rPr>
          <w:szCs w:val="24"/>
        </w:rPr>
      </w:pPr>
      <w:r w:rsidRPr="0035464F">
        <w:rPr>
          <w:szCs w:val="24"/>
        </w:rPr>
        <w:t>Thẩm Quyền Và Thể Thức Lấy Ý Kiến Cổ Đông Bằng Văn Bản Để Thông Qua Nghị Quyết Của Đại Hội Đồng Cổ Đông</w:t>
      </w:r>
    </w:p>
    <w:p w14:paraId="6EECB16B" w14:textId="77777777" w:rsidR="008C58A7" w:rsidRPr="0035464F" w:rsidRDefault="008C58A7" w:rsidP="008C58A7">
      <w:pPr>
        <w:spacing w:after="0" w:line="240" w:lineRule="auto"/>
        <w:jc w:val="both"/>
        <w:rPr>
          <w:rFonts w:ascii="Times New Roman" w:hAnsi="Times New Roman" w:cs="Times New Roman"/>
          <w:sz w:val="24"/>
          <w:szCs w:val="24"/>
        </w:rPr>
      </w:pPr>
    </w:p>
    <w:p w14:paraId="095F3ED9" w14:textId="77777777" w:rsidR="008C58A7" w:rsidRPr="0035464F" w:rsidRDefault="008C58A7" w:rsidP="008C58A7">
      <w:pPr>
        <w:spacing w:after="0" w:line="240" w:lineRule="auto"/>
        <w:ind w:firstLine="720"/>
        <w:jc w:val="both"/>
        <w:rPr>
          <w:rFonts w:ascii="Times New Roman" w:hAnsi="Times New Roman" w:cs="Times New Roman"/>
          <w:sz w:val="24"/>
          <w:szCs w:val="24"/>
        </w:rPr>
      </w:pPr>
      <w:r w:rsidRPr="0035464F">
        <w:rPr>
          <w:rFonts w:ascii="Times New Roman" w:hAnsi="Times New Roman" w:cs="Times New Roman"/>
          <w:sz w:val="24"/>
          <w:szCs w:val="24"/>
          <w:lang w:val="vi-VN"/>
        </w:rPr>
        <w:t>T</w:t>
      </w:r>
      <w:r w:rsidRPr="0035464F">
        <w:rPr>
          <w:rFonts w:ascii="Times New Roman" w:hAnsi="Times New Roman" w:cs="Times New Roman"/>
          <w:sz w:val="24"/>
          <w:szCs w:val="24"/>
        </w:rPr>
        <w:t xml:space="preserve">hể thức lấy ý kiến cổ đông bằng văn bản để thông qua nghị quyết của Đại Hội Đồng Cổ </w:t>
      </w:r>
      <w:r w:rsidRPr="0035464F">
        <w:rPr>
          <w:rFonts w:ascii="Times New Roman" w:hAnsi="Times New Roman" w:cs="Times New Roman"/>
          <w:sz w:val="24"/>
          <w:szCs w:val="24"/>
        </w:rPr>
        <w:tab/>
        <w:t>Đông được thực hiện theo quy định sau đây:</w:t>
      </w:r>
    </w:p>
    <w:p w14:paraId="25FAD0BE" w14:textId="77777777" w:rsidR="008C58A7" w:rsidRPr="0035464F" w:rsidRDefault="008C58A7" w:rsidP="008C58A7">
      <w:pPr>
        <w:spacing w:after="0" w:line="240" w:lineRule="auto"/>
        <w:jc w:val="both"/>
        <w:rPr>
          <w:rFonts w:ascii="Times New Roman" w:hAnsi="Times New Roman" w:cs="Times New Roman"/>
          <w:sz w:val="24"/>
          <w:szCs w:val="24"/>
        </w:rPr>
      </w:pPr>
    </w:p>
    <w:p w14:paraId="2226CE8F"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Hội Đồng Quản Trị có quyền lấy ý kiến cổ đông bằng văn bản để thông qua nghị quyết của Đại Hội Đồng Cổ Đông khi xét thấy cần thiết vì lợi ích của Công Ty;</w:t>
      </w:r>
    </w:p>
    <w:p w14:paraId="45CF0D01"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3332BD06"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 xml:space="preserve">Hội Đồng Quản Trị chuẩn bị phiếu lấy ý kiến, dự thảo nghị quyết của Đại Hội Đồng Cổ Đông, các tài liệu giải trình dự thảo nghị quyết và gửi đến tất cả các cổ đông có quyền biểu quyết chậm nhất </w:t>
      </w:r>
      <w:r w:rsidRPr="0035464F">
        <w:rPr>
          <w:rFonts w:ascii="Times New Roman" w:hAnsi="Times New Roman" w:cs="Times New Roman"/>
          <w:sz w:val="24"/>
          <w:szCs w:val="24"/>
          <w:lang w:val="vi-VN"/>
        </w:rPr>
        <w:t>mười (</w:t>
      </w:r>
      <w:r w:rsidRPr="0035464F">
        <w:rPr>
          <w:rFonts w:ascii="Times New Roman" w:hAnsi="Times New Roman" w:cs="Times New Roman"/>
          <w:sz w:val="24"/>
          <w:szCs w:val="24"/>
        </w:rPr>
        <w:t>10</w:t>
      </w:r>
      <w:r w:rsidRPr="0035464F">
        <w:rPr>
          <w:rFonts w:ascii="Times New Roman" w:hAnsi="Times New Roman" w:cs="Times New Roman"/>
          <w:sz w:val="24"/>
          <w:szCs w:val="24"/>
          <w:lang w:val="vi-VN"/>
        </w:rPr>
        <w:t>)</w:t>
      </w:r>
      <w:r w:rsidRPr="0035464F">
        <w:rPr>
          <w:rFonts w:ascii="Times New Roman" w:hAnsi="Times New Roman" w:cs="Times New Roman"/>
          <w:sz w:val="24"/>
          <w:szCs w:val="24"/>
        </w:rPr>
        <w:t xml:space="preserve"> ngày trước thời hạn phải gửi lại phiếu lấy ý kiến. Việc lập danh sách cổ đông gửi phiếu lấy ý kiến</w:t>
      </w:r>
      <w:r w:rsidRPr="0035464F">
        <w:rPr>
          <w:rFonts w:ascii="Times New Roman" w:hAnsi="Times New Roman" w:cs="Times New Roman"/>
          <w:sz w:val="24"/>
          <w:szCs w:val="24"/>
          <w:lang w:val="vi-VN"/>
        </w:rPr>
        <w:t>, y</w:t>
      </w:r>
      <w:r w:rsidRPr="0035464F">
        <w:rPr>
          <w:rFonts w:ascii="Times New Roman" w:hAnsi="Times New Roman" w:cs="Times New Roman"/>
          <w:sz w:val="24"/>
          <w:szCs w:val="24"/>
        </w:rPr>
        <w:t xml:space="preserve">êu cầu và cách thức gửi phiếu lấy ý kiến và tài liệu kèm theo thực hiện theo quy định tại Điều </w:t>
      </w:r>
      <w:r w:rsidRPr="0035464F">
        <w:rPr>
          <w:rFonts w:ascii="Times New Roman" w:hAnsi="Times New Roman" w:cs="Times New Roman"/>
          <w:sz w:val="24"/>
          <w:szCs w:val="24"/>
          <w:lang w:val="vi-VN"/>
        </w:rPr>
        <w:t>24</w:t>
      </w:r>
      <w:r w:rsidRPr="0035464F">
        <w:rPr>
          <w:rFonts w:ascii="Times New Roman" w:hAnsi="Times New Roman" w:cs="Times New Roman"/>
          <w:sz w:val="24"/>
          <w:szCs w:val="24"/>
        </w:rPr>
        <w:t>;</w:t>
      </w:r>
    </w:p>
    <w:p w14:paraId="3C8A6AF8"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25367321"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Phiếu lấy ý kiến phải có các nội dung chủ yếu sau đây:</w:t>
      </w:r>
    </w:p>
    <w:p w14:paraId="34EB73F5" w14:textId="77777777" w:rsidR="008C58A7" w:rsidRPr="0035464F" w:rsidRDefault="008C58A7" w:rsidP="008C58A7">
      <w:pPr>
        <w:spacing w:after="0" w:line="240" w:lineRule="auto"/>
        <w:jc w:val="both"/>
        <w:rPr>
          <w:rFonts w:ascii="Times New Roman" w:hAnsi="Times New Roman" w:cs="Times New Roman"/>
          <w:sz w:val="24"/>
          <w:szCs w:val="24"/>
        </w:rPr>
      </w:pPr>
    </w:p>
    <w:p w14:paraId="47CC55F8"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Tên, địa chỉ trụ sở chính, mã số doanh nghiệp;</w:t>
      </w:r>
    </w:p>
    <w:p w14:paraId="050AEE61"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0F67A634"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Mục đích lấy ý kiến;</w:t>
      </w:r>
    </w:p>
    <w:p w14:paraId="165FDDC1"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76CAE5D0"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 xml:space="preserve">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w:t>
      </w:r>
      <w:r w:rsidRPr="0035464F">
        <w:rPr>
          <w:rFonts w:ascii="Times New Roman" w:hAnsi="Times New Roman" w:cs="Times New Roman"/>
          <w:sz w:val="24"/>
          <w:szCs w:val="24"/>
          <w:shd w:val="solid" w:color="FFFFFF" w:fill="auto"/>
        </w:rPr>
        <w:t>hợp pháp</w:t>
      </w:r>
      <w:r w:rsidRPr="0035464F">
        <w:rPr>
          <w:rFonts w:ascii="Times New Roman" w:hAnsi="Times New Roman" w:cs="Times New Roman"/>
          <w:sz w:val="24"/>
          <w:szCs w:val="24"/>
        </w:rPr>
        <w:t xml:space="preserve"> khác của đại diện theo ủy quyền của cổ đông là tổ chức; số lượng cổ phần của từng loại và số phiếu biểu quyết của cổ đông;</w:t>
      </w:r>
    </w:p>
    <w:p w14:paraId="60DF5F50"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7458588D"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Vấn đề cần lấy ý kiến để thông qua;</w:t>
      </w:r>
    </w:p>
    <w:p w14:paraId="7C4A06EA"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3EF83C37"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Phương án biểu quyết bao gồm tán thành, không tán thành và không có ý kiến;</w:t>
      </w:r>
    </w:p>
    <w:p w14:paraId="542AD189"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09B56085"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Thời hạn phải gửi về Công Ty phiếu lấy ý kiến đã được trả lời;</w:t>
      </w:r>
      <w:r w:rsidRPr="0035464F">
        <w:rPr>
          <w:rFonts w:ascii="Times New Roman" w:hAnsi="Times New Roman" w:cs="Times New Roman"/>
          <w:sz w:val="24"/>
          <w:szCs w:val="24"/>
          <w:lang w:val="vi-VN"/>
        </w:rPr>
        <w:t xml:space="preserve"> và</w:t>
      </w:r>
    </w:p>
    <w:p w14:paraId="0E448970"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76594D39" w14:textId="77777777" w:rsidR="008C58A7" w:rsidRPr="0035464F" w:rsidRDefault="008C58A7" w:rsidP="008C58A7">
      <w:pPr>
        <w:numPr>
          <w:ilvl w:val="1"/>
          <w:numId w:val="83"/>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Họ, tên, chữ ký của Chủ Tịch Hội Đồng Quản Trị và Người Đại Diện Theo Pháp Luật của Công Ty.</w:t>
      </w:r>
    </w:p>
    <w:p w14:paraId="5AF4851B" w14:textId="77777777" w:rsidR="008C58A7" w:rsidRPr="0035464F" w:rsidRDefault="008C58A7" w:rsidP="008C58A7">
      <w:pPr>
        <w:spacing w:after="0" w:line="240" w:lineRule="auto"/>
        <w:jc w:val="both"/>
        <w:rPr>
          <w:rFonts w:ascii="Times New Roman" w:hAnsi="Times New Roman" w:cs="Times New Roman"/>
          <w:sz w:val="24"/>
          <w:szCs w:val="24"/>
        </w:rPr>
      </w:pPr>
    </w:p>
    <w:p w14:paraId="71A35152"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Cổ đông có thể gửi phiếu lấy ý kiến đã trả lời đến Công Ty theo một trong các hình thức sau đây:</w:t>
      </w:r>
    </w:p>
    <w:p w14:paraId="2173A1F0" w14:textId="77777777" w:rsidR="008C58A7" w:rsidRPr="0035464F" w:rsidRDefault="008C58A7" w:rsidP="008C58A7">
      <w:pPr>
        <w:spacing w:after="0" w:line="240" w:lineRule="auto"/>
        <w:jc w:val="both"/>
        <w:rPr>
          <w:rFonts w:ascii="Times New Roman" w:hAnsi="Times New Roman" w:cs="Times New Roman"/>
          <w:sz w:val="24"/>
          <w:szCs w:val="24"/>
        </w:rPr>
      </w:pPr>
    </w:p>
    <w:p w14:paraId="6C18446F" w14:textId="77777777" w:rsidR="008C58A7" w:rsidRPr="0035464F" w:rsidRDefault="008C58A7" w:rsidP="008C58A7">
      <w:pPr>
        <w:numPr>
          <w:ilvl w:val="0"/>
          <w:numId w:val="84"/>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14:paraId="7A0644C4"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5D890983" w14:textId="77777777" w:rsidR="008C58A7" w:rsidRPr="0035464F" w:rsidRDefault="008C58A7" w:rsidP="008C58A7">
      <w:pPr>
        <w:numPr>
          <w:ilvl w:val="0"/>
          <w:numId w:val="84"/>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Gửi fax hoặc thư điện tử. Phiếu lấy ý kiến gửi về Công Ty qua fax hoặc thư điện tử phải được giữ bí mật đến thời điểm kiểm phiếu.</w:t>
      </w:r>
    </w:p>
    <w:p w14:paraId="6D3EDF99"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2014D7D6" w14:textId="77777777" w:rsidR="008C58A7" w:rsidRPr="0035464F" w:rsidRDefault="008C58A7" w:rsidP="008C58A7">
      <w:pPr>
        <w:spacing w:after="0" w:line="240" w:lineRule="auto"/>
        <w:ind w:left="720"/>
        <w:jc w:val="both"/>
        <w:rPr>
          <w:rFonts w:ascii="Times New Roman" w:hAnsi="Times New Roman" w:cs="Times New Roman"/>
          <w:sz w:val="24"/>
          <w:szCs w:val="24"/>
        </w:rPr>
      </w:pPr>
      <w:r w:rsidRPr="0035464F">
        <w:rPr>
          <w:rFonts w:ascii="Times New Roman" w:hAnsi="Times New Roman" w:cs="Times New Roman"/>
          <w:sz w:val="24"/>
          <w:szCs w:val="24"/>
        </w:rPr>
        <w:t xml:space="preserve">Các phiếu lấy ý kiến gửi về Công Ty sau thời hạn đã xác định tại nội dung phiếu lấy ý kiến hoặc đã bị mở </w:t>
      </w:r>
      <w:r w:rsidRPr="0035464F">
        <w:rPr>
          <w:rFonts w:ascii="Times New Roman" w:hAnsi="Times New Roman" w:cs="Times New Roman"/>
          <w:sz w:val="24"/>
          <w:szCs w:val="24"/>
          <w:shd w:val="solid" w:color="FFFFFF" w:fill="auto"/>
        </w:rPr>
        <w:t>trong</w:t>
      </w:r>
      <w:r w:rsidRPr="0035464F">
        <w:rPr>
          <w:rFonts w:ascii="Times New Roman" w:hAnsi="Times New Roman" w:cs="Times New Roman"/>
          <w:sz w:val="24"/>
          <w:szCs w:val="24"/>
        </w:rPr>
        <w:t xml:space="preserve"> trường hợp gửi thư và bị tiết lộ trong trường hợp gửi fax, thư điện tử là không hợp lệ. Phiếu lấy ý kiến không được gửi về được coi là phiếu không tham gia biểu quyết.</w:t>
      </w:r>
    </w:p>
    <w:p w14:paraId="5AA8EBE8"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1D6F01D8"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Hội Đồng Quản Trị tổ chức kiểm phiếu và lập biên bản kiểm phiếu dưới sự chứng kiến của Ban kiểm soát hoặc của cổ đông không nắm giữ chức vụ quản lý Công Ty.</w:t>
      </w:r>
    </w:p>
    <w:p w14:paraId="46A677C9" w14:textId="77777777" w:rsidR="008C58A7" w:rsidRPr="0035464F" w:rsidRDefault="008C58A7" w:rsidP="008C58A7">
      <w:pPr>
        <w:spacing w:after="0" w:line="240" w:lineRule="auto"/>
        <w:ind w:firstLine="720"/>
        <w:jc w:val="both"/>
        <w:rPr>
          <w:rFonts w:ascii="Times New Roman" w:hAnsi="Times New Roman" w:cs="Times New Roman"/>
          <w:sz w:val="24"/>
          <w:szCs w:val="24"/>
        </w:rPr>
      </w:pPr>
      <w:r w:rsidRPr="0035464F">
        <w:rPr>
          <w:rFonts w:ascii="Times New Roman" w:hAnsi="Times New Roman" w:cs="Times New Roman"/>
          <w:sz w:val="24"/>
          <w:szCs w:val="24"/>
        </w:rPr>
        <w:t>Biên bản kiểm phiếu phải có các nội dung chủ yếu sau đây:</w:t>
      </w:r>
    </w:p>
    <w:p w14:paraId="7B4E3C52" w14:textId="77777777" w:rsidR="008C58A7" w:rsidRPr="0035464F" w:rsidRDefault="008C58A7" w:rsidP="008C58A7">
      <w:pPr>
        <w:spacing w:after="0" w:line="240" w:lineRule="auto"/>
        <w:ind w:firstLine="720"/>
        <w:jc w:val="both"/>
        <w:rPr>
          <w:rFonts w:ascii="Times New Roman" w:hAnsi="Times New Roman" w:cs="Times New Roman"/>
          <w:sz w:val="24"/>
          <w:szCs w:val="24"/>
        </w:rPr>
      </w:pPr>
    </w:p>
    <w:p w14:paraId="036D21FC"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Tên, địa chỉ trụ sở chính, mã số doanh nghiệp;</w:t>
      </w:r>
    </w:p>
    <w:p w14:paraId="0CBD6E55"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5A3E65AE"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Mục đích và các vấn đề cần lấy ý kiến để thông qua nghị quyết;</w:t>
      </w:r>
    </w:p>
    <w:p w14:paraId="26CFA3E5" w14:textId="77777777" w:rsidR="008C58A7" w:rsidRPr="0035464F" w:rsidRDefault="008C58A7" w:rsidP="008C58A7">
      <w:pPr>
        <w:spacing w:after="0" w:line="240" w:lineRule="auto"/>
        <w:jc w:val="both"/>
        <w:rPr>
          <w:rFonts w:ascii="Times New Roman" w:hAnsi="Times New Roman" w:cs="Times New Roman"/>
          <w:sz w:val="24"/>
          <w:szCs w:val="24"/>
        </w:rPr>
      </w:pPr>
    </w:p>
    <w:p w14:paraId="06CF6050"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 xml:space="preserve">Số cổ đông với tổng số phiếu biểu quyết đã tham gia biểu quyết, </w:t>
      </w:r>
      <w:r w:rsidRPr="0035464F">
        <w:rPr>
          <w:rFonts w:ascii="Times New Roman" w:hAnsi="Times New Roman" w:cs="Times New Roman"/>
          <w:sz w:val="24"/>
          <w:szCs w:val="24"/>
          <w:shd w:val="solid" w:color="FFFFFF" w:fill="auto"/>
        </w:rPr>
        <w:t>trong</w:t>
      </w:r>
      <w:r w:rsidRPr="0035464F">
        <w:rPr>
          <w:rFonts w:ascii="Times New Roman" w:hAnsi="Times New Roman" w:cs="Times New Roman"/>
          <w:sz w:val="24"/>
          <w:szCs w:val="24"/>
        </w:rPr>
        <w:t xml:space="preserve"> đó phân biệt số phiếu biểu quyết hợp lệ và số biểu quyết không hợp lệ và phương thức gửi biểu quyết, kèm theo phụ lục danh sách cổ đông tham gia biểu quyết;</w:t>
      </w:r>
    </w:p>
    <w:p w14:paraId="5CAE818D"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2DACE9AC"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Tổng số phiếu tán thành, không tán thành và không có ý kiến đối với từng vấn đề;</w:t>
      </w:r>
    </w:p>
    <w:p w14:paraId="5D8D3117" w14:textId="77777777" w:rsidR="008C58A7" w:rsidRPr="0035464F" w:rsidRDefault="008C58A7" w:rsidP="008C58A7">
      <w:pPr>
        <w:spacing w:after="0" w:line="240" w:lineRule="auto"/>
        <w:jc w:val="both"/>
        <w:rPr>
          <w:rFonts w:ascii="Times New Roman" w:hAnsi="Times New Roman" w:cs="Times New Roman"/>
          <w:sz w:val="24"/>
          <w:szCs w:val="24"/>
        </w:rPr>
      </w:pPr>
    </w:p>
    <w:p w14:paraId="0CA135BF"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Các vấn đề đã được thông qua;</w:t>
      </w:r>
      <w:r w:rsidRPr="0035464F">
        <w:rPr>
          <w:rFonts w:ascii="Times New Roman" w:hAnsi="Times New Roman" w:cs="Times New Roman"/>
          <w:sz w:val="24"/>
          <w:szCs w:val="24"/>
          <w:lang w:val="vi-VN"/>
        </w:rPr>
        <w:t xml:space="preserve"> và</w:t>
      </w:r>
    </w:p>
    <w:p w14:paraId="1F979391" w14:textId="77777777" w:rsidR="008C58A7" w:rsidRPr="0035464F" w:rsidRDefault="008C58A7" w:rsidP="008C58A7">
      <w:pPr>
        <w:spacing w:after="0" w:line="240" w:lineRule="auto"/>
        <w:ind w:left="1440"/>
        <w:jc w:val="both"/>
        <w:rPr>
          <w:rFonts w:ascii="Times New Roman" w:hAnsi="Times New Roman" w:cs="Times New Roman"/>
          <w:sz w:val="24"/>
          <w:szCs w:val="24"/>
        </w:rPr>
      </w:pPr>
    </w:p>
    <w:p w14:paraId="1504D77A" w14:textId="77777777" w:rsidR="008C58A7" w:rsidRPr="0035464F" w:rsidRDefault="008C58A7" w:rsidP="008C58A7">
      <w:pPr>
        <w:numPr>
          <w:ilvl w:val="1"/>
          <w:numId w:val="85"/>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Họ, tên, chữ ký của Chủ Tịch Hội Đồng Quản Trị, Người Đại Diện Theo Pháp Luật của Công Ty, người giám sát kiểm phiếu và người kiểm phiếu.</w:t>
      </w:r>
    </w:p>
    <w:p w14:paraId="75CB26D4"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0D9D861C" w14:textId="77777777" w:rsidR="008C58A7" w:rsidRPr="0035464F" w:rsidRDefault="008C58A7" w:rsidP="008C58A7">
      <w:pPr>
        <w:spacing w:after="0" w:line="240" w:lineRule="auto"/>
        <w:ind w:left="720"/>
        <w:jc w:val="both"/>
        <w:rPr>
          <w:rFonts w:ascii="Times New Roman" w:hAnsi="Times New Roman" w:cs="Times New Roman"/>
          <w:sz w:val="24"/>
          <w:szCs w:val="24"/>
        </w:rPr>
      </w:pPr>
      <w:r w:rsidRPr="0035464F">
        <w:rPr>
          <w:rFonts w:ascii="Times New Roman" w:hAnsi="Times New Roman" w:cs="Times New Roman"/>
          <w:sz w:val="24"/>
          <w:szCs w:val="24"/>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6F2E93A5"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68E318F9"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 xml:space="preserve">Biên bản kiểm phiếu phải được gửi đến các cổ đông </w:t>
      </w:r>
      <w:r w:rsidRPr="0035464F">
        <w:rPr>
          <w:rFonts w:ascii="Times New Roman" w:hAnsi="Times New Roman" w:cs="Times New Roman"/>
          <w:sz w:val="24"/>
          <w:szCs w:val="24"/>
          <w:shd w:val="solid" w:color="FFFFFF" w:fill="auto"/>
        </w:rPr>
        <w:t>trong</w:t>
      </w:r>
      <w:r w:rsidRPr="0035464F">
        <w:rPr>
          <w:rFonts w:ascii="Times New Roman" w:hAnsi="Times New Roman" w:cs="Times New Roman"/>
          <w:sz w:val="24"/>
          <w:szCs w:val="24"/>
        </w:rPr>
        <w:t xml:space="preserve"> thời hạn 15 ngày, kể từ ngày kết thúc kiểm phiếu. Trường hợp Công Ty có trang thông tin điện tử, việc gửi biên bản kiểm phiếu có thể thay thế bằng việc đăng tải lên trang thông tin điện tử của Công Ty;</w:t>
      </w:r>
    </w:p>
    <w:p w14:paraId="6B42085B"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5F478D95"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Phiếu lấy ý kiến đã được trả lời, biên bản kiểm phiếu, nghị quyết đã được thông qua và tài liệu có liên quan gửi kèm theo phiếu lấy ý kiến được lưu giữ tại trụ sở chính của Công Ty;</w:t>
      </w:r>
    </w:p>
    <w:p w14:paraId="570F7727" w14:textId="77777777" w:rsidR="008C58A7" w:rsidRPr="0035464F" w:rsidRDefault="008C58A7" w:rsidP="008C58A7">
      <w:pPr>
        <w:spacing w:after="0" w:line="240" w:lineRule="auto"/>
        <w:ind w:left="720"/>
        <w:jc w:val="both"/>
        <w:rPr>
          <w:rFonts w:ascii="Times New Roman" w:hAnsi="Times New Roman" w:cs="Times New Roman"/>
          <w:sz w:val="24"/>
          <w:szCs w:val="24"/>
        </w:rPr>
      </w:pPr>
    </w:p>
    <w:p w14:paraId="075AEDD6" w14:textId="77777777" w:rsidR="008C58A7" w:rsidRPr="0035464F" w:rsidRDefault="008C58A7" w:rsidP="008C58A7">
      <w:pPr>
        <w:numPr>
          <w:ilvl w:val="0"/>
          <w:numId w:val="82"/>
        </w:numPr>
        <w:spacing w:after="0" w:line="240" w:lineRule="auto"/>
        <w:ind w:left="720" w:hanging="720"/>
        <w:jc w:val="both"/>
        <w:rPr>
          <w:rFonts w:ascii="Times New Roman" w:hAnsi="Times New Roman" w:cs="Times New Roman"/>
          <w:sz w:val="24"/>
          <w:szCs w:val="24"/>
        </w:rPr>
      </w:pPr>
      <w:r w:rsidRPr="0035464F">
        <w:rPr>
          <w:rFonts w:ascii="Times New Roman" w:hAnsi="Times New Roman" w:cs="Times New Roman"/>
          <w:sz w:val="24"/>
          <w:szCs w:val="24"/>
        </w:rPr>
        <w:t>Nghị quyết được thông qua theo hình thức lấy ý kiến cổ đông bằng văn bản có giá trị như nghị quyết được thông qua tại cuộc họp Đại Hội Đồng Cổ Đông.</w:t>
      </w:r>
    </w:p>
    <w:p w14:paraId="4662D5FA" w14:textId="77777777" w:rsidR="008C58A7" w:rsidRPr="0035464F" w:rsidRDefault="008C58A7" w:rsidP="008C58A7">
      <w:pPr>
        <w:spacing w:after="0" w:line="240" w:lineRule="auto"/>
        <w:jc w:val="both"/>
        <w:rPr>
          <w:rFonts w:ascii="Times New Roman" w:hAnsi="Times New Roman" w:cs="Times New Roman"/>
          <w:sz w:val="24"/>
          <w:szCs w:val="24"/>
        </w:rPr>
      </w:pPr>
    </w:p>
    <w:p w14:paraId="58B7AA3E" w14:textId="77777777" w:rsidR="008C58A7" w:rsidRPr="0035464F" w:rsidRDefault="008C58A7" w:rsidP="008C58A7">
      <w:pPr>
        <w:pStyle w:val="Heading2"/>
        <w:numPr>
          <w:ilvl w:val="0"/>
          <w:numId w:val="113"/>
        </w:numPr>
        <w:ind w:left="1080" w:hanging="1080"/>
        <w:jc w:val="both"/>
        <w:rPr>
          <w:szCs w:val="24"/>
        </w:rPr>
      </w:pPr>
      <w:r w:rsidRPr="0035464F">
        <w:rPr>
          <w:szCs w:val="24"/>
        </w:rPr>
        <w:t>Hiệu Lực Nghị Quyết Của Đại Hội Đồng Cổ Đông</w:t>
      </w:r>
    </w:p>
    <w:p w14:paraId="190ADEDF" w14:textId="77777777" w:rsidR="008C58A7" w:rsidRPr="0035464F" w:rsidRDefault="008C58A7" w:rsidP="008C58A7">
      <w:pPr>
        <w:widowControl w:val="0"/>
        <w:spacing w:after="0" w:line="240" w:lineRule="auto"/>
        <w:jc w:val="both"/>
        <w:rPr>
          <w:rStyle w:val="Strong"/>
          <w:rFonts w:ascii="Times New Roman" w:hAnsi="Times New Roman" w:cs="Times New Roman"/>
          <w:sz w:val="24"/>
          <w:szCs w:val="24"/>
          <w:lang w:val="nl-NL"/>
        </w:rPr>
      </w:pPr>
    </w:p>
    <w:p w14:paraId="5114DC64" w14:textId="77777777" w:rsidR="008C58A7" w:rsidRPr="0035464F" w:rsidRDefault="008C58A7" w:rsidP="008C58A7">
      <w:pPr>
        <w:widowControl w:val="0"/>
        <w:numPr>
          <w:ilvl w:val="0"/>
          <w:numId w:val="8"/>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Nghị quyết của Đại Hội Đồng Cổ Đông có hiệu lực thi hành kể từ ngày thông qua nghị quyết hoặc từ ngày có hiệu lực được ghi rõ trong nghị quyết.</w:t>
      </w:r>
    </w:p>
    <w:p w14:paraId="2857B7D4"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8340F24" w14:textId="77777777" w:rsidR="008C58A7" w:rsidRPr="0035464F" w:rsidRDefault="008C58A7" w:rsidP="008C58A7">
      <w:pPr>
        <w:widowControl w:val="0"/>
        <w:numPr>
          <w:ilvl w:val="0"/>
          <w:numId w:val="8"/>
        </w:numPr>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pt-BR"/>
        </w:rPr>
        <w:t>Các</w:t>
      </w:r>
      <w:r w:rsidRPr="0035464F">
        <w:rPr>
          <w:rFonts w:ascii="Times New Roman" w:hAnsi="Times New Roman" w:cs="Times New Roman"/>
          <w:sz w:val="24"/>
          <w:szCs w:val="24"/>
        </w:rPr>
        <w:t xml:space="preserve"> nghị quyết của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r w:rsidRPr="0035464F">
        <w:rPr>
          <w:rFonts w:ascii="Times New Roman" w:hAnsi="Times New Roman" w:cs="Times New Roman"/>
          <w:sz w:val="24"/>
          <w:szCs w:val="24"/>
          <w:lang w:val="nl-NL"/>
        </w:rPr>
        <w:t>.</w:t>
      </w:r>
    </w:p>
    <w:p w14:paraId="1035AAB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75E36275" w14:textId="77777777" w:rsidR="008C58A7" w:rsidRPr="0035464F" w:rsidRDefault="008C58A7" w:rsidP="008C58A7">
      <w:pPr>
        <w:widowControl w:val="0"/>
        <w:numPr>
          <w:ilvl w:val="0"/>
          <w:numId w:val="8"/>
        </w:numPr>
        <w:spacing w:after="0" w:line="240" w:lineRule="auto"/>
        <w:ind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 xml:space="preserve">Trường hợp nghị quyết đã được thông qua của Đại Hội Đồng Cổ Đông bị cổ đông, nhóm cổ đông, thành viên Hội Đồng Quản Trị yêu cầu khởi kiện hoặc trực tiếp khởi kiện thì quyết định này vẫn tiếp tục được thi hành cho đến khi Tòa án hoặc Trọng tài có quyết định khác, </w:t>
      </w:r>
      <w:r w:rsidRPr="0035464F">
        <w:rPr>
          <w:rFonts w:ascii="Times New Roman" w:hAnsi="Times New Roman" w:cs="Times New Roman"/>
          <w:sz w:val="24"/>
          <w:szCs w:val="24"/>
        </w:rPr>
        <w:t>trừ trường hợp áp dụng biện pháp khẩn cấp tạm thời theo quyết định của cơ quan có thẩm quyền</w:t>
      </w:r>
      <w:r w:rsidRPr="0035464F">
        <w:rPr>
          <w:rFonts w:ascii="Times New Roman" w:hAnsi="Times New Roman" w:cs="Times New Roman"/>
          <w:sz w:val="24"/>
          <w:szCs w:val="24"/>
          <w:lang w:val="pt-BR"/>
        </w:rPr>
        <w:t>.</w:t>
      </w:r>
    </w:p>
    <w:p w14:paraId="2F4507E2"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064C39CE"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Biên Bản Họp Đại Hội Đồng Cổ Đông</w:t>
      </w:r>
    </w:p>
    <w:p w14:paraId="35523900" w14:textId="77777777" w:rsidR="008C58A7" w:rsidRPr="0035464F" w:rsidRDefault="008C58A7" w:rsidP="008C58A7">
      <w:pPr>
        <w:spacing w:after="0" w:line="240" w:lineRule="auto"/>
        <w:rPr>
          <w:rFonts w:ascii="Times New Roman" w:hAnsi="Times New Roman" w:cs="Times New Roman"/>
          <w:sz w:val="24"/>
          <w:szCs w:val="24"/>
          <w:lang w:val="nl-NL"/>
        </w:rPr>
      </w:pPr>
    </w:p>
    <w:p w14:paraId="2E619270" w14:textId="77777777" w:rsidR="008C58A7" w:rsidRPr="0035464F" w:rsidRDefault="008C58A7" w:rsidP="008C58A7">
      <w:pPr>
        <w:pStyle w:val="BodyText"/>
        <w:widowControl w:val="0"/>
        <w:numPr>
          <w:ilvl w:val="0"/>
          <w:numId w:val="10"/>
        </w:numPr>
        <w:tabs>
          <w:tab w:val="clear" w:pos="1080"/>
        </w:tabs>
        <w:ind w:left="720" w:hanging="720"/>
        <w:jc w:val="both"/>
        <w:rPr>
          <w:sz w:val="24"/>
          <w:szCs w:val="24"/>
          <w:lang w:val="pt-BR"/>
        </w:rPr>
      </w:pPr>
      <w:r w:rsidRPr="0035464F">
        <w:rPr>
          <w:sz w:val="24"/>
          <w:szCs w:val="24"/>
          <w:lang w:val="pt-BR"/>
        </w:rPr>
        <w:t xml:space="preserve">Cuộc họp Đại Hội Đồng Cổ Đông phải được lập biên bản với đầy đủ nội dung theo quy định của Luật Doanh Nghiệp. Biên bản được viết bằng tiếng Việt, có thể cả bằng tiếng nước ngoài và có hiệu lực pháp lý như nhau. Trường hợp có sự khác nhau về nội dung biên bản Tiếng Việt và tiếng nước ngoài thì nội dung trong biên bản Tiếng Việt có hiệu lực áp dụng. </w:t>
      </w:r>
    </w:p>
    <w:p w14:paraId="703B9991" w14:textId="77777777" w:rsidR="008C58A7" w:rsidRPr="0035464F" w:rsidRDefault="008C58A7" w:rsidP="008C58A7">
      <w:pPr>
        <w:pStyle w:val="BodyText"/>
        <w:widowControl w:val="0"/>
        <w:numPr>
          <w:ilvl w:val="0"/>
          <w:numId w:val="10"/>
        </w:numPr>
        <w:tabs>
          <w:tab w:val="clear" w:pos="1080"/>
        </w:tabs>
        <w:ind w:left="720" w:hanging="720"/>
        <w:jc w:val="both"/>
        <w:rPr>
          <w:sz w:val="24"/>
          <w:szCs w:val="24"/>
          <w:lang w:val="pt-BR"/>
        </w:rPr>
      </w:pPr>
      <w:r w:rsidRPr="0035464F">
        <w:rPr>
          <w:sz w:val="24"/>
          <w:szCs w:val="24"/>
          <w:lang w:val="pt-BR"/>
        </w:rPr>
        <w:t>Biên bản họp Đại Hội Đồng Cổ Đông phải làm xong và thông qua trước khi bế mạc cuộc họp.</w:t>
      </w:r>
    </w:p>
    <w:p w14:paraId="397F496F" w14:textId="77777777" w:rsidR="008C58A7" w:rsidRPr="0035464F" w:rsidRDefault="008C58A7" w:rsidP="008C58A7">
      <w:pPr>
        <w:pStyle w:val="BodyText"/>
        <w:widowControl w:val="0"/>
        <w:ind w:left="720"/>
        <w:jc w:val="both"/>
        <w:rPr>
          <w:sz w:val="24"/>
          <w:szCs w:val="24"/>
          <w:lang w:val="pt-BR"/>
        </w:rPr>
      </w:pPr>
    </w:p>
    <w:p w14:paraId="6331079B" w14:textId="77777777" w:rsidR="008C58A7" w:rsidRPr="0035464F" w:rsidRDefault="008C58A7" w:rsidP="008C58A7">
      <w:pPr>
        <w:pStyle w:val="BodyText"/>
        <w:widowControl w:val="0"/>
        <w:numPr>
          <w:ilvl w:val="0"/>
          <w:numId w:val="10"/>
        </w:numPr>
        <w:tabs>
          <w:tab w:val="clear" w:pos="1080"/>
        </w:tabs>
        <w:ind w:left="720" w:hanging="720"/>
        <w:jc w:val="both"/>
        <w:rPr>
          <w:sz w:val="24"/>
          <w:szCs w:val="24"/>
          <w:lang w:val="pt-BR"/>
        </w:rPr>
      </w:pPr>
      <w:r w:rsidRPr="0035464F">
        <w:rPr>
          <w:sz w:val="24"/>
          <w:szCs w:val="24"/>
          <w:lang w:val="pt-BR"/>
        </w:rPr>
        <w:t>Chủ tọa và thư ký cuộc họp phải liên đới chịu trách nhiệm về tính trung thực, chính xác của nội dung biên bản. Biên bản họp Đại Hội Đồng Cổ Đông phải được gửi đến tất cả cổ đông trong thời hạn mười lăm (15) ngày, kể từ ngày bế mạc cuộc họp.</w:t>
      </w:r>
    </w:p>
    <w:p w14:paraId="6AFDAECE" w14:textId="77777777" w:rsidR="008C58A7" w:rsidRPr="0035464F" w:rsidRDefault="008C58A7" w:rsidP="008C58A7">
      <w:pPr>
        <w:pStyle w:val="BodyText"/>
        <w:widowControl w:val="0"/>
        <w:ind w:left="720"/>
        <w:jc w:val="both"/>
        <w:rPr>
          <w:sz w:val="24"/>
          <w:szCs w:val="24"/>
          <w:lang w:val="pt-BR"/>
        </w:rPr>
      </w:pPr>
    </w:p>
    <w:p w14:paraId="21280B73" w14:textId="77777777" w:rsidR="008C58A7" w:rsidRPr="0035464F" w:rsidRDefault="008C58A7" w:rsidP="008C58A7">
      <w:pPr>
        <w:pStyle w:val="BodyText"/>
        <w:widowControl w:val="0"/>
        <w:numPr>
          <w:ilvl w:val="0"/>
          <w:numId w:val="10"/>
        </w:numPr>
        <w:tabs>
          <w:tab w:val="clear" w:pos="1080"/>
        </w:tabs>
        <w:ind w:left="720" w:hanging="720"/>
        <w:jc w:val="both"/>
        <w:rPr>
          <w:sz w:val="24"/>
          <w:szCs w:val="24"/>
          <w:lang w:val="pt-BR"/>
        </w:rPr>
      </w:pPr>
      <w:r w:rsidRPr="0035464F">
        <w:rPr>
          <w:sz w:val="24"/>
          <w:szCs w:val="24"/>
          <w:lang w:val="pt-BR"/>
        </w:rPr>
        <w:t>Biên bản họp Đại Hội Đồng Cổ Đông, phụ lục danh sách cổ đông đăng ký dự họp, toàn văn nghị quyết đã được thông qua và các tài liệu có liên quan gửi kèm theo thông báo mời họp phải được lưu giữ tại trụ sở chính của Công Ty.</w:t>
      </w:r>
    </w:p>
    <w:p w14:paraId="184C02F0" w14:textId="77777777" w:rsidR="008C58A7" w:rsidRPr="0035464F" w:rsidRDefault="008C58A7" w:rsidP="008C58A7">
      <w:pPr>
        <w:pStyle w:val="BodyText"/>
        <w:widowControl w:val="0"/>
        <w:jc w:val="both"/>
        <w:rPr>
          <w:sz w:val="24"/>
          <w:szCs w:val="24"/>
          <w:lang w:val="pt-BR"/>
        </w:rPr>
      </w:pPr>
    </w:p>
    <w:p w14:paraId="37196198"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Nhiệm Vụ Và Quyền Hạn Của Hội Đồng Quản Trị</w:t>
      </w:r>
    </w:p>
    <w:p w14:paraId="63C1C4BB" w14:textId="77777777" w:rsidR="008C58A7" w:rsidRPr="0035464F" w:rsidRDefault="008C58A7" w:rsidP="008C58A7">
      <w:pPr>
        <w:spacing w:after="0" w:line="240" w:lineRule="auto"/>
        <w:rPr>
          <w:rFonts w:ascii="Times New Roman" w:hAnsi="Times New Roman" w:cs="Times New Roman"/>
          <w:sz w:val="24"/>
          <w:szCs w:val="24"/>
          <w:lang w:val="nl-NL"/>
        </w:rPr>
      </w:pPr>
    </w:p>
    <w:p w14:paraId="1BA522D6" w14:textId="77777777" w:rsidR="008C58A7" w:rsidRPr="0035464F" w:rsidRDefault="008C58A7" w:rsidP="008C58A7">
      <w:pPr>
        <w:pStyle w:val="BodyText"/>
        <w:widowControl w:val="0"/>
        <w:numPr>
          <w:ilvl w:val="3"/>
          <w:numId w:val="65"/>
        </w:numPr>
        <w:ind w:left="720" w:hanging="720"/>
        <w:jc w:val="both"/>
        <w:rPr>
          <w:sz w:val="24"/>
          <w:szCs w:val="24"/>
          <w:lang w:val="nl-NL"/>
        </w:rPr>
      </w:pPr>
      <w:r w:rsidRPr="0035464F">
        <w:rPr>
          <w:sz w:val="24"/>
          <w:szCs w:val="24"/>
          <w:lang w:val="nl-NL"/>
        </w:rPr>
        <w:t>Hội Đồng Quản Trị là cơ quan quản lý của Công Ty, có toàn quyền nhân danh Công Ty để quyết định thực hiện các quyền và nghĩa vụ của Công Ty không thuộc thẩm quyền của Đại Hội Đồng Cổ Đông. Hội Đồng Quản Trị chịu trách nhiệm đảm bảo hoạt động của Công Ty tuân thủ các quy định Pháp Luật, Điều Lệ này và các quy định nội bộ của Công Ty, đối xử bình đẳng đối với tất cả cổ đông và tôn trọng lợi ích của người có quyền lợi liên quan đến Công Ty.</w:t>
      </w:r>
    </w:p>
    <w:p w14:paraId="29362A9C" w14:textId="77777777" w:rsidR="008C58A7" w:rsidRPr="0035464F" w:rsidRDefault="008C58A7" w:rsidP="008C58A7">
      <w:pPr>
        <w:pStyle w:val="BodyText"/>
        <w:widowControl w:val="0"/>
        <w:tabs>
          <w:tab w:val="left" w:pos="0"/>
        </w:tabs>
        <w:ind w:left="720"/>
        <w:jc w:val="both"/>
        <w:rPr>
          <w:sz w:val="24"/>
          <w:szCs w:val="24"/>
          <w:lang w:val="nl-NL"/>
        </w:rPr>
      </w:pPr>
    </w:p>
    <w:p w14:paraId="1E0D655C" w14:textId="77777777" w:rsidR="008C58A7" w:rsidRPr="0035464F" w:rsidRDefault="008C58A7" w:rsidP="008C58A7">
      <w:pPr>
        <w:pStyle w:val="BodyText"/>
        <w:widowControl w:val="0"/>
        <w:numPr>
          <w:ilvl w:val="3"/>
          <w:numId w:val="65"/>
        </w:numPr>
        <w:tabs>
          <w:tab w:val="left" w:pos="0"/>
        </w:tabs>
        <w:ind w:left="720" w:hanging="720"/>
        <w:jc w:val="both"/>
        <w:rPr>
          <w:sz w:val="24"/>
          <w:szCs w:val="24"/>
          <w:lang w:val="nl-NL"/>
        </w:rPr>
      </w:pPr>
      <w:r w:rsidRPr="0035464F">
        <w:rPr>
          <w:sz w:val="24"/>
          <w:szCs w:val="24"/>
          <w:lang w:val="nl-NL"/>
        </w:rPr>
        <w:t>Nhiệm vụ và quyền hạn của Hội Đồng Quản Trị:</w:t>
      </w:r>
    </w:p>
    <w:p w14:paraId="02F6473A" w14:textId="77777777" w:rsidR="008C58A7" w:rsidRPr="0035464F" w:rsidRDefault="008C58A7" w:rsidP="008C58A7">
      <w:pPr>
        <w:pStyle w:val="BodyText"/>
        <w:widowControl w:val="0"/>
        <w:tabs>
          <w:tab w:val="left" w:pos="0"/>
        </w:tabs>
        <w:jc w:val="both"/>
        <w:rPr>
          <w:sz w:val="24"/>
          <w:szCs w:val="24"/>
          <w:lang w:val="nl-NL"/>
        </w:rPr>
      </w:pPr>
    </w:p>
    <w:p w14:paraId="3D173684"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Quyết định chiến lược, kế hoạch phát triển trung hạn và kế hoạch kinh doanh hàng năm của Công Ty;</w:t>
      </w:r>
    </w:p>
    <w:p w14:paraId="3E933382" w14:textId="77777777" w:rsidR="008C58A7" w:rsidRPr="0035464F" w:rsidRDefault="008C58A7" w:rsidP="008C58A7">
      <w:pPr>
        <w:pStyle w:val="BodyText"/>
        <w:widowControl w:val="0"/>
        <w:ind w:left="1440"/>
        <w:jc w:val="both"/>
        <w:rPr>
          <w:sz w:val="24"/>
          <w:szCs w:val="24"/>
          <w:lang w:val="nl-NL"/>
        </w:rPr>
      </w:pPr>
    </w:p>
    <w:p w14:paraId="302BCCA2"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Kiến nghị loại cổ phần và tổng số cổ phần được quyền chào bán của từng loại;</w:t>
      </w:r>
    </w:p>
    <w:p w14:paraId="1B56247E" w14:textId="77777777" w:rsidR="008C58A7" w:rsidRPr="0035464F" w:rsidRDefault="008C58A7" w:rsidP="008C58A7">
      <w:pPr>
        <w:pStyle w:val="BodyText"/>
        <w:widowControl w:val="0"/>
        <w:ind w:left="1440"/>
        <w:jc w:val="both"/>
        <w:rPr>
          <w:sz w:val="24"/>
          <w:szCs w:val="24"/>
          <w:lang w:val="nl-NL"/>
        </w:rPr>
      </w:pPr>
    </w:p>
    <w:p w14:paraId="52C2ADBE"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Quyết định chào bán cổ phần mới trong phạm vi số cổ phần được quyền chào bán của từng loại; quyết định huy động thêm vốn theo hình thức khác;</w:t>
      </w:r>
    </w:p>
    <w:p w14:paraId="1190462A"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6E08190"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 xml:space="preserve">Quyết định phương án phát hành trái phiếu (không bao gồm trái phiếu chuyển đổi, trái phiếu kèm chứng quyền);  </w:t>
      </w:r>
    </w:p>
    <w:p w14:paraId="4DD7560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590BB616"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Quyết định giá chào bán cổ phần của Công Ty;</w:t>
      </w:r>
    </w:p>
    <w:p w14:paraId="315553A4" w14:textId="77777777" w:rsidR="008C58A7" w:rsidRPr="0035464F" w:rsidRDefault="008C58A7" w:rsidP="008C58A7">
      <w:pPr>
        <w:pStyle w:val="BodyText"/>
        <w:widowControl w:val="0"/>
        <w:ind w:left="1440"/>
        <w:jc w:val="both"/>
        <w:rPr>
          <w:sz w:val="24"/>
          <w:szCs w:val="24"/>
          <w:lang w:val="nl-NL"/>
        </w:rPr>
      </w:pPr>
    </w:p>
    <w:p w14:paraId="317698C4"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Quyết định mua lại không quá 10% tổng số cổ phần đã phát hành của</w:t>
      </w:r>
      <w:r w:rsidRPr="0035464F">
        <w:rPr>
          <w:sz w:val="24"/>
          <w:szCs w:val="24"/>
          <w:lang w:val="pt-BR"/>
        </w:rPr>
        <w:t xml:space="preserve"> từng loại trong mỗi mười hai (12) tháng</w:t>
      </w:r>
      <w:r w:rsidRPr="0035464F">
        <w:rPr>
          <w:sz w:val="24"/>
          <w:szCs w:val="24"/>
          <w:lang w:val="nl-NL"/>
        </w:rPr>
        <w:t xml:space="preserve">; quyết định phương án chào bán, chia thưởng cổ phiếu quỹ theo những cách thức phù hợp với quy định của Pháp Luật; </w:t>
      </w:r>
    </w:p>
    <w:p w14:paraId="2DCF570B" w14:textId="77777777" w:rsidR="008C58A7" w:rsidRPr="0035464F" w:rsidRDefault="008C58A7" w:rsidP="008C58A7">
      <w:pPr>
        <w:pStyle w:val="BodyText"/>
        <w:widowControl w:val="0"/>
        <w:ind w:left="1440"/>
        <w:jc w:val="both"/>
        <w:rPr>
          <w:sz w:val="24"/>
          <w:szCs w:val="24"/>
          <w:lang w:val="nl-NL"/>
        </w:rPr>
      </w:pPr>
    </w:p>
    <w:p w14:paraId="064B118C"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 xml:space="preserve">Quyết định dự án đầu tư và bán tài sản có giá trị nhỏ hơn </w:t>
      </w:r>
      <w:r w:rsidRPr="0035464F">
        <w:rPr>
          <w:sz w:val="24"/>
          <w:szCs w:val="24"/>
          <w:lang w:val="en-US"/>
        </w:rPr>
        <w:t>35</w:t>
      </w:r>
      <w:r w:rsidRPr="0035464F">
        <w:rPr>
          <w:sz w:val="24"/>
          <w:szCs w:val="24"/>
          <w:lang w:val="nl-NL"/>
        </w:rPr>
        <w:t>% tổng giá trị tài sản của Công Ty</w:t>
      </w:r>
      <w:r w:rsidRPr="0035464F">
        <w:rPr>
          <w:sz w:val="24"/>
          <w:szCs w:val="24"/>
          <w:lang w:val="vi-VN"/>
        </w:rPr>
        <w:t xml:space="preserve"> </w:t>
      </w:r>
      <w:r w:rsidRPr="0035464F">
        <w:rPr>
          <w:sz w:val="24"/>
          <w:szCs w:val="24"/>
          <w:lang w:val="nl-NL"/>
        </w:rPr>
        <w:t>được ghi trong báo cáo tài chính gần nhất của Công Ty;</w:t>
      </w:r>
    </w:p>
    <w:p w14:paraId="08ECE57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32B5276"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 xml:space="preserve">Quyết định giải pháp phát triển thị trường, tiếp thị và công nghệ; thông qua hợp đồng mua, bán, vay, cho vay và hợp đồng khác có giá trị bằng hoặc lớn hơn </w:t>
      </w:r>
      <w:r w:rsidRPr="0035464F">
        <w:rPr>
          <w:sz w:val="24"/>
          <w:szCs w:val="24"/>
          <w:lang w:val="en-US"/>
        </w:rPr>
        <w:t>10</w:t>
      </w:r>
      <w:r w:rsidRPr="0035464F">
        <w:rPr>
          <w:sz w:val="24"/>
          <w:szCs w:val="24"/>
          <w:lang w:val="nl-NL"/>
        </w:rPr>
        <w:t xml:space="preserve">% tổng giá trị tài sản được ghi trong báo cáo tài chính gần nhất của Công Ty, trừ hợp đồng, giao dịch </w:t>
      </w:r>
      <w:r w:rsidRPr="0035464F">
        <w:rPr>
          <w:sz w:val="24"/>
          <w:szCs w:val="24"/>
        </w:rPr>
        <w:t xml:space="preserve">quy định tại </w:t>
      </w:r>
      <w:r w:rsidRPr="0035464F">
        <w:rPr>
          <w:sz w:val="24"/>
          <w:szCs w:val="24"/>
          <w:lang w:val="vi-VN"/>
        </w:rPr>
        <w:t xml:space="preserve">các </w:t>
      </w:r>
      <w:r w:rsidRPr="0035464F">
        <w:rPr>
          <w:sz w:val="24"/>
          <w:szCs w:val="24"/>
        </w:rPr>
        <w:t xml:space="preserve">Điều </w:t>
      </w:r>
      <w:r w:rsidRPr="0035464F">
        <w:rPr>
          <w:sz w:val="24"/>
          <w:szCs w:val="24"/>
          <w:lang w:val="vi-VN"/>
        </w:rPr>
        <w:t>21.2(xii</w:t>
      </w:r>
      <w:r w:rsidRPr="0035464F">
        <w:rPr>
          <w:sz w:val="24"/>
          <w:szCs w:val="24"/>
        </w:rPr>
        <w:t>i</w:t>
      </w:r>
      <w:r w:rsidRPr="0035464F">
        <w:rPr>
          <w:sz w:val="24"/>
          <w:szCs w:val="24"/>
          <w:lang w:val="vi-VN"/>
        </w:rPr>
        <w:t>),</w:t>
      </w:r>
      <w:r w:rsidRPr="0035464F">
        <w:rPr>
          <w:sz w:val="24"/>
          <w:szCs w:val="24"/>
        </w:rPr>
        <w:t xml:space="preserve"> </w:t>
      </w:r>
      <w:r w:rsidRPr="0035464F">
        <w:rPr>
          <w:sz w:val="24"/>
          <w:szCs w:val="24"/>
          <w:lang w:val="vi-VN"/>
        </w:rPr>
        <w:t>55</w:t>
      </w:r>
      <w:r w:rsidRPr="0035464F">
        <w:rPr>
          <w:sz w:val="24"/>
          <w:szCs w:val="24"/>
        </w:rPr>
        <w:t xml:space="preserve">.1 và </w:t>
      </w:r>
      <w:r w:rsidRPr="0035464F">
        <w:rPr>
          <w:sz w:val="24"/>
          <w:szCs w:val="24"/>
          <w:lang w:val="vi-VN"/>
        </w:rPr>
        <w:t>55</w:t>
      </w:r>
      <w:r w:rsidRPr="0035464F">
        <w:rPr>
          <w:sz w:val="24"/>
          <w:szCs w:val="24"/>
        </w:rPr>
        <w:t>.3</w:t>
      </w:r>
      <w:r w:rsidRPr="0035464F">
        <w:rPr>
          <w:sz w:val="24"/>
          <w:szCs w:val="24"/>
          <w:lang w:val="nl-NL"/>
        </w:rPr>
        <w:t xml:space="preserve">; </w:t>
      </w:r>
    </w:p>
    <w:p w14:paraId="300718A3" w14:textId="77777777" w:rsidR="008C58A7" w:rsidRPr="0035464F" w:rsidRDefault="008C58A7" w:rsidP="008C58A7">
      <w:pPr>
        <w:pStyle w:val="BodyText"/>
        <w:widowControl w:val="0"/>
        <w:ind w:left="1440"/>
        <w:jc w:val="both"/>
        <w:rPr>
          <w:sz w:val="24"/>
          <w:szCs w:val="24"/>
          <w:lang w:val="nl-NL"/>
        </w:rPr>
      </w:pPr>
    </w:p>
    <w:p w14:paraId="1B48FFA8"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rPr>
        <w:t>Bầu, miễn nhiệm, bãi nhiệm Chủ Tịch của Hội Đồng Quản Trị; bổ nhiệm, miễn nhiệm, ký hợp đồng, chấm dứt hợp đồng đối với Tổng Giám Đốc</w:t>
      </w:r>
      <w:r w:rsidRPr="0035464F">
        <w:rPr>
          <w:sz w:val="24"/>
          <w:szCs w:val="24"/>
          <w:lang w:val="en-US"/>
        </w:rPr>
        <w:t>, Phó Tổng Giám Đốc, Kế Toán Trưởng, Giám Đốc Chi Nhánh của Công Ty</w:t>
      </w:r>
      <w:r w:rsidRPr="0035464F">
        <w:rPr>
          <w:sz w:val="24"/>
          <w:szCs w:val="24"/>
        </w:rPr>
        <w:t>; quyết định, tiền lương và quyền lợi khác của những người quản lý đó; cử người đại diện theo ủy quyền tham gia Hội Đồng Thành Viên hoặc Đại Hội Đồng Cổ Đông ở công ty khác, quyết định mức thù lao và quyền lợi khác của những người đó</w:t>
      </w:r>
      <w:r w:rsidRPr="0035464F">
        <w:rPr>
          <w:sz w:val="24"/>
          <w:szCs w:val="24"/>
          <w:lang w:val="nl-NL"/>
        </w:rPr>
        <w:t>;</w:t>
      </w:r>
    </w:p>
    <w:p w14:paraId="5A84A3BA" w14:textId="77777777" w:rsidR="008C58A7" w:rsidRPr="0035464F" w:rsidRDefault="008C58A7" w:rsidP="008C58A7">
      <w:pPr>
        <w:pStyle w:val="BodyText"/>
        <w:widowControl w:val="0"/>
        <w:ind w:left="1440"/>
        <w:jc w:val="both"/>
        <w:rPr>
          <w:sz w:val="24"/>
          <w:szCs w:val="24"/>
          <w:lang w:val="nl-NL"/>
        </w:rPr>
      </w:pPr>
    </w:p>
    <w:p w14:paraId="2D89EC4A"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Giám sát, chỉ đạo Tổng Giám Đốc và Người Quản Lý Của Công Ty trong điều hành công việc kinh doanh hàng ngày;</w:t>
      </w:r>
    </w:p>
    <w:p w14:paraId="1F3AA4EE" w14:textId="77777777" w:rsidR="008C58A7" w:rsidRPr="0035464F" w:rsidRDefault="008C58A7" w:rsidP="008C58A7">
      <w:pPr>
        <w:pStyle w:val="BodyText"/>
        <w:widowControl w:val="0"/>
        <w:ind w:left="1440"/>
        <w:jc w:val="both"/>
        <w:rPr>
          <w:sz w:val="24"/>
          <w:szCs w:val="24"/>
          <w:lang w:val="nl-NL"/>
        </w:rPr>
      </w:pPr>
    </w:p>
    <w:p w14:paraId="27D61455"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 xml:space="preserve">Quyết định cơ cấu tổ chức, quy chế quản lý nội bộ, quyết định thành lập công ty con, chi nhánh, phòng giao dịch, văn phòng đại diện và góp vốn, mua cổ phần doanh nghiệp khác trong giới hạn quy định của Pháp Luật và Điều </w:t>
      </w:r>
      <w:r w:rsidRPr="0035464F">
        <w:rPr>
          <w:sz w:val="24"/>
          <w:szCs w:val="24"/>
          <w:lang w:val="vi-VN"/>
        </w:rPr>
        <w:t>L</w:t>
      </w:r>
      <w:r w:rsidRPr="0035464F">
        <w:rPr>
          <w:sz w:val="24"/>
          <w:szCs w:val="24"/>
          <w:lang w:val="nl-NL"/>
        </w:rPr>
        <w:t>ệ;</w:t>
      </w:r>
    </w:p>
    <w:p w14:paraId="5AD6BA7F" w14:textId="77777777" w:rsidR="008C58A7" w:rsidRPr="0035464F" w:rsidRDefault="008C58A7" w:rsidP="008C58A7">
      <w:pPr>
        <w:pStyle w:val="BodyText"/>
        <w:widowControl w:val="0"/>
        <w:ind w:left="1440"/>
        <w:jc w:val="both"/>
        <w:rPr>
          <w:sz w:val="24"/>
          <w:szCs w:val="24"/>
          <w:lang w:val="nl-NL"/>
        </w:rPr>
      </w:pPr>
    </w:p>
    <w:p w14:paraId="7ABD8E1F"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Duyệt chương trình, nội dung tài liệu phục vụ họp Đại Hội Đồng Cổ Đông, triệu tập họp Đại Hội Đồng Cổ Đông hoặc lấy ý kiến để Đại Hội Đồng Cổ Đông thông qua quyết định;</w:t>
      </w:r>
    </w:p>
    <w:p w14:paraId="5502425B" w14:textId="77777777" w:rsidR="008C58A7" w:rsidRPr="0035464F" w:rsidRDefault="008C58A7" w:rsidP="008C58A7">
      <w:pPr>
        <w:pStyle w:val="BodyText"/>
        <w:widowControl w:val="0"/>
        <w:ind w:left="1440"/>
        <w:jc w:val="both"/>
        <w:rPr>
          <w:sz w:val="24"/>
          <w:szCs w:val="24"/>
          <w:lang w:val="nl-NL"/>
        </w:rPr>
      </w:pPr>
    </w:p>
    <w:p w14:paraId="52B88A14"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Trình báo cáo quyết toán tài chính hàng năm, báo cáo hoạt động của Hội Đồng Quản Trị lên Đại Hội Đồng Cổ Đông;</w:t>
      </w:r>
    </w:p>
    <w:p w14:paraId="0C96061F" w14:textId="77777777" w:rsidR="008C58A7" w:rsidRPr="0035464F" w:rsidRDefault="008C58A7" w:rsidP="008C58A7">
      <w:pPr>
        <w:pStyle w:val="BodyText"/>
        <w:widowControl w:val="0"/>
        <w:ind w:left="1440"/>
        <w:jc w:val="both"/>
        <w:rPr>
          <w:sz w:val="24"/>
          <w:szCs w:val="24"/>
          <w:lang w:val="nl-NL"/>
        </w:rPr>
      </w:pPr>
    </w:p>
    <w:p w14:paraId="72759977"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Kiến nghị mức trả cổ tức, quyết định thời hạn và thủ tục trả cổ tức hoặc xử lý các khoản lỗ phát sinh trong quá trình kinh doanh;</w:t>
      </w:r>
    </w:p>
    <w:p w14:paraId="248D7201" w14:textId="77777777" w:rsidR="008C58A7" w:rsidRPr="0035464F" w:rsidRDefault="008C58A7" w:rsidP="008C58A7">
      <w:pPr>
        <w:pStyle w:val="BodyText"/>
        <w:widowControl w:val="0"/>
        <w:ind w:left="1440"/>
        <w:jc w:val="both"/>
        <w:rPr>
          <w:sz w:val="24"/>
          <w:szCs w:val="24"/>
          <w:lang w:val="nl-NL"/>
        </w:rPr>
      </w:pPr>
    </w:p>
    <w:p w14:paraId="615B48EF"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Kiến nghị việc tổ chức lại, giải thể hoặc yêu cầu phá sản Công Ty;</w:t>
      </w:r>
    </w:p>
    <w:p w14:paraId="0609D7FD" w14:textId="77777777" w:rsidR="008C58A7" w:rsidRPr="0035464F" w:rsidRDefault="008C58A7" w:rsidP="008C58A7">
      <w:pPr>
        <w:pStyle w:val="BodyText"/>
        <w:widowControl w:val="0"/>
        <w:ind w:left="1440"/>
        <w:jc w:val="both"/>
        <w:rPr>
          <w:sz w:val="24"/>
          <w:szCs w:val="24"/>
          <w:lang w:val="nl-NL"/>
        </w:rPr>
      </w:pPr>
    </w:p>
    <w:p w14:paraId="42AFAC3F"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Thiết lập một quy trình chuẩn về triệu tập họp, bỏ phiếu và biểu quyết tại cuộc họp Hội Đồng Quản Trị để Đại Hội Đồng Cổ Đông thông qua; trình tự, thủ tục đề cử, ứng cử, bầu, miễn nhiệm và bãi nhiệm thành viên Hội Đồng Quản Trị; xây dựng các quy định về trình tự, thủ tục lựa chọn, bổ nhiệm, miễn nhiệm cán bộ quản lý và quy trình thủ tục phối hợp hoạt động giữa Hội Đồng Quản Trị với Ban Kiểm Soát và Ban Tổng Giám Đốc; xây dựng cơ chế đánh giá hoạt động, khen thưởng và kỷ luật đối với thành viên Hội Đồng Quản Trị, Ban Tổng Giám Đốc và các cán bộ quản lý khác;</w:t>
      </w:r>
    </w:p>
    <w:p w14:paraId="686FD496" w14:textId="77777777" w:rsidR="008C58A7" w:rsidRPr="0035464F" w:rsidRDefault="008C58A7" w:rsidP="008C58A7">
      <w:pPr>
        <w:pStyle w:val="BodyText"/>
        <w:widowControl w:val="0"/>
        <w:ind w:left="1440"/>
        <w:jc w:val="both"/>
        <w:rPr>
          <w:sz w:val="24"/>
          <w:szCs w:val="24"/>
          <w:lang w:val="nl-NL"/>
        </w:rPr>
      </w:pPr>
    </w:p>
    <w:p w14:paraId="253B6752"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Thiết lập các bộ phận hoặc cử người thực hiện kiểm toán nội bộ và kiểm soát rủi ro;</w:t>
      </w:r>
    </w:p>
    <w:p w14:paraId="72F76CAF" w14:textId="77777777" w:rsidR="008C58A7" w:rsidRPr="0035464F" w:rsidRDefault="008C58A7" w:rsidP="008C58A7">
      <w:pPr>
        <w:pStyle w:val="BodyText"/>
        <w:widowControl w:val="0"/>
        <w:ind w:left="1440"/>
        <w:jc w:val="both"/>
        <w:rPr>
          <w:sz w:val="24"/>
          <w:szCs w:val="24"/>
          <w:lang w:val="nl-NL"/>
        </w:rPr>
      </w:pPr>
    </w:p>
    <w:p w14:paraId="191162BF"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Giải quyết xung đột trong Công Ty: Thực hiện ngăn ngừa và giải quyết những xung đột có thể phát sinh giữa các cổ đông và Công Ty. Hội Đồng Quản Trị có thể bổ nhiệm cán bộ để triển khai các hệ thống cần thiết hoặc thành lập bộ phận chuyên trách để giải quyết xung đột trong Công Ty hoặc phục vụ cho mục đích này;</w:t>
      </w:r>
    </w:p>
    <w:p w14:paraId="4B0605E3" w14:textId="77777777" w:rsidR="008C58A7" w:rsidRPr="0035464F" w:rsidRDefault="008C58A7" w:rsidP="008C58A7">
      <w:pPr>
        <w:pStyle w:val="BodyText"/>
        <w:widowControl w:val="0"/>
        <w:ind w:left="1440"/>
        <w:jc w:val="both"/>
        <w:rPr>
          <w:sz w:val="24"/>
          <w:szCs w:val="24"/>
          <w:lang w:val="nl-NL"/>
        </w:rPr>
      </w:pPr>
    </w:p>
    <w:p w14:paraId="411CC0C3"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Phê chuẩn các giao dịch nằm ngoài phạm vi kế hoạch kinh doanh và tài chính do Tổng Giám Đốc và Ban Tổng Giám Đốc đệ trình (nếu có);</w:t>
      </w:r>
    </w:p>
    <w:p w14:paraId="071BD6E1" w14:textId="77777777" w:rsidR="008C58A7" w:rsidRPr="0035464F" w:rsidRDefault="008C58A7" w:rsidP="008C58A7">
      <w:pPr>
        <w:pStyle w:val="BodyText"/>
        <w:widowControl w:val="0"/>
        <w:ind w:left="1440"/>
        <w:jc w:val="both"/>
        <w:rPr>
          <w:sz w:val="24"/>
          <w:szCs w:val="24"/>
          <w:lang w:val="nl-NL"/>
        </w:rPr>
      </w:pPr>
    </w:p>
    <w:p w14:paraId="520F27A4"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Hội Đồng Quản Trị có quyền phủ quyết quyết định của Tổng Giám Đốc và Ban Tổng Giám Đốc trong việc tiến hành bất kỳ một hoạt động quy chuẩn nào, với điều kiện phủ quyết đó là có cơ sở;</w:t>
      </w:r>
    </w:p>
    <w:p w14:paraId="2A70975F" w14:textId="77777777" w:rsidR="008C58A7" w:rsidRPr="0035464F" w:rsidRDefault="008C58A7" w:rsidP="008C58A7">
      <w:pPr>
        <w:pStyle w:val="BodyText"/>
        <w:widowControl w:val="0"/>
        <w:ind w:left="1440"/>
        <w:jc w:val="both"/>
        <w:rPr>
          <w:sz w:val="24"/>
          <w:szCs w:val="24"/>
          <w:lang w:val="nl-NL"/>
        </w:rPr>
      </w:pPr>
    </w:p>
    <w:p w14:paraId="3C6BD45B" w14:textId="77777777" w:rsidR="008C58A7" w:rsidRPr="0035464F" w:rsidRDefault="008C58A7" w:rsidP="008C58A7">
      <w:pPr>
        <w:pStyle w:val="BodyText"/>
        <w:widowControl w:val="0"/>
        <w:numPr>
          <w:ilvl w:val="0"/>
          <w:numId w:val="44"/>
        </w:numPr>
        <w:ind w:left="1440" w:hanging="720"/>
        <w:jc w:val="both"/>
        <w:rPr>
          <w:sz w:val="24"/>
          <w:szCs w:val="24"/>
          <w:lang w:val="nl-NL"/>
        </w:rPr>
      </w:pPr>
      <w:r w:rsidRPr="0035464F">
        <w:rPr>
          <w:sz w:val="24"/>
          <w:szCs w:val="24"/>
          <w:lang w:val="nl-NL"/>
        </w:rPr>
        <w:t>Hội Đồng Quản Trị phải lập tức thông báo cho cổ đông trong những trường hợp sau đây:</w:t>
      </w:r>
    </w:p>
    <w:p w14:paraId="0FBE6D6B"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17786ADB" w14:textId="77777777" w:rsidR="008C58A7" w:rsidRPr="0035464F" w:rsidRDefault="008C58A7" w:rsidP="008C58A7">
      <w:pPr>
        <w:pStyle w:val="ListParagraph"/>
        <w:widowControl w:val="0"/>
        <w:numPr>
          <w:ilvl w:val="0"/>
          <w:numId w:val="66"/>
        </w:numPr>
        <w:spacing w:after="0" w:line="240" w:lineRule="auto"/>
        <w:ind w:left="216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Công Ty hoặc Ban lãnh đạo của Công Ty bị nghi ngờ có liên quan đến các hoạt động phi pháp.</w:t>
      </w:r>
    </w:p>
    <w:p w14:paraId="01A803E4"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25A9FB60" w14:textId="77777777" w:rsidR="008C58A7" w:rsidRPr="0035464F" w:rsidRDefault="008C58A7" w:rsidP="008C58A7">
      <w:pPr>
        <w:pStyle w:val="ListParagraph"/>
        <w:widowControl w:val="0"/>
        <w:numPr>
          <w:ilvl w:val="0"/>
          <w:numId w:val="66"/>
        </w:numPr>
        <w:spacing w:after="0" w:line="240" w:lineRule="auto"/>
        <w:ind w:left="216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Tình trạng tài chính của Công Ty tiếp tục suy giảm và không đáp ứng được các điều kiện theo quy định của Pháp Luật.</w:t>
      </w:r>
    </w:p>
    <w:p w14:paraId="051D588A"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51DA49C3" w14:textId="77777777" w:rsidR="008C58A7" w:rsidRPr="0035464F" w:rsidRDefault="008C58A7" w:rsidP="008C58A7">
      <w:pPr>
        <w:pStyle w:val="ListParagraph"/>
        <w:widowControl w:val="0"/>
        <w:numPr>
          <w:ilvl w:val="0"/>
          <w:numId w:val="66"/>
        </w:numPr>
        <w:spacing w:after="0" w:line="240" w:lineRule="auto"/>
        <w:ind w:left="216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 xml:space="preserve">Công Ty kinh doanh bị thua lỗ từ </w:t>
      </w:r>
      <w:r w:rsidRPr="0035464F">
        <w:rPr>
          <w:rFonts w:ascii="Times New Roman" w:hAnsi="Times New Roman" w:cs="Times New Roman"/>
          <w:sz w:val="24"/>
          <w:szCs w:val="24"/>
          <w:lang w:val="vi-VN"/>
        </w:rPr>
        <w:t>5</w:t>
      </w:r>
      <w:r w:rsidRPr="0035464F">
        <w:rPr>
          <w:rFonts w:ascii="Times New Roman" w:hAnsi="Times New Roman" w:cs="Times New Roman"/>
          <w:sz w:val="24"/>
          <w:szCs w:val="24"/>
          <w:lang w:val="pt-BR"/>
        </w:rPr>
        <w:t>% trên vốn chủ sở hữu.</w:t>
      </w:r>
    </w:p>
    <w:p w14:paraId="3E4C92B2"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1AA49886" w14:textId="77777777" w:rsidR="008C58A7" w:rsidRPr="0035464F" w:rsidRDefault="008C58A7" w:rsidP="008C58A7">
      <w:pPr>
        <w:pStyle w:val="ListParagraph"/>
        <w:widowControl w:val="0"/>
        <w:numPr>
          <w:ilvl w:val="0"/>
          <w:numId w:val="66"/>
        </w:numPr>
        <w:spacing w:after="0" w:line="240" w:lineRule="auto"/>
        <w:ind w:left="216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Công Ty đề xuất thay đổi Chủ Tịch Hội Đồng Quản Trị, Trưởng Ban Kiểm Soát.</w:t>
      </w:r>
    </w:p>
    <w:p w14:paraId="377C08B3"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2C668176" w14:textId="77777777" w:rsidR="008C58A7" w:rsidRPr="0035464F" w:rsidRDefault="008C58A7" w:rsidP="008C58A7">
      <w:pPr>
        <w:pStyle w:val="ListParagraph"/>
        <w:widowControl w:val="0"/>
        <w:numPr>
          <w:ilvl w:val="0"/>
          <w:numId w:val="66"/>
        </w:numPr>
        <w:spacing w:after="0" w:line="240" w:lineRule="auto"/>
        <w:ind w:left="216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Xảy ra các trường hợp khẩn cấp làm ảnh hưởng xấu đến lợi ích của Công Ty và khách hàng.</w:t>
      </w:r>
    </w:p>
    <w:p w14:paraId="73815BD0" w14:textId="77777777" w:rsidR="008C58A7" w:rsidRPr="0035464F" w:rsidRDefault="008C58A7" w:rsidP="008C58A7">
      <w:pPr>
        <w:pStyle w:val="BodyText"/>
        <w:widowControl w:val="0"/>
        <w:ind w:left="1440"/>
        <w:jc w:val="both"/>
        <w:rPr>
          <w:sz w:val="24"/>
          <w:szCs w:val="24"/>
          <w:lang w:val="pt-BR"/>
        </w:rPr>
      </w:pPr>
    </w:p>
    <w:p w14:paraId="44AC337F" w14:textId="77777777" w:rsidR="008C58A7" w:rsidRPr="0035464F" w:rsidRDefault="008C58A7" w:rsidP="008C58A7">
      <w:pPr>
        <w:pStyle w:val="BodyText"/>
        <w:widowControl w:val="0"/>
        <w:numPr>
          <w:ilvl w:val="0"/>
          <w:numId w:val="44"/>
        </w:numPr>
        <w:ind w:left="1440" w:hanging="720"/>
        <w:jc w:val="both"/>
        <w:rPr>
          <w:sz w:val="24"/>
          <w:szCs w:val="24"/>
          <w:lang w:val="pt-BR"/>
        </w:rPr>
      </w:pPr>
      <w:r w:rsidRPr="0035464F">
        <w:rPr>
          <w:sz w:val="24"/>
          <w:szCs w:val="24"/>
          <w:lang w:val="pt-BR"/>
        </w:rPr>
        <w:t>Các nhiệm vụ và quyền hạn khác theo quy định của Điều Lệ này và Pháp Luật hiện hành.</w:t>
      </w:r>
    </w:p>
    <w:p w14:paraId="1D406F92" w14:textId="77777777" w:rsidR="008C58A7" w:rsidRPr="0035464F" w:rsidRDefault="008C58A7" w:rsidP="008C58A7">
      <w:pPr>
        <w:pStyle w:val="BodyText"/>
        <w:widowControl w:val="0"/>
        <w:ind w:left="1440"/>
        <w:jc w:val="both"/>
        <w:rPr>
          <w:sz w:val="24"/>
          <w:szCs w:val="24"/>
          <w:lang w:val="pt-BR"/>
        </w:rPr>
      </w:pPr>
    </w:p>
    <w:p w14:paraId="4C05051C" w14:textId="77777777" w:rsidR="008C58A7" w:rsidRPr="0035464F" w:rsidRDefault="008C58A7" w:rsidP="008C58A7">
      <w:pPr>
        <w:pStyle w:val="BodyText"/>
        <w:widowControl w:val="0"/>
        <w:numPr>
          <w:ilvl w:val="3"/>
          <w:numId w:val="65"/>
        </w:numPr>
        <w:ind w:left="720" w:hanging="720"/>
        <w:jc w:val="both"/>
        <w:rPr>
          <w:sz w:val="24"/>
          <w:szCs w:val="24"/>
          <w:lang w:val="pt-BR"/>
        </w:rPr>
      </w:pPr>
      <w:r w:rsidRPr="0035464F">
        <w:rPr>
          <w:sz w:val="24"/>
          <w:szCs w:val="24"/>
          <w:lang w:val="pt-BR"/>
        </w:rPr>
        <w:t>Hội Đồng Quản Trị có thể phân cấp về thầm quyền quyết định cụ thể trong phạm vi nhiệm vụ và quyền hạn của Hội Đồng Quản Trị quy định tại Điều 32.2 Điều Lệ này.</w:t>
      </w:r>
    </w:p>
    <w:p w14:paraId="77A1F18A" w14:textId="77777777" w:rsidR="008C58A7" w:rsidRPr="0035464F" w:rsidRDefault="008C58A7" w:rsidP="008C58A7">
      <w:pPr>
        <w:pStyle w:val="BodyText"/>
        <w:widowControl w:val="0"/>
        <w:ind w:left="720"/>
        <w:jc w:val="both"/>
        <w:rPr>
          <w:sz w:val="24"/>
          <w:szCs w:val="24"/>
          <w:lang w:val="pt-BR"/>
        </w:rPr>
      </w:pPr>
    </w:p>
    <w:p w14:paraId="1ABC2A54" w14:textId="77777777" w:rsidR="008C58A7" w:rsidRPr="0035464F" w:rsidRDefault="008C58A7" w:rsidP="008C58A7">
      <w:pPr>
        <w:pStyle w:val="BodyText"/>
        <w:widowControl w:val="0"/>
        <w:numPr>
          <w:ilvl w:val="3"/>
          <w:numId w:val="65"/>
        </w:numPr>
        <w:ind w:left="720" w:hanging="720"/>
        <w:jc w:val="both"/>
        <w:rPr>
          <w:sz w:val="24"/>
          <w:szCs w:val="24"/>
          <w:lang w:val="pt-BR"/>
        </w:rPr>
      </w:pPr>
      <w:r w:rsidRPr="0035464F">
        <w:rPr>
          <w:sz w:val="24"/>
          <w:szCs w:val="24"/>
          <w:lang w:val="pt-BR"/>
        </w:rPr>
        <w:t xml:space="preserve">Khi thực hiện chức năng và nhiệm vụ của mình, Hội Đồng Quản Trị phải tuân thủ đúng quy định của Pháp Luật, Điều Lệ của Công Ty và quyết định của Đại Hội Đồng Cổ Đông. Trong trường hợp nghị quyết do Hội Đồng Quản Trị thông qua trái với quy định của Pháp Luật hoặc Điều Lệ của Công Ty gây thiệt hại cho Công Ty thì các thành viên chấp thuận thông qua nghị quyết đó phải cùng liên đới chịu trách nhiệm cá nhân và phải đền bù thiệt hại cho Công Ty; thành viên phản đối thông qua nghị quyết nói trên được miễn trừ trách nhiệm. </w:t>
      </w:r>
    </w:p>
    <w:p w14:paraId="3FB0A145" w14:textId="77777777" w:rsidR="008C58A7" w:rsidRPr="0035464F" w:rsidRDefault="008C58A7" w:rsidP="008C58A7">
      <w:pPr>
        <w:pStyle w:val="BodyText"/>
        <w:widowControl w:val="0"/>
        <w:ind w:left="720"/>
        <w:jc w:val="both"/>
        <w:rPr>
          <w:sz w:val="24"/>
          <w:szCs w:val="24"/>
          <w:lang w:val="pt-BR"/>
        </w:rPr>
      </w:pPr>
    </w:p>
    <w:p w14:paraId="7627BC37" w14:textId="77777777" w:rsidR="008C58A7" w:rsidRPr="0035464F" w:rsidRDefault="008C58A7" w:rsidP="008C58A7">
      <w:pPr>
        <w:pStyle w:val="BodyText"/>
        <w:widowControl w:val="0"/>
        <w:numPr>
          <w:ilvl w:val="3"/>
          <w:numId w:val="65"/>
        </w:numPr>
        <w:ind w:left="720" w:hanging="720"/>
        <w:jc w:val="both"/>
        <w:rPr>
          <w:sz w:val="24"/>
          <w:szCs w:val="24"/>
          <w:lang w:val="pt-BR"/>
        </w:rPr>
      </w:pPr>
      <w:r w:rsidRPr="0035464F">
        <w:rPr>
          <w:sz w:val="24"/>
          <w:szCs w:val="24"/>
          <w:lang w:val="pt-BR"/>
        </w:rPr>
        <w:t>Trường hợp các nghị quyết đã được Hội Đồng Quản Trị thông qua nhưng vi phạm Pháp Luật, vi phạm nguyên tắc quản trị và Điều Lệ của Công Ty, các cổ đông hoặc Ban Kiểm Soát có quyền yêu cầu Công Ty phải lập tức hủy bỏ nghị quyết và các quyết định có liên quan.</w:t>
      </w:r>
    </w:p>
    <w:p w14:paraId="6D6C7640" w14:textId="77777777" w:rsidR="008C58A7" w:rsidRPr="0035464F" w:rsidRDefault="008C58A7" w:rsidP="008C58A7">
      <w:pPr>
        <w:pStyle w:val="ListParagraph"/>
        <w:spacing w:after="0" w:line="240" w:lineRule="auto"/>
        <w:rPr>
          <w:rFonts w:ascii="Times New Roman" w:hAnsi="Times New Roman" w:cs="Times New Roman"/>
          <w:sz w:val="24"/>
          <w:szCs w:val="24"/>
          <w:lang w:val="pt-BR"/>
        </w:rPr>
      </w:pPr>
    </w:p>
    <w:p w14:paraId="75016138" w14:textId="77777777" w:rsidR="008C58A7" w:rsidRPr="0035464F" w:rsidRDefault="008C58A7" w:rsidP="008C58A7">
      <w:pPr>
        <w:pStyle w:val="Heading2"/>
        <w:numPr>
          <w:ilvl w:val="0"/>
          <w:numId w:val="113"/>
        </w:numPr>
        <w:ind w:left="1080" w:hanging="1080"/>
        <w:jc w:val="both"/>
        <w:rPr>
          <w:szCs w:val="24"/>
          <w:lang w:val="pt-BR"/>
        </w:rPr>
      </w:pPr>
      <w:r w:rsidRPr="0035464F">
        <w:rPr>
          <w:szCs w:val="24"/>
          <w:lang w:val="pt-BR"/>
        </w:rPr>
        <w:t>Nhiệm Vụ Và Quyền Hạn Của Chủ Tịch Hội Đồng Quản Trị</w:t>
      </w:r>
    </w:p>
    <w:p w14:paraId="50FB97CE"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5EFB9A6B" w14:textId="77777777" w:rsidR="008C58A7" w:rsidRPr="0035464F" w:rsidRDefault="008C58A7" w:rsidP="008C58A7">
      <w:pPr>
        <w:pStyle w:val="ListParagraph"/>
        <w:widowControl w:val="0"/>
        <w:numPr>
          <w:ilvl w:val="1"/>
          <w:numId w:val="114"/>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Chủ Tịch Hội Đồng Quản Trị do Hội Đồng Quản Trị bầu, miễn nhiệm, bãi nhiệm trong số các thành viên Hội Đồng Quản Trị đã được Đại hội đồng cổ đông bầu ra.</w:t>
      </w:r>
    </w:p>
    <w:p w14:paraId="755FD9E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pt-BR"/>
        </w:rPr>
      </w:pPr>
    </w:p>
    <w:p w14:paraId="793672DD" w14:textId="77777777" w:rsidR="008C58A7" w:rsidRPr="0035464F" w:rsidRDefault="008C58A7" w:rsidP="008C58A7">
      <w:pPr>
        <w:pStyle w:val="ListParagraph"/>
        <w:widowControl w:val="0"/>
        <w:numPr>
          <w:ilvl w:val="1"/>
          <w:numId w:val="114"/>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Chủ Tịch Hội Đồng Quản Trị sẽ không kiêm nhiệm chức Tổng Giám Đốc, trừ khi được Đại Hội Đồng Cổ Đông chấp thuận. Chủ Tịch Hội Đồng Quản Trị kiêm chức Tổng Giám Đốc phải được Đại Hội Đồng Cổ Đông phê chuẩn hàng năm tại cuộc họp thường niên.</w:t>
      </w:r>
    </w:p>
    <w:p w14:paraId="38E1784E"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pt-BR"/>
        </w:rPr>
      </w:pPr>
    </w:p>
    <w:p w14:paraId="3CD11118" w14:textId="77777777" w:rsidR="008C58A7" w:rsidRPr="0035464F" w:rsidRDefault="008C58A7" w:rsidP="008C58A7">
      <w:pPr>
        <w:pStyle w:val="ListParagraph"/>
        <w:widowControl w:val="0"/>
        <w:numPr>
          <w:ilvl w:val="1"/>
          <w:numId w:val="114"/>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Chủ Tịch Hội Đồng Quản Trị có các quyền hạn và nhiệm vụ sau đây:</w:t>
      </w:r>
    </w:p>
    <w:p w14:paraId="3B898782"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26204C23"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Lập chương trình, kế hoạch hoạt động của Hội Đồng Quản Trị;</w:t>
      </w:r>
    </w:p>
    <w:p w14:paraId="4015A04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18B1804F"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Chuẩn bị chương trình, nội dung, các tài liệu phục vụ cuộc họp; triệu tập và chủ tọa cuộc họp Hội Đồng Quản Trị;</w:t>
      </w:r>
    </w:p>
    <w:p w14:paraId="6C940DF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06E9CB6D"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Tổ chức việc thông qua quyết định của Hội Đồng Quản Trị;</w:t>
      </w:r>
    </w:p>
    <w:p w14:paraId="522DDBB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45270B1"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Giám sát quá trình tổ chức thực hiện các quyết định của Hội Đồng Quản Trị;</w:t>
      </w:r>
    </w:p>
    <w:p w14:paraId="29BA0A2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1241118"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Chủ tọa các cuộc họp Đại Hội Đồng Cổ Đông, ký thay mặt Đại Hội Đồng Cổ Đông trong các nghị quyết đã được Đại Hội Đồng Cổ Đông thông qua;</w:t>
      </w:r>
    </w:p>
    <w:p w14:paraId="3FB0B5E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793E9C14"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Lãnh đạo và đảm bảo sự hoạt động có hiệu quả của Hội Đồng Quản Trị;</w:t>
      </w:r>
    </w:p>
    <w:p w14:paraId="71F6AA9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1EFA6DE5"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Xây dựng, thực hiện và rà soát các thủ tục chi phối hoạt động của Hội Đồng Quản Trị;</w:t>
      </w:r>
    </w:p>
    <w:p w14:paraId="0856AF5B"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0091DC47"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Lên lịch họp Hội Đồng Quản Trị và các bộ phận trực thuộc Hội Đồng Quản Trị;</w:t>
      </w:r>
    </w:p>
    <w:p w14:paraId="76BC355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2D56D7CC"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Chuẩn bị chương trình nghị sự cho các cuộc họp Hội Đồng Quản Trị;</w:t>
      </w:r>
    </w:p>
    <w:p w14:paraId="77A16AE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068FDA52"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Thường xuyên gặp gỡ Tổng Giám Đốc và đóng vai trò là người liên lạc giữa Hội Đồng Quản Trị với Ban Tổng Giám Đốc trừ trường hợp Chủ Tịch Hội Đồng Quản Trị đồng thời là Tổng Giám Đốc;</w:t>
      </w:r>
    </w:p>
    <w:p w14:paraId="57B7358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2A8E8A83"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Đảm bảo việc trao đổi thông tin đầy đủ, kịp thời, chính xác và rõ ràng giữa các thành viên Hội Đồng Quản Trị với Chủ Tịch Hội Đồng Quản Trị;</w:t>
      </w:r>
    </w:p>
    <w:p w14:paraId="39649C1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63C498F5"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Đảm bảo việc truyền thông và liên lạc hiệu quả với các cổ đông;</w:t>
      </w:r>
    </w:p>
    <w:p w14:paraId="082CEC3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3E6E9B19"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Tổ chức đánh giá định kỳ công tác của Hội Đồng Quản Trị, các bộ phận trực thuộc Hội Đồng Quản Trị và từng thành viên Hội Đồng Quản Trị;</w:t>
      </w:r>
    </w:p>
    <w:p w14:paraId="3440F2DD"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3AB1C786"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Tạo điều kiện thuận lợi để các thành viên Hội Đồng Quản Trị không điều hành, độc lập hoạt động một cách có hiệu quả và thiết lập mối quan hệ có tính chất xây dựng giữa các thành viên điều hành và những thành viên không điều hành trong Hội Đồng Quản Trị;</w:t>
      </w:r>
    </w:p>
    <w:p w14:paraId="5140453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29ABE0D1"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Thực thi những nhiệm vụ và trách nhiệm khác theo yêu cầu của Đại Hội Đồng Cổ Đông và/hoặc Hội Đồng Quản Trị theo nhu cầu và hoàn cảnh thực tế; và</w:t>
      </w:r>
    </w:p>
    <w:p w14:paraId="41DC6E3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pt-BR"/>
        </w:rPr>
      </w:pPr>
    </w:p>
    <w:p w14:paraId="407E22D4" w14:textId="77777777" w:rsidR="008C58A7" w:rsidRPr="0035464F" w:rsidRDefault="008C58A7" w:rsidP="008C58A7">
      <w:pPr>
        <w:widowControl w:val="0"/>
        <w:numPr>
          <w:ilvl w:val="0"/>
          <w:numId w:val="14"/>
        </w:numPr>
        <w:tabs>
          <w:tab w:val="clear" w:pos="720"/>
        </w:tabs>
        <w:spacing w:after="0" w:line="240" w:lineRule="auto"/>
        <w:ind w:left="144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Các quyền và nhiệm vụ khác theo quy định của Pháp Luật hiện hành.</w:t>
      </w:r>
    </w:p>
    <w:p w14:paraId="420B04D8"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3BC5A68A" w14:textId="77777777" w:rsidR="008C58A7" w:rsidRPr="0035464F" w:rsidRDefault="008C58A7" w:rsidP="008C58A7">
      <w:pPr>
        <w:pStyle w:val="ListParagraph"/>
        <w:widowControl w:val="0"/>
        <w:numPr>
          <w:ilvl w:val="1"/>
          <w:numId w:val="114"/>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Trường hợp Chủ Tịch Hội Đồng Quản Trị vắng mặt thì uỷ quyền bằng văn bản cho một thành viên khác để thực hiện các quyền và nhiệm vụ của Chủ Tịch Hội Đồng Quản Trị theo nguyên tắc quy định tại Điều Lệ này. Trường hợp không có người được uỷ quyền hoặc Chủ Tịch Hội Đồng Quản Trị không làm việc được hoặc vị trí Chủ Tịch Hội Đồng Quản Trị bị trống thì các thành viên còn lại bầu một (1) người trong số các thành viên, tạm thời giữ chức Chủ Tịch Hội Đồng Quản Trị theo nguyên tắc đa số quá bán.</w:t>
      </w:r>
    </w:p>
    <w:p w14:paraId="2892CE55"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23025052" w14:textId="77777777" w:rsidR="008C58A7" w:rsidRPr="0035464F" w:rsidRDefault="008C58A7" w:rsidP="008C58A7">
      <w:pPr>
        <w:pStyle w:val="Heading2"/>
        <w:numPr>
          <w:ilvl w:val="0"/>
          <w:numId w:val="113"/>
        </w:numPr>
        <w:ind w:left="1080" w:hanging="1080"/>
        <w:jc w:val="both"/>
        <w:rPr>
          <w:szCs w:val="24"/>
          <w:lang w:val="pt-BR"/>
        </w:rPr>
      </w:pPr>
      <w:r w:rsidRPr="0035464F">
        <w:rPr>
          <w:szCs w:val="24"/>
          <w:lang w:val="pt-BR"/>
        </w:rPr>
        <w:t>Nhiệm Vụ Và Quyền Hạn Của Thành Viên Hội Đồng Quản Trị</w:t>
      </w:r>
    </w:p>
    <w:p w14:paraId="2AD03188"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1008FCC9" w14:textId="77777777" w:rsidR="008C58A7" w:rsidRPr="0035464F" w:rsidRDefault="008C58A7" w:rsidP="008C58A7">
      <w:pPr>
        <w:pStyle w:val="ListParagraph"/>
        <w:widowControl w:val="0"/>
        <w:numPr>
          <w:ilvl w:val="1"/>
          <w:numId w:val="115"/>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Quyền của thành viên Hội Đồng Quản Trị:</w:t>
      </w:r>
    </w:p>
    <w:p w14:paraId="43D65E58" w14:textId="77777777" w:rsidR="008C58A7" w:rsidRPr="0035464F" w:rsidRDefault="008C58A7" w:rsidP="008C58A7">
      <w:pPr>
        <w:pStyle w:val="ListParagraph"/>
        <w:widowControl w:val="0"/>
        <w:tabs>
          <w:tab w:val="left" w:pos="0"/>
        </w:tabs>
        <w:spacing w:after="0" w:line="240" w:lineRule="auto"/>
        <w:ind w:left="1440"/>
        <w:jc w:val="both"/>
        <w:rPr>
          <w:rFonts w:ascii="Times New Roman" w:hAnsi="Times New Roman" w:cs="Times New Roman"/>
          <w:sz w:val="24"/>
          <w:szCs w:val="24"/>
          <w:lang w:val="pt-BR"/>
        </w:rPr>
      </w:pPr>
    </w:p>
    <w:p w14:paraId="11EE4012" w14:textId="77777777" w:rsidR="008C58A7" w:rsidRPr="0035464F" w:rsidRDefault="008C58A7" w:rsidP="008C58A7">
      <w:pPr>
        <w:pStyle w:val="ListParagraph"/>
        <w:widowControl w:val="0"/>
        <w:numPr>
          <w:ilvl w:val="0"/>
          <w:numId w:val="67"/>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Quyền được cung cấp thông tin:</w:t>
      </w:r>
    </w:p>
    <w:p w14:paraId="7C1CADCE"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7344ABAC"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vi-VN"/>
        </w:rPr>
        <w:t>(A)</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pt-BR"/>
        </w:rPr>
        <w:tab/>
        <w:t>Thành viên Hội Đồng Quản Trị có quyền yêu cầu thành viên Ban Tổng Giám Đốc và Người Quản Lý Công Ty cung cấp các thông tin, tài liệu về tình hình tài chính, hoạt động kinh doanh của Công Ty và của các đơn vị trong Công Ty;</w:t>
      </w:r>
    </w:p>
    <w:p w14:paraId="2C7ADECB" w14:textId="77777777" w:rsidR="008C58A7" w:rsidRPr="0035464F" w:rsidRDefault="008C58A7" w:rsidP="008C58A7">
      <w:pPr>
        <w:widowControl w:val="0"/>
        <w:spacing w:after="0" w:line="240" w:lineRule="auto"/>
        <w:ind w:left="2880" w:hanging="720"/>
        <w:jc w:val="both"/>
        <w:rPr>
          <w:rFonts w:ascii="Times New Roman" w:hAnsi="Times New Roman" w:cs="Times New Roman"/>
          <w:sz w:val="24"/>
          <w:szCs w:val="24"/>
          <w:lang w:val="pt-BR"/>
        </w:rPr>
      </w:pPr>
    </w:p>
    <w:p w14:paraId="00C1EE96"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vi-VN"/>
        </w:rPr>
        <w:t>(B)</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pt-BR"/>
        </w:rPr>
        <w:tab/>
        <w:t>Người quản lý được yêu cầu phải cung cấp kịp thời, đầy đủ và chính xác các thông tin, tài liệu theo yêu cầu của thành viên Hội Đồng Quản Trị.</w:t>
      </w:r>
    </w:p>
    <w:p w14:paraId="2AEAA5FE"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06EECF47" w14:textId="77777777" w:rsidR="008C58A7" w:rsidRPr="0035464F" w:rsidRDefault="008C58A7" w:rsidP="008C58A7">
      <w:pPr>
        <w:pStyle w:val="ListParagraph"/>
        <w:widowControl w:val="0"/>
        <w:numPr>
          <w:ilvl w:val="0"/>
          <w:numId w:val="67"/>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Quyền được nhận thù lao và lợi ích khác: Công Ty có quyền trả thù lao, tiền lương cho thành viên Hội Đồng Quản Trị theo kết quả và hiệu quả kinh doanh. Thù lao, tiền lương và lợi ích khác của thành viên Hội Đồng Quản Trị được trả theo quy định sau đây:</w:t>
      </w:r>
    </w:p>
    <w:p w14:paraId="12929925"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1D09E112"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vi-VN"/>
        </w:rPr>
        <w:t>(A)</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pt-BR"/>
        </w:rPr>
        <w:tab/>
        <w:t>Thành viên Hội Đồng Quản Trị được hưởng thù lao công việc và tiền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của Hội Đồng Quản Trị do Đại Hội Đồng Cổ Đông quyết định tại cuộc họp thường niên;</w:t>
      </w:r>
    </w:p>
    <w:p w14:paraId="1F0C2959"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p>
    <w:p w14:paraId="309B0733"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vi-VN"/>
        </w:rPr>
        <w:t>(B)</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pt-BR"/>
        </w:rPr>
        <w:tab/>
        <w:t>Thành viên Hội Đồng Quản Trị có quyền được thanh toán các chi phí ăn, ở, đi lại và chi phí hợp lý khác mà họ chi trả khi thực hiện nhiệm vụ được giao;</w:t>
      </w:r>
    </w:p>
    <w:p w14:paraId="466FF2C7"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p>
    <w:p w14:paraId="4FC183D0" w14:textId="77777777" w:rsidR="008C58A7" w:rsidRPr="0035464F" w:rsidRDefault="008C58A7" w:rsidP="008C58A7">
      <w:pPr>
        <w:widowControl w:val="0"/>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vi-VN"/>
        </w:rPr>
        <w:t>(C)</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pt-BR"/>
        </w:rPr>
        <w:tab/>
        <w:t>Thù lao của thành viên Hội Đồng Quản Trị được tính vào chi phí kinh doanh của Công Ty theo quy định của Pháp Luật về thuế thu nhập doanh nghiệp và được thể hiện thành mục riêng trong báo cáo tài chính hàng năm của Công Ty và phải báo cáo Đại Hội Đồng Cổ Đông tại cuộc họp thường niên.</w:t>
      </w:r>
    </w:p>
    <w:p w14:paraId="4DEA97AE"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3BC9D53D" w14:textId="77777777" w:rsidR="008C58A7" w:rsidRPr="0035464F" w:rsidRDefault="008C58A7" w:rsidP="008C58A7">
      <w:pPr>
        <w:pStyle w:val="ListParagraph"/>
        <w:widowControl w:val="0"/>
        <w:numPr>
          <w:ilvl w:val="0"/>
          <w:numId w:val="67"/>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 xml:space="preserve">Quyền khác theo quy định của Điều Lệ này và Pháp Luật hiện hành. </w:t>
      </w:r>
    </w:p>
    <w:p w14:paraId="490655A2"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131004D7" w14:textId="77777777" w:rsidR="008C58A7" w:rsidRPr="0035464F" w:rsidRDefault="008C58A7" w:rsidP="008C58A7">
      <w:pPr>
        <w:pStyle w:val="ListParagraph"/>
        <w:widowControl w:val="0"/>
        <w:numPr>
          <w:ilvl w:val="1"/>
          <w:numId w:val="115"/>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Nghĩa vụ của thành viên Hội Đồng Quản Trị:</w:t>
      </w:r>
    </w:p>
    <w:p w14:paraId="68966F8A"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6E41ED40"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Thực hiện nhiệm vụ và quyền hạn được giao theo đúng quy định của Luật Doanh Nghiệp, Luật Chứng Khoán, Pháp Puật có liên quan, Điều Lệ của Công Ty và nghị quyết của Đại Hội Đồng Cổ Đông và/hoặc Hội Đồng Quản Trị;</w:t>
      </w:r>
    </w:p>
    <w:p w14:paraId="7237B492"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5E173CD9"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Thực hiện nhiệm vụ và quyền hạn được giao một cách trung thực, cẩn trọng nhằm bảo đảm lợi ích hợp pháp tối đa của Công Ty và cổ đông;</w:t>
      </w:r>
    </w:p>
    <w:p w14:paraId="3C863BC1"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04AF3CAD"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Trung thành với lợi ích của Công Ty và cổ đông; không sử dụng thông tin, bí quyết, cơ hội kinh doanh của Công Ty, lạm dụng địa vị, chức vụ và tài sản của Công Ty để tư lợi hoặc phục vụ lợi ích của tổ chức, cá nhân khác;</w:t>
      </w:r>
    </w:p>
    <w:p w14:paraId="51B758FE"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01DDDF32"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Tham dự đầy đủ các cuộc họp của Hội Đồng Quản Trị và có ý kiến rõ ràng về các vấn đề được đưa ra thảo luận tại cuộc họp;</w:t>
      </w:r>
    </w:p>
    <w:p w14:paraId="37C82940"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14E35CEA"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Thông báo kịp thời, đầy đủ, chính xác cho Công Ty về các doanh nghiệp mà thành viên Hội Đồng Quản Trị và Người Có Liên Quan của mình làm chủ hoặc có cổ phần, phần vốn góp chi phối. Thông báo này được niêm yết tại trụ sở chính và chi nhánh của Công Ty;</w:t>
      </w:r>
    </w:p>
    <w:p w14:paraId="71702D42"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pt-BR"/>
        </w:rPr>
      </w:pPr>
    </w:p>
    <w:p w14:paraId="77853C47"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Các thành viên Hội Đồng Quản Trị không được tăng lương, trả thưởng khi Công Ty không thanh toán đủ các khoản nợ đến hạn;</w:t>
      </w:r>
    </w:p>
    <w:p w14:paraId="4D666102"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6BA4753F" w14:textId="77777777" w:rsidR="008C58A7" w:rsidRPr="0035464F" w:rsidRDefault="008C58A7" w:rsidP="008C58A7">
      <w:pPr>
        <w:pStyle w:val="ListParagraph"/>
        <w:widowControl w:val="0"/>
        <w:numPr>
          <w:ilvl w:val="0"/>
          <w:numId w:val="104"/>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Các nghĩa vụ khác theo quy định của Điều Lệ này và Pháp Luật hiện hành.</w:t>
      </w:r>
    </w:p>
    <w:p w14:paraId="1F32E4D4"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7E816510" w14:textId="77777777" w:rsidR="008C58A7" w:rsidRPr="0035464F" w:rsidRDefault="008C58A7" w:rsidP="008C58A7">
      <w:pPr>
        <w:pStyle w:val="Heading2"/>
        <w:numPr>
          <w:ilvl w:val="0"/>
          <w:numId w:val="113"/>
        </w:numPr>
        <w:ind w:left="1080" w:hanging="1080"/>
        <w:jc w:val="both"/>
        <w:rPr>
          <w:szCs w:val="24"/>
          <w:lang w:val="pt-BR"/>
        </w:rPr>
      </w:pPr>
      <w:r w:rsidRPr="0035464F">
        <w:rPr>
          <w:szCs w:val="24"/>
          <w:lang w:val="pt-BR"/>
        </w:rPr>
        <w:t>Thông Qua Quyết Định Của Hội Đồng Quản Trị</w:t>
      </w:r>
    </w:p>
    <w:p w14:paraId="450F2507"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710C4E17" w14:textId="77777777" w:rsidR="008C58A7" w:rsidRPr="0035464F" w:rsidRDefault="008C58A7" w:rsidP="008C58A7">
      <w:pPr>
        <w:pStyle w:val="ListParagraph"/>
        <w:widowControl w:val="0"/>
        <w:numPr>
          <w:ilvl w:val="1"/>
          <w:numId w:val="116"/>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Hội Đồng Quản Trị thông qua quyết định bằng biểu quyết tại cuộc họp, lấy ý kiến bằng văn bản (bao gồm nhưng không giới hạn việc lấy ý kiến bằng văn bản, lấy ý kiến qua thư điện tử (email)). Mỗi thành viên Hội Đồng Quản Trị có một phiếu biểu quyết.</w:t>
      </w:r>
    </w:p>
    <w:p w14:paraId="001CAC50"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pt-BR"/>
        </w:rPr>
      </w:pPr>
    </w:p>
    <w:p w14:paraId="670B3886" w14:textId="77777777" w:rsidR="008C58A7" w:rsidRPr="0035464F" w:rsidRDefault="008C58A7" w:rsidP="008C58A7">
      <w:pPr>
        <w:pStyle w:val="ListParagraph"/>
        <w:widowControl w:val="0"/>
        <w:numPr>
          <w:ilvl w:val="1"/>
          <w:numId w:val="116"/>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 xml:space="preserve">Đối với trường hợp thông qua quyết định bằng biểu quyết tại cuộc họp, quyết định của Hội Đồng Quản Trị được thông qua nếu được đa số phiếu biểu quyết tán thành, bao gồm cả phiếu biểu quyết của thành viên Hội Đồng Quản Trị trực tiếp dự họp và phiếu biểu quyết của thành viên Hội Đồng Quản Trị không trực tiếp dự họp mà biểu quyết thông qua bỏ phiếu bằng văn bản. Trường hợp số phiếu ngang nhau thì quyết định cuối cùng thuộc về phía có ý kiến của </w:t>
      </w:r>
      <w:r w:rsidRPr="0035464F">
        <w:rPr>
          <w:rFonts w:ascii="Times New Roman" w:hAnsi="Times New Roman" w:cs="Times New Roman"/>
          <w:sz w:val="24"/>
          <w:szCs w:val="24"/>
          <w:lang w:val="nl-NL"/>
        </w:rPr>
        <w:t>Chủ Tịch Hội Đồng Quản Trị.</w:t>
      </w:r>
    </w:p>
    <w:p w14:paraId="3484671D" w14:textId="77777777" w:rsidR="008C58A7" w:rsidRPr="0035464F" w:rsidRDefault="008C58A7" w:rsidP="008C58A7">
      <w:pPr>
        <w:pStyle w:val="ListParagraph"/>
        <w:spacing w:after="0" w:line="240" w:lineRule="auto"/>
        <w:rPr>
          <w:rFonts w:ascii="Times New Roman" w:hAnsi="Times New Roman" w:cs="Times New Roman"/>
          <w:sz w:val="24"/>
          <w:szCs w:val="24"/>
          <w:lang w:val="pt-BR"/>
        </w:rPr>
      </w:pPr>
    </w:p>
    <w:p w14:paraId="5674A41E" w14:textId="77777777" w:rsidR="008C58A7" w:rsidRPr="0035464F" w:rsidRDefault="008C58A7" w:rsidP="008C58A7">
      <w:pPr>
        <w:pStyle w:val="ListParagraph"/>
        <w:widowControl w:val="0"/>
        <w:numPr>
          <w:ilvl w:val="1"/>
          <w:numId w:val="116"/>
        </w:numPr>
        <w:spacing w:after="0" w:line="240" w:lineRule="auto"/>
        <w:ind w:left="72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Đối với trường hợp thông qua quyết định bằng lấy ý kiến bằng văn bản, quyết định của Hội Đồng Quản Trị được thông qua nếu được đa số thành viên Hội Đồng Quản Trị có quyền biểu quyết tán thành.</w:t>
      </w:r>
    </w:p>
    <w:p w14:paraId="53C8F1E8" w14:textId="77777777" w:rsidR="008C58A7" w:rsidRPr="0035464F" w:rsidRDefault="008C58A7" w:rsidP="008C58A7">
      <w:pPr>
        <w:pStyle w:val="ListParagraph"/>
        <w:spacing w:after="0" w:line="240" w:lineRule="auto"/>
        <w:rPr>
          <w:rFonts w:ascii="Times New Roman" w:hAnsi="Times New Roman" w:cs="Times New Roman"/>
          <w:sz w:val="24"/>
          <w:szCs w:val="24"/>
          <w:lang w:val="pt-BR"/>
        </w:rPr>
      </w:pPr>
    </w:p>
    <w:p w14:paraId="5EF53768" w14:textId="77777777" w:rsidR="008C58A7" w:rsidRPr="0035464F" w:rsidRDefault="008C58A7" w:rsidP="008C58A7">
      <w:pPr>
        <w:pStyle w:val="Heading2"/>
        <w:numPr>
          <w:ilvl w:val="0"/>
          <w:numId w:val="113"/>
        </w:numPr>
        <w:ind w:left="1080" w:hanging="1080"/>
        <w:jc w:val="both"/>
        <w:rPr>
          <w:szCs w:val="24"/>
          <w:lang w:val="pt-BR"/>
        </w:rPr>
      </w:pPr>
      <w:r w:rsidRPr="0035464F">
        <w:rPr>
          <w:szCs w:val="24"/>
          <w:lang w:val="pt-BR"/>
        </w:rPr>
        <w:t>Thể Thức Họp Hội Đồng Quản Trị</w:t>
      </w:r>
    </w:p>
    <w:p w14:paraId="005B80BA" w14:textId="77777777" w:rsidR="008C58A7" w:rsidRPr="0035464F" w:rsidRDefault="008C58A7" w:rsidP="008C58A7">
      <w:pPr>
        <w:spacing w:after="0" w:line="240" w:lineRule="auto"/>
        <w:rPr>
          <w:rFonts w:ascii="Times New Roman" w:hAnsi="Times New Roman" w:cs="Times New Roman"/>
          <w:sz w:val="24"/>
          <w:szCs w:val="24"/>
          <w:lang w:val="pt-BR" w:eastAsia="x-none"/>
        </w:rPr>
      </w:pPr>
    </w:p>
    <w:p w14:paraId="51662148"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Hội Đồng Quản Trị có thể họp định kỳ hoặc bất thường. Cuộc họp của Hội Đồng Quản Trị do Chủ Tịch Hội Đồng Quản Trị triệu tập bất cứ khi nào nếu thấy cần thiết, nhưng tối thiểu mỗi quý phải tổ chức họp một (1) lần. Hội Đồng Quản Trị có thể họp tại trụ sở chính của Công Ty hoặc ở nơi khác. Cuộc họp Hội Đồng Quản Trị có thể bằng hình thức họp mặt, cuộc họp qua điện thoại (teleconference) hoặc họp qua video (videoconference).</w:t>
      </w:r>
    </w:p>
    <w:p w14:paraId="5617AC76" w14:textId="77777777" w:rsidR="008C58A7" w:rsidRPr="0035464F" w:rsidRDefault="008C58A7" w:rsidP="008C58A7">
      <w:pPr>
        <w:pStyle w:val="BodyText3"/>
        <w:widowControl w:val="0"/>
        <w:ind w:left="720"/>
        <w:rPr>
          <w:rFonts w:ascii="Times New Roman" w:hAnsi="Times New Roman"/>
          <w:sz w:val="24"/>
          <w:szCs w:val="24"/>
          <w:lang w:val="nl-NL"/>
        </w:rPr>
      </w:pPr>
    </w:p>
    <w:p w14:paraId="654002E8"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Trường hợp Hội Đồng Quản Trị bầu Chủ Tịch trong nhiệm kỳ mới thì cuộc họp đầu tiên để bầu Chủ Tịch và ra các quyết định khác thuộc thẩm quyền phải được tiến hành trong thời hạn bảy (7) ngày làm việc, kể từ ngày kết thúc bầu cử Hội Đồng Quản Trị của nhiệm kỳ đó. Cuộc họp này do thành viên có số phiếu bầu cao nhất triệu tập. Trường hợp có nhiều hơn một thành viên có số phiếu bầu cao nhất và ngang nhau thì các thành viên bầu một (1) người trong số họ triệu tập họp Hội Đồng Quản Trị theo nguyên tắc đa số.</w:t>
      </w:r>
    </w:p>
    <w:p w14:paraId="63BC6887" w14:textId="77777777" w:rsidR="008C58A7" w:rsidRPr="0035464F" w:rsidRDefault="008C58A7" w:rsidP="008C58A7">
      <w:pPr>
        <w:pStyle w:val="BodyText3"/>
        <w:widowControl w:val="0"/>
        <w:ind w:left="720"/>
        <w:rPr>
          <w:rFonts w:ascii="Times New Roman" w:hAnsi="Times New Roman"/>
          <w:sz w:val="24"/>
          <w:szCs w:val="24"/>
          <w:lang w:val="nl-NL"/>
        </w:rPr>
      </w:pPr>
    </w:p>
    <w:p w14:paraId="4E02F29C"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Chủ Tịch Hội Đồng Quản Trị phải triệu tập họp Hội Đồng Quản Trị trong thời hạn bảy (7) ngày trong các trường hợp sau đây:</w:t>
      </w:r>
    </w:p>
    <w:p w14:paraId="62223644" w14:textId="77777777" w:rsidR="008C58A7" w:rsidRPr="0035464F" w:rsidRDefault="008C58A7" w:rsidP="008C58A7">
      <w:pPr>
        <w:pStyle w:val="BodyText3"/>
        <w:widowControl w:val="0"/>
        <w:rPr>
          <w:rFonts w:ascii="Times New Roman" w:hAnsi="Times New Roman"/>
          <w:sz w:val="24"/>
          <w:szCs w:val="24"/>
          <w:lang w:val="nl-NL"/>
        </w:rPr>
      </w:pPr>
    </w:p>
    <w:p w14:paraId="5588C89C" w14:textId="77777777" w:rsidR="008C58A7" w:rsidRPr="0035464F" w:rsidRDefault="008C58A7" w:rsidP="008C58A7">
      <w:pPr>
        <w:pStyle w:val="BodyText3"/>
        <w:widowControl w:val="0"/>
        <w:numPr>
          <w:ilvl w:val="2"/>
          <w:numId w:val="24"/>
        </w:numPr>
        <w:tabs>
          <w:tab w:val="clear" w:pos="2160"/>
        </w:tabs>
        <w:ind w:left="1440" w:hanging="720"/>
        <w:rPr>
          <w:rFonts w:ascii="Times New Roman" w:hAnsi="Times New Roman"/>
          <w:sz w:val="24"/>
          <w:szCs w:val="24"/>
          <w:lang w:val="nl-NL"/>
        </w:rPr>
      </w:pPr>
      <w:r w:rsidRPr="0035464F">
        <w:rPr>
          <w:rFonts w:ascii="Times New Roman" w:hAnsi="Times New Roman"/>
          <w:sz w:val="24"/>
          <w:szCs w:val="24"/>
          <w:lang w:val="nl-NL"/>
        </w:rPr>
        <w:t>Nhận được đề nghị của Ban Kiểm Soát hoặc thành viên Hội Đồng Quản Trị độc lập;</w:t>
      </w:r>
    </w:p>
    <w:p w14:paraId="7B84F6D0" w14:textId="77777777" w:rsidR="008C58A7" w:rsidRPr="0035464F" w:rsidRDefault="008C58A7" w:rsidP="008C58A7">
      <w:pPr>
        <w:pStyle w:val="BodyText3"/>
        <w:widowControl w:val="0"/>
        <w:ind w:left="1440"/>
        <w:rPr>
          <w:rFonts w:ascii="Times New Roman" w:hAnsi="Times New Roman"/>
          <w:sz w:val="24"/>
          <w:szCs w:val="24"/>
          <w:lang w:val="nl-NL"/>
        </w:rPr>
      </w:pPr>
    </w:p>
    <w:p w14:paraId="36FD8A37" w14:textId="77777777" w:rsidR="008C58A7" w:rsidRPr="0035464F" w:rsidRDefault="008C58A7" w:rsidP="008C58A7">
      <w:pPr>
        <w:pStyle w:val="BodyText3"/>
        <w:widowControl w:val="0"/>
        <w:numPr>
          <w:ilvl w:val="2"/>
          <w:numId w:val="24"/>
        </w:numPr>
        <w:tabs>
          <w:tab w:val="clear" w:pos="2160"/>
        </w:tabs>
        <w:ind w:left="1440" w:hanging="720"/>
        <w:rPr>
          <w:rFonts w:ascii="Times New Roman" w:hAnsi="Times New Roman"/>
          <w:sz w:val="24"/>
          <w:szCs w:val="24"/>
          <w:lang w:val="nl-NL"/>
        </w:rPr>
      </w:pPr>
      <w:r w:rsidRPr="0035464F">
        <w:rPr>
          <w:rFonts w:ascii="Times New Roman" w:hAnsi="Times New Roman"/>
          <w:sz w:val="24"/>
          <w:szCs w:val="24"/>
          <w:lang w:val="nl-NL"/>
        </w:rPr>
        <w:t>Nhận được đề nghị của Tổng Giám Đốc hoặc ít nhất năm (5) Người Quản Lý khác;</w:t>
      </w:r>
    </w:p>
    <w:p w14:paraId="37AC352D" w14:textId="77777777" w:rsidR="008C58A7" w:rsidRPr="0035464F" w:rsidRDefault="008C58A7" w:rsidP="008C58A7">
      <w:pPr>
        <w:pStyle w:val="BodyText3"/>
        <w:widowControl w:val="0"/>
        <w:ind w:left="1440"/>
        <w:rPr>
          <w:rFonts w:ascii="Times New Roman" w:hAnsi="Times New Roman"/>
          <w:sz w:val="24"/>
          <w:szCs w:val="24"/>
          <w:lang w:val="nl-NL"/>
        </w:rPr>
      </w:pPr>
    </w:p>
    <w:p w14:paraId="6480C6FA" w14:textId="77777777" w:rsidR="008C58A7" w:rsidRPr="0035464F" w:rsidRDefault="008C58A7" w:rsidP="008C58A7">
      <w:pPr>
        <w:pStyle w:val="BodyText3"/>
        <w:widowControl w:val="0"/>
        <w:numPr>
          <w:ilvl w:val="2"/>
          <w:numId w:val="24"/>
        </w:numPr>
        <w:tabs>
          <w:tab w:val="clear" w:pos="2160"/>
        </w:tabs>
        <w:ind w:left="1440" w:hanging="720"/>
        <w:rPr>
          <w:rFonts w:ascii="Times New Roman" w:hAnsi="Times New Roman"/>
          <w:sz w:val="24"/>
          <w:szCs w:val="24"/>
          <w:lang w:val="nl-NL"/>
        </w:rPr>
      </w:pPr>
      <w:r w:rsidRPr="0035464F">
        <w:rPr>
          <w:rFonts w:ascii="Times New Roman" w:hAnsi="Times New Roman"/>
          <w:sz w:val="24"/>
          <w:szCs w:val="24"/>
          <w:lang w:val="nl-NL"/>
        </w:rPr>
        <w:t>Nhận được đề nghị của ít nhất hai (2) thành viên Hội Đồng Quản Trị;</w:t>
      </w:r>
    </w:p>
    <w:p w14:paraId="3B5E5789" w14:textId="77777777" w:rsidR="008C58A7" w:rsidRPr="0035464F" w:rsidRDefault="008C58A7" w:rsidP="008C58A7">
      <w:pPr>
        <w:pStyle w:val="BodyText3"/>
        <w:widowControl w:val="0"/>
        <w:ind w:left="1440"/>
        <w:rPr>
          <w:rFonts w:ascii="Times New Roman" w:hAnsi="Times New Roman"/>
          <w:sz w:val="24"/>
          <w:szCs w:val="24"/>
          <w:lang w:val="nl-NL"/>
        </w:rPr>
      </w:pPr>
    </w:p>
    <w:p w14:paraId="2D510022" w14:textId="77777777" w:rsidR="008C58A7" w:rsidRPr="0035464F" w:rsidRDefault="008C58A7" w:rsidP="008C58A7">
      <w:pPr>
        <w:pStyle w:val="BodyText3"/>
        <w:widowControl w:val="0"/>
        <w:ind w:left="720"/>
        <w:rPr>
          <w:rFonts w:ascii="Times New Roman" w:hAnsi="Times New Roman"/>
          <w:sz w:val="24"/>
          <w:szCs w:val="24"/>
          <w:lang w:val="nl-NL"/>
        </w:rPr>
      </w:pPr>
      <w:r w:rsidRPr="0035464F">
        <w:rPr>
          <w:rFonts w:ascii="Times New Roman" w:hAnsi="Times New Roman"/>
          <w:sz w:val="24"/>
          <w:szCs w:val="24"/>
          <w:lang w:val="nl-NL"/>
        </w:rPr>
        <w:t>Đề nghị họp phải được lập thành văn bản, trong đó nêu rõ mục đích, vấn đề cần thảo luận và quyết định thuộc thẩm quyền của Hội Đồng Quản Trị.</w:t>
      </w:r>
    </w:p>
    <w:p w14:paraId="177ED845" w14:textId="77777777" w:rsidR="008C58A7" w:rsidRPr="0035464F" w:rsidRDefault="008C58A7" w:rsidP="008C58A7">
      <w:pPr>
        <w:pStyle w:val="BodyText3"/>
        <w:widowControl w:val="0"/>
        <w:rPr>
          <w:rFonts w:ascii="Times New Roman" w:hAnsi="Times New Roman"/>
          <w:sz w:val="24"/>
          <w:szCs w:val="24"/>
          <w:lang w:val="nl-NL"/>
        </w:rPr>
      </w:pPr>
    </w:p>
    <w:p w14:paraId="783B8037"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Trường hợp Chủ Tịch Hội Đồng Quản Trị không triệu tập họp theo đề nghị thì phải chịu trách nhiệm về những thiệt hại xảy ra đối với Công Ty và người đề nghị có quyền thay thế Chủ Tịch Hội Đồng Quản Trị để triệu tập họp Hội Đồng Quản Trị.</w:t>
      </w:r>
    </w:p>
    <w:p w14:paraId="1DB2C42E" w14:textId="77777777" w:rsidR="008C58A7" w:rsidRPr="0035464F" w:rsidRDefault="008C58A7" w:rsidP="008C58A7">
      <w:pPr>
        <w:pStyle w:val="BodyText3"/>
        <w:widowControl w:val="0"/>
        <w:ind w:left="720"/>
        <w:rPr>
          <w:rFonts w:ascii="Times New Roman" w:hAnsi="Times New Roman"/>
          <w:sz w:val="24"/>
          <w:szCs w:val="24"/>
          <w:lang w:val="nl-NL"/>
        </w:rPr>
      </w:pPr>
    </w:p>
    <w:p w14:paraId="6E1CD879"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 xml:space="preserve">Chủ Tịch Hội Đồng Quản Trị hoặc người triệu tập họp Hội Đồng Quản Trị phải gửi thông báo mời họp chậm nhất </w:t>
      </w:r>
      <w:r w:rsidRPr="0035464F">
        <w:rPr>
          <w:rFonts w:ascii="Times New Roman" w:hAnsi="Times New Roman"/>
          <w:sz w:val="24"/>
          <w:szCs w:val="24"/>
          <w:lang w:val="vi-VN"/>
        </w:rPr>
        <w:t xml:space="preserve">ba (3) </w:t>
      </w:r>
      <w:r w:rsidRPr="0035464F">
        <w:rPr>
          <w:rFonts w:ascii="Times New Roman" w:hAnsi="Times New Roman"/>
          <w:sz w:val="24"/>
          <w:szCs w:val="24"/>
          <w:lang w:val="nl-NL"/>
        </w:rPr>
        <w:t xml:space="preserve">ngày làm việc trước ngày họp cho các thành viên Hội Đồng Quản Trị, thành viên Ban Kiểm Soát, Tổng Giám Đốc. Thông báo mời họp phải xác định cụ thể thời gian và địa điểm họp, chương trình, các vấn đề thảo luận và quyết định, kèm theo tài liệu sử dụng tại cuộc họp và phiếu biểu quyết của thành viên. </w:t>
      </w:r>
    </w:p>
    <w:p w14:paraId="63A989E6" w14:textId="77777777" w:rsidR="008C58A7" w:rsidRPr="0035464F" w:rsidRDefault="008C58A7" w:rsidP="008C58A7">
      <w:pPr>
        <w:pStyle w:val="BodyText3"/>
        <w:widowControl w:val="0"/>
        <w:ind w:left="720"/>
        <w:rPr>
          <w:rFonts w:ascii="Times New Roman" w:hAnsi="Times New Roman"/>
          <w:sz w:val="24"/>
          <w:szCs w:val="24"/>
          <w:lang w:val="nl-NL"/>
        </w:rPr>
      </w:pPr>
    </w:p>
    <w:p w14:paraId="7A1C24C7" w14:textId="77777777" w:rsidR="008C58A7" w:rsidRPr="0035464F" w:rsidRDefault="008C58A7" w:rsidP="008C58A7">
      <w:pPr>
        <w:pStyle w:val="BodyText3"/>
        <w:widowControl w:val="0"/>
        <w:ind w:left="720"/>
        <w:rPr>
          <w:rFonts w:ascii="Times New Roman" w:hAnsi="Times New Roman"/>
          <w:sz w:val="24"/>
          <w:szCs w:val="24"/>
          <w:lang w:val="nl-NL"/>
        </w:rPr>
      </w:pPr>
      <w:r w:rsidRPr="0035464F">
        <w:rPr>
          <w:rFonts w:ascii="Times New Roman" w:hAnsi="Times New Roman"/>
          <w:sz w:val="24"/>
          <w:szCs w:val="24"/>
          <w:lang w:val="nl-NL"/>
        </w:rPr>
        <w:t xml:space="preserve">Thông báo mời họp được gửi bằng bưu điện, fax, thư điện tử hoặc phương tiện khác, nhưng phải bảo đảm đến được địa chỉ liên lạc của từng thành viên Hội Đồng Quản Trị được đăng ký tại Công Ty. </w:t>
      </w:r>
    </w:p>
    <w:p w14:paraId="24BBD989" w14:textId="77777777" w:rsidR="008C58A7" w:rsidRPr="0035464F" w:rsidRDefault="008C58A7" w:rsidP="008C58A7">
      <w:pPr>
        <w:pStyle w:val="BodyText3"/>
        <w:widowControl w:val="0"/>
        <w:ind w:left="720"/>
        <w:rPr>
          <w:rFonts w:ascii="Times New Roman" w:hAnsi="Times New Roman"/>
          <w:sz w:val="24"/>
          <w:szCs w:val="24"/>
        </w:rPr>
      </w:pPr>
    </w:p>
    <w:p w14:paraId="55951E55"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rPr>
        <w:t xml:space="preserve">Chủ tịch Hội Đồng Quản Trị hoặc người triệu tập gửi thông báo mời họp và các tài liệu kèm theo đến các Kiểm Soát Viên và Tổng Giám Đốc không phải là thành viên Hội Đồng Quản Trị như đối với các thành viên Hội Đồng Quản Trị. </w:t>
      </w:r>
      <w:r w:rsidRPr="0035464F">
        <w:rPr>
          <w:rFonts w:ascii="Times New Roman" w:hAnsi="Times New Roman"/>
          <w:sz w:val="24"/>
          <w:szCs w:val="24"/>
          <w:lang w:val="vi-VN"/>
        </w:rPr>
        <w:t xml:space="preserve"> </w:t>
      </w:r>
      <w:r w:rsidRPr="0035464F">
        <w:rPr>
          <w:rFonts w:ascii="Times New Roman" w:hAnsi="Times New Roman"/>
          <w:sz w:val="24"/>
          <w:szCs w:val="24"/>
        </w:rPr>
        <w:t>Kiểm Soát Viên, Tổng Giám Đốc không phải là thành viên Hội Đồng Quản Trị có quyền dự các cuộc họp của Hội Đồng Quản Trị; có quyền thảo luận nhưng không được biểu quyết</w:t>
      </w:r>
      <w:r w:rsidRPr="0035464F">
        <w:rPr>
          <w:rFonts w:ascii="Times New Roman" w:hAnsi="Times New Roman"/>
          <w:sz w:val="24"/>
          <w:szCs w:val="24"/>
          <w:lang w:val="nl-NL"/>
        </w:rPr>
        <w:t>.</w:t>
      </w:r>
    </w:p>
    <w:p w14:paraId="54B97A3F" w14:textId="77777777" w:rsidR="008C58A7" w:rsidRPr="0035464F" w:rsidRDefault="008C58A7" w:rsidP="008C58A7">
      <w:pPr>
        <w:pStyle w:val="BodyText3"/>
        <w:widowControl w:val="0"/>
        <w:ind w:left="720"/>
        <w:rPr>
          <w:rFonts w:ascii="Times New Roman" w:hAnsi="Times New Roman"/>
          <w:sz w:val="24"/>
          <w:szCs w:val="24"/>
          <w:lang w:val="nl-NL"/>
        </w:rPr>
      </w:pPr>
    </w:p>
    <w:p w14:paraId="6A9394C8"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Cuộc họp Hội Đồng Quản Trị theo giấy triệu tập lần thứ nhất được tiến hành khi có từ ba phần tư (3/4) tổng số thành viên tham dự. Trường hợp cuộc họp được triệu tập lần thứ nhất không đủ số thành viên dự họp theo quy định thì được triệu tập lần thứ hai trong thời hạn bảy (7) ngày, kể từ ngày dự định họp lần thứ nhất. Trong trường hợp này, cuộc họp được tiến hành nếu có hơn một nửa số thành viên Hội Đồng Quản Trị dự họp.</w:t>
      </w:r>
    </w:p>
    <w:p w14:paraId="3ABFAAF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60E1480"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Trường hợp không trực tiếp dự họp, thành viên Hội Đồng Quản Trị có quyền ủy quyền biểu quyết cho thành viên Hội Đồng Quản Trị khác hoặc gửi ý kiến biểu quyết bằng văn bản. Trường hợp biểu quyết bằng văn bản, phiếu biểu quyết phải đựng trong phong bì kìn và phải được chuyển đến chủ tọa cuộc họp Hội Đồng Quản Trị chậm nhất 01 giờ trước giờ khai mạc. Phiếu biểu quyết chỉ được mở trước sự chứng kiến của tất cả những thành viên trực tiếp dự họp.</w:t>
      </w:r>
    </w:p>
    <w:p w14:paraId="453565BD"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2C8CEB70"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Thành viên Hội Đồng Quản Trị được ủy quyền cho người khác không phải là thành viên Hội Đồng Quản Trị dự họp nếu được đa số thành viên Hội Đồng Quản Trị chấp thuận.</w:t>
      </w:r>
    </w:p>
    <w:p w14:paraId="3530F11E"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19EE60A"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Thành viên Hội Đồng Quản Trị có quyền lợi liên quan tới vấn đề đưa ra Hội Đồng Quản Trị quyết định sẽ không phép tham gia biểu quyết đối với vấn đề đó đồng thời cũng không được nhận ủy quyền của thành viên Hội Đông Quản Trị khác để tham gia biểu quyết vấn đề đó.</w:t>
      </w:r>
    </w:p>
    <w:p w14:paraId="37EBD4D1"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D501ED4" w14:textId="77777777" w:rsidR="008C58A7" w:rsidRPr="0035464F" w:rsidRDefault="008C58A7" w:rsidP="008C58A7">
      <w:pPr>
        <w:pStyle w:val="BodyText3"/>
        <w:widowControl w:val="0"/>
        <w:numPr>
          <w:ilvl w:val="1"/>
          <w:numId w:val="117"/>
        </w:numPr>
        <w:ind w:left="720" w:hanging="720"/>
        <w:rPr>
          <w:rFonts w:ascii="Times New Roman" w:hAnsi="Times New Roman"/>
          <w:sz w:val="24"/>
          <w:szCs w:val="24"/>
          <w:lang w:val="nl-NL"/>
        </w:rPr>
      </w:pPr>
      <w:r w:rsidRPr="0035464F">
        <w:rPr>
          <w:rFonts w:ascii="Times New Roman" w:hAnsi="Times New Roman"/>
          <w:sz w:val="24"/>
          <w:szCs w:val="24"/>
          <w:lang w:val="nl-NL"/>
        </w:rPr>
        <w:t>Biên bản họp Hội Đồng Quản Trị:</w:t>
      </w:r>
    </w:p>
    <w:p w14:paraId="35BBA11B"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7A204679" w14:textId="77777777" w:rsidR="008C58A7" w:rsidRPr="0035464F" w:rsidRDefault="008C58A7" w:rsidP="008C58A7">
      <w:pPr>
        <w:pStyle w:val="BodyText3"/>
        <w:widowControl w:val="0"/>
        <w:numPr>
          <w:ilvl w:val="3"/>
          <w:numId w:val="109"/>
        </w:numPr>
        <w:ind w:left="1440"/>
        <w:rPr>
          <w:rFonts w:ascii="Times New Roman" w:hAnsi="Times New Roman"/>
          <w:sz w:val="24"/>
          <w:szCs w:val="24"/>
          <w:lang w:val="nl-NL"/>
        </w:rPr>
      </w:pPr>
      <w:r w:rsidRPr="0035464F">
        <w:rPr>
          <w:rFonts w:ascii="Times New Roman" w:hAnsi="Times New Roman"/>
          <w:sz w:val="24"/>
          <w:szCs w:val="24"/>
          <w:lang w:val="nl-NL"/>
        </w:rPr>
        <w:t>Các cuộc họp của Hội Đồng Quản Trị phải được ghi biên bản và có thể ghi âm, ghi và lưu trữ dưới hình thức điện tử khác. Biên bản phải có các nội dung chủ yếu sau đây:</w:t>
      </w:r>
    </w:p>
    <w:p w14:paraId="433C7C9A" w14:textId="77777777" w:rsidR="008C58A7" w:rsidRPr="0035464F" w:rsidRDefault="008C58A7" w:rsidP="008C58A7">
      <w:pPr>
        <w:pStyle w:val="BodyText3"/>
        <w:widowControl w:val="0"/>
        <w:ind w:left="1440"/>
        <w:rPr>
          <w:rFonts w:ascii="Times New Roman" w:hAnsi="Times New Roman"/>
          <w:sz w:val="24"/>
          <w:szCs w:val="24"/>
          <w:lang w:val="nl-NL"/>
        </w:rPr>
      </w:pPr>
    </w:p>
    <w:p w14:paraId="02850879"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Tên, địa chỉ trụ sở chính, số và ngày cấp giấy phép thành lập và hoạt động;</w:t>
      </w:r>
    </w:p>
    <w:p w14:paraId="44A2CC58" w14:textId="77777777" w:rsidR="008C58A7" w:rsidRPr="0035464F" w:rsidRDefault="008C58A7" w:rsidP="008C58A7">
      <w:pPr>
        <w:pStyle w:val="BodyText3"/>
        <w:widowControl w:val="0"/>
        <w:ind w:left="2160"/>
        <w:rPr>
          <w:rFonts w:ascii="Times New Roman" w:hAnsi="Times New Roman"/>
          <w:sz w:val="24"/>
          <w:szCs w:val="24"/>
          <w:lang w:val="nl-NL"/>
        </w:rPr>
      </w:pPr>
    </w:p>
    <w:p w14:paraId="34862343"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Mục đích, chương trình và nội dung họp; thời gian, địa điểm họp;</w:t>
      </w:r>
    </w:p>
    <w:p w14:paraId="1903A346"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B9B776B"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Họ, tên từng thành viên dự họp hoặc người được ủy quyền dự họp; họ, tên các thành viên không dự họp và lý do;</w:t>
      </w:r>
    </w:p>
    <w:p w14:paraId="5641062E"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17970966"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Các vấn đề được thảo luận và biểu quyết tại cuộc họp; tóm tắt phát biểu ý kiến của từng thành viên dự  họp theo trình tự diễn biến của cuộc họp;</w:t>
      </w:r>
    </w:p>
    <w:p w14:paraId="18505D1B"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5E10A07C"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Kết quả biểu quyết trong đó ghi rõ những thành viên tán thành, không tán thành và không có ý kiến;</w:t>
      </w:r>
    </w:p>
    <w:p w14:paraId="3EE9A06B"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23BC0DE0"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Các nghị quyết đã được thông qua;</w:t>
      </w:r>
    </w:p>
    <w:p w14:paraId="006D1E86"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7538AD7A" w14:textId="77777777" w:rsidR="008C58A7" w:rsidRPr="0035464F" w:rsidRDefault="008C58A7" w:rsidP="008C58A7">
      <w:pPr>
        <w:pStyle w:val="BodyText3"/>
        <w:widowControl w:val="0"/>
        <w:numPr>
          <w:ilvl w:val="3"/>
          <w:numId w:val="85"/>
        </w:numPr>
        <w:ind w:left="2160" w:hanging="720"/>
        <w:rPr>
          <w:rFonts w:ascii="Times New Roman" w:hAnsi="Times New Roman"/>
          <w:sz w:val="24"/>
          <w:szCs w:val="24"/>
          <w:lang w:val="nl-NL"/>
        </w:rPr>
      </w:pPr>
      <w:r w:rsidRPr="0035464F">
        <w:rPr>
          <w:rFonts w:ascii="Times New Roman" w:hAnsi="Times New Roman"/>
          <w:sz w:val="24"/>
          <w:szCs w:val="24"/>
          <w:lang w:val="nl-NL"/>
        </w:rPr>
        <w:t>Họ, tên, chữ ký của chủ tọa, người ghi biên bản và các thành viên trực tiếp dự họp. Trường hợp thành viên trực tiếp dự họp không ký vào biên bản thì phải ghi rõ lý do; nếu không ghi rõ lý do thì biểu quyết của thành viên đó đối với những nội dung tại cuộc họp coi như không có giá trị. Trường hợp họp qua teleconference hoặc videoconference thì trong vòng 07 (bảy) ngày làm việc kể từ ngày họp, tất cả các thành viên dự họp phải ký trực tiếp vào biên bản họp.</w:t>
      </w:r>
    </w:p>
    <w:p w14:paraId="1A64275F"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F4724E2" w14:textId="77777777" w:rsidR="008C58A7" w:rsidRPr="0035464F" w:rsidRDefault="008C58A7" w:rsidP="008C58A7">
      <w:pPr>
        <w:pStyle w:val="BodyText3"/>
        <w:widowControl w:val="0"/>
        <w:numPr>
          <w:ilvl w:val="3"/>
          <w:numId w:val="109"/>
        </w:numPr>
        <w:ind w:left="1440"/>
        <w:rPr>
          <w:rFonts w:ascii="Times New Roman" w:hAnsi="Times New Roman"/>
          <w:sz w:val="24"/>
          <w:szCs w:val="24"/>
          <w:lang w:val="nl-NL"/>
        </w:rPr>
      </w:pPr>
      <w:r w:rsidRPr="0035464F">
        <w:rPr>
          <w:rFonts w:ascii="Times New Roman" w:hAnsi="Times New Roman"/>
          <w:sz w:val="24"/>
          <w:szCs w:val="24"/>
          <w:lang w:val="nl-NL"/>
        </w:rPr>
        <w:t>Chủ tọa và thư ký phải chịu trách nhiệm về tính trung thực và chính xác của nội dung biên bản họp Hội Đông Quản Trị.</w:t>
      </w:r>
    </w:p>
    <w:p w14:paraId="375E9C83" w14:textId="77777777" w:rsidR="008C58A7" w:rsidRPr="0035464F" w:rsidRDefault="008C58A7" w:rsidP="008C58A7">
      <w:pPr>
        <w:pStyle w:val="BodyText3"/>
        <w:widowControl w:val="0"/>
        <w:ind w:left="1440"/>
        <w:rPr>
          <w:rFonts w:ascii="Times New Roman" w:hAnsi="Times New Roman"/>
          <w:sz w:val="24"/>
          <w:szCs w:val="24"/>
          <w:lang w:val="nl-NL"/>
        </w:rPr>
      </w:pPr>
    </w:p>
    <w:p w14:paraId="43A72016" w14:textId="77777777" w:rsidR="008C58A7" w:rsidRPr="0035464F" w:rsidRDefault="008C58A7" w:rsidP="008C58A7">
      <w:pPr>
        <w:pStyle w:val="BodyText3"/>
        <w:widowControl w:val="0"/>
        <w:numPr>
          <w:ilvl w:val="3"/>
          <w:numId w:val="109"/>
        </w:numPr>
        <w:ind w:left="1440"/>
        <w:rPr>
          <w:rFonts w:ascii="Times New Roman" w:hAnsi="Times New Roman"/>
          <w:sz w:val="24"/>
          <w:szCs w:val="24"/>
          <w:lang w:val="nl-NL"/>
        </w:rPr>
      </w:pPr>
      <w:r w:rsidRPr="0035464F">
        <w:rPr>
          <w:rFonts w:ascii="Times New Roman" w:hAnsi="Times New Roman"/>
          <w:sz w:val="24"/>
          <w:szCs w:val="24"/>
          <w:lang w:val="nl-NL"/>
        </w:rPr>
        <w:t>Biên bản cuộc họp Hội Đồng Quản Trị phải được lập bằng tiếng Việt và có thể bằng một thứ tiếng nước ngoài, và hai văn bản này có giá trị pháp lý ngang nhau. Trường hợp hai biên bản này có sự khác biệt về nội dung thì nội dung trong biên bản được lập bằng tiếng Việt có hiệu lực áp dụng.</w:t>
      </w:r>
    </w:p>
    <w:p w14:paraId="7D86C54E"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64C2EF5" w14:textId="77777777" w:rsidR="008C58A7" w:rsidRPr="0035464F" w:rsidRDefault="008C58A7" w:rsidP="008C58A7">
      <w:pPr>
        <w:pStyle w:val="BodyText3"/>
        <w:widowControl w:val="0"/>
        <w:numPr>
          <w:ilvl w:val="3"/>
          <w:numId w:val="109"/>
        </w:numPr>
        <w:ind w:left="1440"/>
        <w:rPr>
          <w:rFonts w:ascii="Times New Roman" w:hAnsi="Times New Roman"/>
          <w:sz w:val="24"/>
          <w:szCs w:val="24"/>
          <w:lang w:val="nl-NL"/>
        </w:rPr>
      </w:pPr>
      <w:r w:rsidRPr="0035464F">
        <w:rPr>
          <w:rFonts w:ascii="Times New Roman" w:hAnsi="Times New Roman"/>
          <w:sz w:val="24"/>
          <w:szCs w:val="24"/>
          <w:lang w:val="nl-NL"/>
        </w:rPr>
        <w:t>Biên bản họp Hội Đồng Quản Trị và tài liệu sử dụng trong cuộc họp phải được lưu giữ tại trụ sở chính của Công Ty.</w:t>
      </w:r>
    </w:p>
    <w:p w14:paraId="23B23CF4"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7D92F37" w14:textId="77777777" w:rsidR="008C58A7" w:rsidRPr="0035464F" w:rsidRDefault="008C58A7" w:rsidP="008C58A7">
      <w:pPr>
        <w:pStyle w:val="Heading2"/>
        <w:numPr>
          <w:ilvl w:val="0"/>
          <w:numId w:val="113"/>
        </w:numPr>
        <w:ind w:left="1080" w:hanging="1080"/>
        <w:jc w:val="both"/>
        <w:rPr>
          <w:szCs w:val="24"/>
          <w:lang w:val="nl-NL"/>
        </w:rPr>
      </w:pPr>
      <w:r w:rsidRPr="0035464F">
        <w:rPr>
          <w:szCs w:val="24"/>
          <w:lang w:val="nl-NL"/>
        </w:rPr>
        <w:t>Thể Thức Lấy Ý Kiến Thành Viên Hội Đồng Quản Trị Bằng Văn Bản</w:t>
      </w:r>
    </w:p>
    <w:p w14:paraId="31F50AE7"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20B0030E" w14:textId="77777777" w:rsidR="008C58A7" w:rsidRPr="0035464F" w:rsidRDefault="008C58A7" w:rsidP="008C58A7">
      <w:pPr>
        <w:pStyle w:val="Heading2"/>
        <w:numPr>
          <w:ilvl w:val="1"/>
          <w:numId w:val="121"/>
        </w:numPr>
        <w:ind w:left="720" w:hanging="720"/>
        <w:jc w:val="both"/>
        <w:rPr>
          <w:b w:val="0"/>
          <w:szCs w:val="24"/>
        </w:rPr>
      </w:pPr>
      <w:r w:rsidRPr="0035464F">
        <w:rPr>
          <w:b w:val="0"/>
          <w:szCs w:val="24"/>
        </w:rPr>
        <w:t xml:space="preserve">Chủ tịch Hội đồng quản trị quyết định việc lấy ý kiến thành viên Hội Đồng Quản Trị </w:t>
      </w:r>
      <w:r w:rsidRPr="0035464F">
        <w:rPr>
          <w:b w:val="0"/>
          <w:szCs w:val="24"/>
          <w:lang w:val="en-US"/>
        </w:rPr>
        <w:t>b</w:t>
      </w:r>
      <w:r w:rsidRPr="0035464F">
        <w:rPr>
          <w:b w:val="0"/>
          <w:szCs w:val="24"/>
        </w:rPr>
        <w:t>ằng văn bản.</w:t>
      </w:r>
    </w:p>
    <w:p w14:paraId="1B720056"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7F83AB52" w14:textId="77777777" w:rsidR="008C58A7" w:rsidRPr="0035464F" w:rsidRDefault="008C58A7" w:rsidP="008C58A7">
      <w:pPr>
        <w:pStyle w:val="Heading2"/>
        <w:numPr>
          <w:ilvl w:val="1"/>
          <w:numId w:val="121"/>
        </w:numPr>
        <w:ind w:left="720" w:hanging="720"/>
        <w:jc w:val="both"/>
        <w:rPr>
          <w:b w:val="0"/>
          <w:szCs w:val="24"/>
        </w:rPr>
      </w:pPr>
      <w:r w:rsidRPr="0035464F">
        <w:rPr>
          <w:b w:val="0"/>
          <w:szCs w:val="24"/>
          <w:lang w:val="en-US"/>
        </w:rPr>
        <w:t>Thư ký</w:t>
      </w:r>
      <w:r w:rsidRPr="0035464F">
        <w:rPr>
          <w:b w:val="0"/>
          <w:szCs w:val="24"/>
        </w:rPr>
        <w:t xml:space="preserve">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rị chuẩn bị phiếu lấy kiến, các tài liệu cần thiết có liên quan đến nội dung xin ý kiến. Phiếu lấy ý kiến và tài liệu kèm theo phải được gửi bằng phương thức bảo đảm đến địa chỉ liên lạc của từng thành viên Hội đồng quản trị (bao gồm cả hình thức gửi thư điện tử tới các địa chỉ thư điện tử của các thành viên).</w:t>
      </w:r>
    </w:p>
    <w:p w14:paraId="79505EF3"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1B577B5A" w14:textId="77777777" w:rsidR="008C58A7" w:rsidRPr="0035464F" w:rsidRDefault="008C58A7" w:rsidP="008C58A7">
      <w:pPr>
        <w:pStyle w:val="Heading2"/>
        <w:numPr>
          <w:ilvl w:val="1"/>
          <w:numId w:val="121"/>
        </w:numPr>
        <w:ind w:left="720" w:hanging="720"/>
        <w:jc w:val="both"/>
        <w:rPr>
          <w:b w:val="0"/>
          <w:szCs w:val="24"/>
        </w:rPr>
      </w:pPr>
      <w:r w:rsidRPr="0035464F">
        <w:rPr>
          <w:b w:val="0"/>
          <w:szCs w:val="24"/>
        </w:rPr>
        <w:t>Phiếu lấy ý kiến phải có các nội dung chủ yếu sau đây:</w:t>
      </w:r>
    </w:p>
    <w:p w14:paraId="0623F4E7"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2C770727"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Tên, địa chỉ trụ sở chính, số và ngày cấp giấy phép thành lập và hoạt động;</w:t>
      </w:r>
    </w:p>
    <w:p w14:paraId="6D5A36B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38F1D243"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Mục đích lấy ý kiến;</w:t>
      </w:r>
    </w:p>
    <w:p w14:paraId="301C2EC8"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443B6B59"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Họ, tên và địa chỉ liên lạc của thành viên Hội Đồng Quản Trị;</w:t>
      </w:r>
    </w:p>
    <w:p w14:paraId="3692141E"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1D1A9420"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Vấn đề cần lấy ý kiến;</w:t>
      </w:r>
    </w:p>
    <w:p w14:paraId="1FB13F35"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6DD294D7"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Phương án biểu quyết, bao gồm: tán thành, không tán thành và không có ý kiến;</w:t>
      </w:r>
    </w:p>
    <w:p w14:paraId="42A4EBF9" w14:textId="77777777" w:rsidR="008C58A7" w:rsidRPr="0035464F" w:rsidRDefault="008C58A7" w:rsidP="008C58A7">
      <w:pPr>
        <w:widowControl w:val="0"/>
        <w:spacing w:after="0" w:line="240" w:lineRule="auto"/>
        <w:jc w:val="both"/>
        <w:rPr>
          <w:rFonts w:ascii="Times New Roman" w:hAnsi="Times New Roman" w:cs="Times New Roman"/>
          <w:sz w:val="24"/>
          <w:szCs w:val="24"/>
        </w:rPr>
      </w:pPr>
    </w:p>
    <w:p w14:paraId="4BFD90A3"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Thời hạn gửi phiếu lấy ý kiến đã được trả lời về Công Ty;</w:t>
      </w:r>
    </w:p>
    <w:p w14:paraId="59A2AD9B" w14:textId="77777777" w:rsidR="008C58A7" w:rsidRPr="0035464F" w:rsidRDefault="008C58A7" w:rsidP="008C58A7">
      <w:pPr>
        <w:widowControl w:val="0"/>
        <w:spacing w:after="0" w:line="240" w:lineRule="auto"/>
        <w:jc w:val="both"/>
        <w:rPr>
          <w:rFonts w:ascii="Times New Roman" w:hAnsi="Times New Roman" w:cs="Times New Roman"/>
          <w:sz w:val="24"/>
          <w:szCs w:val="24"/>
        </w:rPr>
      </w:pPr>
    </w:p>
    <w:p w14:paraId="50EAFED4" w14:textId="77777777" w:rsidR="008C58A7" w:rsidRPr="0035464F" w:rsidRDefault="008C58A7" w:rsidP="008C58A7">
      <w:pPr>
        <w:widowControl w:val="0"/>
        <w:numPr>
          <w:ilvl w:val="0"/>
          <w:numId w:val="118"/>
        </w:numPr>
        <w:tabs>
          <w:tab w:val="clear" w:pos="397"/>
        </w:tabs>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Họ và tên, chữ ký của Chủ Tịch Hội Đồng Quản Trị.</w:t>
      </w:r>
    </w:p>
    <w:p w14:paraId="623EFDF4" w14:textId="77777777" w:rsidR="008C58A7" w:rsidRPr="0035464F" w:rsidRDefault="008C58A7" w:rsidP="008C58A7">
      <w:pPr>
        <w:widowControl w:val="0"/>
        <w:spacing w:after="0" w:line="240" w:lineRule="auto"/>
        <w:jc w:val="both"/>
        <w:rPr>
          <w:rFonts w:ascii="Times New Roman" w:hAnsi="Times New Roman" w:cs="Times New Roman"/>
          <w:sz w:val="24"/>
          <w:szCs w:val="24"/>
        </w:rPr>
      </w:pPr>
    </w:p>
    <w:p w14:paraId="25A16BE8" w14:textId="77777777" w:rsidR="008C58A7" w:rsidRPr="0035464F" w:rsidRDefault="008C58A7" w:rsidP="008C58A7">
      <w:pPr>
        <w:pStyle w:val="Heading2"/>
        <w:numPr>
          <w:ilvl w:val="1"/>
          <w:numId w:val="121"/>
        </w:numPr>
        <w:ind w:left="720" w:hanging="720"/>
        <w:jc w:val="both"/>
        <w:rPr>
          <w:b w:val="0"/>
          <w:szCs w:val="24"/>
        </w:rPr>
      </w:pPr>
      <w:r w:rsidRPr="0035464F">
        <w:rPr>
          <w:b w:val="0"/>
          <w:szCs w:val="24"/>
        </w:rPr>
        <w:t xml:space="preserve">Khi nhận được phiếu lấy ý kiến, các thành viên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 xml:space="preserve">rị có trách nhiệm cho ý kiến và trả lời bằng văn bản theo thời hạn yêu cầu. Phiếu lấy ý kiến đã được trả lời phải có chữ ký của thành viên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 xml:space="preserve">rị và gửi về </w:t>
      </w:r>
      <w:r w:rsidRPr="0035464F">
        <w:rPr>
          <w:b w:val="0"/>
          <w:szCs w:val="24"/>
          <w:lang w:val="en-US"/>
        </w:rPr>
        <w:t>Công Ty</w:t>
      </w:r>
      <w:r w:rsidRPr="0035464F">
        <w:rPr>
          <w:b w:val="0"/>
          <w:szCs w:val="24"/>
        </w:rPr>
        <w:t xml:space="preserve"> theo quy định của </w:t>
      </w:r>
      <w:r w:rsidRPr="0035464F">
        <w:rPr>
          <w:b w:val="0"/>
          <w:szCs w:val="24"/>
          <w:lang w:val="en-US"/>
        </w:rPr>
        <w:t>Công Ty</w:t>
      </w:r>
      <w:r w:rsidRPr="0035464F">
        <w:rPr>
          <w:b w:val="0"/>
          <w:szCs w:val="24"/>
        </w:rPr>
        <w:t xml:space="preserve">. </w:t>
      </w:r>
    </w:p>
    <w:p w14:paraId="3CB57D32"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1990BFCF" w14:textId="77777777" w:rsidR="008C58A7" w:rsidRPr="0035464F" w:rsidRDefault="008C58A7" w:rsidP="008C58A7">
      <w:pPr>
        <w:pStyle w:val="Heading2"/>
        <w:numPr>
          <w:ilvl w:val="1"/>
          <w:numId w:val="121"/>
        </w:numPr>
        <w:ind w:left="720" w:hanging="720"/>
        <w:jc w:val="both"/>
        <w:rPr>
          <w:szCs w:val="24"/>
        </w:rPr>
      </w:pPr>
      <w:r w:rsidRPr="0035464F">
        <w:rPr>
          <w:b w:val="0"/>
          <w:szCs w:val="24"/>
          <w:lang w:val="en-US"/>
        </w:rPr>
        <w:t>Thư ký</w:t>
      </w:r>
      <w:r w:rsidRPr="0035464F">
        <w:rPr>
          <w:b w:val="0"/>
          <w:szCs w:val="24"/>
        </w:rPr>
        <w:t xml:space="preserve"> Hội đồng quản trị kiểm phiếu và lập biên bản kiểm phiếu dưới sự giám sát của tối thiểu 01 (một) thành viên Ban </w:t>
      </w:r>
      <w:r w:rsidRPr="0035464F">
        <w:rPr>
          <w:b w:val="0"/>
          <w:szCs w:val="24"/>
          <w:lang w:val="en-US"/>
        </w:rPr>
        <w:t>K</w:t>
      </w:r>
      <w:r w:rsidRPr="0035464F">
        <w:rPr>
          <w:b w:val="0"/>
          <w:szCs w:val="24"/>
        </w:rPr>
        <w:t xml:space="preserve">iểm </w:t>
      </w:r>
      <w:r w:rsidRPr="0035464F">
        <w:rPr>
          <w:b w:val="0"/>
          <w:szCs w:val="24"/>
          <w:lang w:val="en-US"/>
        </w:rPr>
        <w:t>S</w:t>
      </w:r>
      <w:r w:rsidRPr="0035464F">
        <w:rPr>
          <w:b w:val="0"/>
          <w:szCs w:val="24"/>
        </w:rPr>
        <w:t>oát. Biên bản kiểm phiếu phải có các nội dung chủ yếu sau đây:</w:t>
      </w:r>
    </w:p>
    <w:p w14:paraId="611B171A" w14:textId="77777777" w:rsidR="008C58A7" w:rsidRPr="0035464F" w:rsidRDefault="008C58A7" w:rsidP="008C58A7">
      <w:pPr>
        <w:pStyle w:val="Heading2"/>
        <w:numPr>
          <w:ilvl w:val="0"/>
          <w:numId w:val="122"/>
        </w:numPr>
        <w:ind w:left="1440"/>
        <w:jc w:val="both"/>
        <w:rPr>
          <w:b w:val="0"/>
          <w:szCs w:val="24"/>
        </w:rPr>
      </w:pPr>
      <w:r w:rsidRPr="0035464F">
        <w:rPr>
          <w:b w:val="0"/>
          <w:szCs w:val="24"/>
        </w:rPr>
        <w:t xml:space="preserve">Tên, địa chỉ trụ sở chính, số và ngày cấp </w:t>
      </w:r>
      <w:r w:rsidRPr="0035464F">
        <w:rPr>
          <w:b w:val="0"/>
          <w:szCs w:val="24"/>
          <w:lang w:val="en-US"/>
        </w:rPr>
        <w:t>g</w:t>
      </w:r>
      <w:r w:rsidRPr="0035464F">
        <w:rPr>
          <w:b w:val="0"/>
          <w:szCs w:val="24"/>
        </w:rPr>
        <w:t>iấy phép thành lập và hoạt động;</w:t>
      </w:r>
    </w:p>
    <w:p w14:paraId="67523568"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57D7C560" w14:textId="77777777" w:rsidR="008C58A7" w:rsidRPr="0035464F" w:rsidRDefault="008C58A7" w:rsidP="008C58A7">
      <w:pPr>
        <w:pStyle w:val="Heading2"/>
        <w:numPr>
          <w:ilvl w:val="0"/>
          <w:numId w:val="122"/>
        </w:numPr>
        <w:ind w:left="1440"/>
        <w:jc w:val="both"/>
        <w:rPr>
          <w:b w:val="0"/>
          <w:szCs w:val="24"/>
        </w:rPr>
      </w:pPr>
      <w:r w:rsidRPr="0035464F">
        <w:rPr>
          <w:b w:val="0"/>
          <w:szCs w:val="24"/>
        </w:rPr>
        <w:t>Mục đích và các vấn đề cần lấy ý kiến;</w:t>
      </w:r>
    </w:p>
    <w:p w14:paraId="0BBBD19D"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3F65306D" w14:textId="77777777" w:rsidR="008C58A7" w:rsidRPr="0035464F" w:rsidRDefault="008C58A7" w:rsidP="008C58A7">
      <w:pPr>
        <w:pStyle w:val="Heading2"/>
        <w:numPr>
          <w:ilvl w:val="0"/>
          <w:numId w:val="122"/>
        </w:numPr>
        <w:ind w:left="1440"/>
        <w:jc w:val="both"/>
        <w:rPr>
          <w:b w:val="0"/>
          <w:szCs w:val="24"/>
        </w:rPr>
      </w:pPr>
      <w:r w:rsidRPr="0035464F">
        <w:rPr>
          <w:b w:val="0"/>
          <w:szCs w:val="24"/>
        </w:rPr>
        <w:t xml:space="preserve">Tổng số phiếu biểu quyết gửi đi, tổng số phiếu biểu quyết thu về, số phiếu biểu quyết hợp lệ, số phiếu biểu quyết không hợp lệ. Biên bản phải có phụ lục danh sách thành viên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rị đã tham gia biểu quyết;</w:t>
      </w:r>
    </w:p>
    <w:p w14:paraId="27FFAEE0"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16E482B9" w14:textId="77777777" w:rsidR="008C58A7" w:rsidRPr="0035464F" w:rsidRDefault="008C58A7" w:rsidP="008C58A7">
      <w:pPr>
        <w:pStyle w:val="Heading2"/>
        <w:numPr>
          <w:ilvl w:val="0"/>
          <w:numId w:val="122"/>
        </w:numPr>
        <w:ind w:left="1440"/>
        <w:jc w:val="both"/>
        <w:rPr>
          <w:b w:val="0"/>
          <w:szCs w:val="24"/>
        </w:rPr>
      </w:pPr>
      <w:r w:rsidRPr="0035464F">
        <w:rPr>
          <w:b w:val="0"/>
          <w:szCs w:val="24"/>
        </w:rPr>
        <w:t>Tổng số phiếu tán thành, không tán thành và không có ý kiến đối với từng vấn đề được xin ý kiến;</w:t>
      </w:r>
    </w:p>
    <w:p w14:paraId="5777A149"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2373628F" w14:textId="77777777" w:rsidR="008C58A7" w:rsidRPr="0035464F" w:rsidRDefault="008C58A7" w:rsidP="008C58A7">
      <w:pPr>
        <w:pStyle w:val="Heading2"/>
        <w:numPr>
          <w:ilvl w:val="0"/>
          <w:numId w:val="122"/>
        </w:numPr>
        <w:ind w:left="1440"/>
        <w:jc w:val="both"/>
        <w:rPr>
          <w:b w:val="0"/>
          <w:szCs w:val="24"/>
        </w:rPr>
      </w:pPr>
      <w:r w:rsidRPr="0035464F">
        <w:rPr>
          <w:b w:val="0"/>
          <w:szCs w:val="24"/>
        </w:rPr>
        <w:t>Họ, tên, chữ ký của người phụ trách kiểm phiếu, người giám sát.</w:t>
      </w:r>
    </w:p>
    <w:p w14:paraId="1C98D727"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2E82A66C" w14:textId="77777777" w:rsidR="008C58A7" w:rsidRPr="0035464F" w:rsidRDefault="008C58A7" w:rsidP="008C58A7">
      <w:pPr>
        <w:pStyle w:val="Heading2"/>
        <w:numPr>
          <w:ilvl w:val="1"/>
          <w:numId w:val="121"/>
        </w:numPr>
        <w:ind w:left="720" w:hanging="720"/>
        <w:jc w:val="both"/>
        <w:rPr>
          <w:b w:val="0"/>
          <w:szCs w:val="24"/>
        </w:rPr>
      </w:pPr>
      <w:r w:rsidRPr="0035464F">
        <w:rPr>
          <w:b w:val="0"/>
          <w:szCs w:val="24"/>
          <w:lang w:val="en-US"/>
        </w:rPr>
        <w:t>Thư ký</w:t>
      </w:r>
      <w:r w:rsidRPr="0035464F">
        <w:rPr>
          <w:b w:val="0"/>
          <w:szCs w:val="24"/>
        </w:rPr>
        <w:t xml:space="preserve"> Hội đồng quản trị tham gia và việc lấy ý kiến thành viên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rị bằng văn bản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65373A00"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12B8F7C1" w14:textId="77777777" w:rsidR="008C58A7" w:rsidRPr="0035464F" w:rsidRDefault="008C58A7" w:rsidP="008C58A7">
      <w:pPr>
        <w:pStyle w:val="Heading2"/>
        <w:numPr>
          <w:ilvl w:val="1"/>
          <w:numId w:val="121"/>
        </w:numPr>
        <w:ind w:left="720" w:hanging="720"/>
        <w:jc w:val="both"/>
        <w:rPr>
          <w:b w:val="0"/>
          <w:szCs w:val="24"/>
          <w:lang w:val="en-US"/>
        </w:rPr>
      </w:pPr>
      <w:r w:rsidRPr="0035464F">
        <w:rPr>
          <w:b w:val="0"/>
          <w:szCs w:val="24"/>
          <w:lang w:val="en-US"/>
        </w:rPr>
        <w:t>Biên bản kiểm phiếu kèm nghị quyết, quyết định của Hội Đồng Quản Trị thông qua dựa trên kết quả kiểm phiếu phải được gửi đến các thành viên Hội Đồng Quản Trị trong thời hạn 15 ngày, kể từ ngày kết thúc kiểm phiếu.</w:t>
      </w:r>
    </w:p>
    <w:p w14:paraId="5D057437" w14:textId="77777777" w:rsidR="008C58A7" w:rsidRPr="0035464F" w:rsidRDefault="008C58A7" w:rsidP="008C58A7">
      <w:pPr>
        <w:spacing w:after="0" w:line="240" w:lineRule="auto"/>
        <w:rPr>
          <w:rFonts w:ascii="Times New Roman" w:hAnsi="Times New Roman" w:cs="Times New Roman"/>
          <w:sz w:val="24"/>
          <w:szCs w:val="24"/>
          <w:lang w:eastAsia="x-none"/>
        </w:rPr>
      </w:pPr>
    </w:p>
    <w:p w14:paraId="3548384D" w14:textId="77777777" w:rsidR="008C58A7" w:rsidRPr="0035464F" w:rsidRDefault="008C58A7" w:rsidP="008C58A7">
      <w:pPr>
        <w:pStyle w:val="Heading2"/>
        <w:numPr>
          <w:ilvl w:val="1"/>
          <w:numId w:val="121"/>
        </w:numPr>
        <w:ind w:left="720" w:hanging="720"/>
        <w:jc w:val="both"/>
        <w:rPr>
          <w:szCs w:val="24"/>
        </w:rPr>
      </w:pPr>
      <w:r w:rsidRPr="0035464F">
        <w:rPr>
          <w:b w:val="0"/>
          <w:szCs w:val="24"/>
          <w:lang w:val="en-US"/>
        </w:rPr>
        <w:t>Phiếu lấy ý kiến đã được trả lời, biên bản kiểm phiếu, toàn văn nghị quyết đã được thông qua và tài liệu có liên quan gửi kèm theo phiếu lấy ý kiến đều phải được lưu giữ tại trụ sở chính của Công Ty</w:t>
      </w:r>
      <w:r w:rsidRPr="0035464F">
        <w:rPr>
          <w:szCs w:val="24"/>
        </w:rPr>
        <w:t>.</w:t>
      </w:r>
    </w:p>
    <w:p w14:paraId="2EA49F0A"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7C761DE4" w14:textId="77777777" w:rsidR="008C58A7" w:rsidRPr="0035464F" w:rsidRDefault="008C58A7" w:rsidP="008C58A7">
      <w:pPr>
        <w:pStyle w:val="Heading2"/>
        <w:numPr>
          <w:ilvl w:val="1"/>
          <w:numId w:val="121"/>
        </w:numPr>
        <w:ind w:left="720" w:hanging="720"/>
        <w:jc w:val="both"/>
        <w:rPr>
          <w:b w:val="0"/>
          <w:szCs w:val="24"/>
        </w:rPr>
      </w:pPr>
      <w:r w:rsidRPr="0035464F">
        <w:rPr>
          <w:b w:val="0"/>
          <w:szCs w:val="24"/>
          <w:lang w:val="en-US"/>
        </w:rPr>
        <w:t>Nghị quyết</w:t>
      </w:r>
      <w:r w:rsidRPr="0035464F">
        <w:rPr>
          <w:b w:val="0"/>
          <w:szCs w:val="24"/>
        </w:rPr>
        <w:t xml:space="preserve"> được thông qua theo hình thức lấy ý kiến thành viên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 xml:space="preserve">rị bằng văn bản có giá trị như quyết định được thông qua tại cuộc họp Hội </w:t>
      </w:r>
      <w:r w:rsidRPr="0035464F">
        <w:rPr>
          <w:b w:val="0"/>
          <w:szCs w:val="24"/>
          <w:lang w:val="en-US"/>
        </w:rPr>
        <w:t>Đ</w:t>
      </w:r>
      <w:r w:rsidRPr="0035464F">
        <w:rPr>
          <w:b w:val="0"/>
          <w:szCs w:val="24"/>
        </w:rPr>
        <w:t xml:space="preserve">ồng </w:t>
      </w:r>
      <w:r w:rsidRPr="0035464F">
        <w:rPr>
          <w:b w:val="0"/>
          <w:szCs w:val="24"/>
          <w:lang w:val="en-US"/>
        </w:rPr>
        <w:t>Q</w:t>
      </w:r>
      <w:r w:rsidRPr="0035464F">
        <w:rPr>
          <w:b w:val="0"/>
          <w:szCs w:val="24"/>
        </w:rPr>
        <w:t xml:space="preserve">uản </w:t>
      </w:r>
      <w:r w:rsidRPr="0035464F">
        <w:rPr>
          <w:b w:val="0"/>
          <w:szCs w:val="24"/>
          <w:lang w:val="en-US"/>
        </w:rPr>
        <w:t>T</w:t>
      </w:r>
      <w:r w:rsidRPr="0035464F">
        <w:rPr>
          <w:b w:val="0"/>
          <w:szCs w:val="24"/>
        </w:rPr>
        <w:t>rị.</w:t>
      </w:r>
    </w:p>
    <w:p w14:paraId="5A65BD2C" w14:textId="77777777" w:rsidR="008C58A7" w:rsidRPr="0035464F" w:rsidRDefault="008C58A7" w:rsidP="008C58A7">
      <w:pPr>
        <w:spacing w:after="0" w:line="240" w:lineRule="auto"/>
        <w:rPr>
          <w:rFonts w:ascii="Times New Roman" w:hAnsi="Times New Roman" w:cs="Times New Roman"/>
          <w:sz w:val="24"/>
          <w:szCs w:val="24"/>
          <w:lang w:val="x-none" w:eastAsia="x-none"/>
        </w:rPr>
      </w:pPr>
    </w:p>
    <w:p w14:paraId="0C1718E1" w14:textId="77777777" w:rsidR="008C58A7" w:rsidRPr="0035464F" w:rsidRDefault="008C58A7" w:rsidP="008C58A7">
      <w:pPr>
        <w:pStyle w:val="Heading2"/>
        <w:numPr>
          <w:ilvl w:val="0"/>
          <w:numId w:val="113"/>
        </w:numPr>
        <w:ind w:left="1080" w:hanging="1080"/>
        <w:jc w:val="both"/>
        <w:rPr>
          <w:szCs w:val="24"/>
          <w:lang w:val="nl-NL"/>
        </w:rPr>
      </w:pPr>
      <w:r w:rsidRPr="0035464F">
        <w:rPr>
          <w:szCs w:val="24"/>
          <w:lang w:val="nl-NL"/>
        </w:rPr>
        <w:t>Thể Thức Lấy Ý Kiến Thành Viên Hội Đồng Quản Trị Qua Thư Điện Tử (Email)</w:t>
      </w:r>
    </w:p>
    <w:p w14:paraId="6D2225AF"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520CA262"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Chủ Tịch Hội Đồng Quản Trị quyết định việc lấy ý kiến thành viên Hội Đồng Quản Trị bằng email.</w:t>
      </w:r>
    </w:p>
    <w:p w14:paraId="49BE7486"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2A891A3D"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Thư ký Hội Đồng Quản Trị chuẩn bị các vấn đề cần lấy ý kiến và các tài liệu cần thiết có liên quan đến nội dung xin ý kiến từ địa chỉ email của Thư ký Hội Đồng Quản Trị tới địa chỉ email của từng thành viên Hội Đồng Quản Trị (địa chỉ email là địa chỉ do các thành viên cung cấp).</w:t>
      </w:r>
    </w:p>
    <w:p w14:paraId="68C05CAA"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36AFE30A"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Email gửi lấy ý kiến thành viên Hội Đồng Quản Trị phải có các nội dung chủ yếu sau:</w:t>
      </w:r>
    </w:p>
    <w:p w14:paraId="14A5C516"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3686974A" w14:textId="77777777" w:rsidR="008C58A7" w:rsidRPr="0035464F" w:rsidRDefault="008C58A7" w:rsidP="008C58A7">
      <w:pPr>
        <w:pStyle w:val="Heading3"/>
        <w:numPr>
          <w:ilvl w:val="0"/>
          <w:numId w:val="120"/>
        </w:numPr>
        <w:spacing w:before="0" w:line="240" w:lineRule="auto"/>
        <w:ind w:left="1440" w:hanging="720"/>
        <w:rPr>
          <w:sz w:val="24"/>
          <w:szCs w:val="24"/>
        </w:rPr>
      </w:pPr>
      <w:r w:rsidRPr="0035464F">
        <w:rPr>
          <w:sz w:val="24"/>
          <w:szCs w:val="24"/>
        </w:rPr>
        <w:t>Mục đích lấy ý kiến;</w:t>
      </w:r>
    </w:p>
    <w:p w14:paraId="6466B17F"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52B43724" w14:textId="77777777" w:rsidR="008C58A7" w:rsidRPr="0035464F" w:rsidRDefault="008C58A7" w:rsidP="008C58A7">
      <w:pPr>
        <w:pStyle w:val="Heading3"/>
        <w:numPr>
          <w:ilvl w:val="0"/>
          <w:numId w:val="120"/>
        </w:numPr>
        <w:spacing w:before="0" w:line="240" w:lineRule="auto"/>
        <w:ind w:left="1440" w:hanging="720"/>
        <w:rPr>
          <w:sz w:val="24"/>
          <w:szCs w:val="24"/>
        </w:rPr>
      </w:pPr>
      <w:r w:rsidRPr="0035464F">
        <w:rPr>
          <w:sz w:val="24"/>
          <w:szCs w:val="24"/>
        </w:rPr>
        <w:t>Vấn đề cần lấy ý kiến;</w:t>
      </w:r>
    </w:p>
    <w:p w14:paraId="66B45065"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2E7D173F" w14:textId="77777777" w:rsidR="008C58A7" w:rsidRPr="0035464F" w:rsidRDefault="008C58A7" w:rsidP="008C58A7">
      <w:pPr>
        <w:pStyle w:val="Heading3"/>
        <w:numPr>
          <w:ilvl w:val="0"/>
          <w:numId w:val="120"/>
        </w:numPr>
        <w:spacing w:before="0" w:line="240" w:lineRule="auto"/>
        <w:ind w:left="1440" w:hanging="720"/>
        <w:rPr>
          <w:sz w:val="24"/>
          <w:szCs w:val="24"/>
        </w:rPr>
      </w:pPr>
      <w:r w:rsidRPr="0035464F">
        <w:rPr>
          <w:sz w:val="24"/>
          <w:szCs w:val="24"/>
        </w:rPr>
        <w:t>Thời hạn gửi ý kiến về các vấn đề cần thông qua tới địa chỉ email của Thư ký Hội Đồng Quản Trị.</w:t>
      </w:r>
    </w:p>
    <w:p w14:paraId="0FF19C96"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4310F205"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Ý kiến của từng thành viên Hội Đồng Quản Trị (đồng ý, không đồng ý, ý kiến khác…) phải được gửi trực tiếp từ địa chỉ email của thành viên đó tới địa chỉ email của Thư ký Hội Đồng Quản Trị theo đúng thời hạn quy định.</w:t>
      </w:r>
    </w:p>
    <w:p w14:paraId="7C218740"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2D4E8F7F"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Thư ký Hội Đồng Quản Trị kiểm tra ý kiến của các thành viên Hội Đồng Quản Trị.</w:t>
      </w:r>
    </w:p>
    <w:p w14:paraId="39E3CEAF"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737CD75A"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Thư ký Hội đồng quản trị kiểm phiếu ý kiến của các thành viên Hội Đồng Quản Trị qua email và lập biên bản kiểm phiếu dưới sự giám sát của tối thiểu 01 (một) thành viên Ban Kiểm Soát. Biên bản kiểm phiếu phải có các nội dung chủ yếu sau đây:</w:t>
      </w:r>
    </w:p>
    <w:p w14:paraId="175E985A"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23076387" w14:textId="77777777" w:rsidR="008C58A7" w:rsidRPr="0035464F" w:rsidRDefault="008C58A7" w:rsidP="008C58A7">
      <w:pPr>
        <w:widowControl w:val="0"/>
        <w:numPr>
          <w:ilvl w:val="0"/>
          <w:numId w:val="119"/>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Tên, địa chỉ trụ sở chính, số và ngày cấp giấy phép thành lập và hoạt động;</w:t>
      </w:r>
    </w:p>
    <w:p w14:paraId="6D81F9A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2E542E33" w14:textId="77777777" w:rsidR="008C58A7" w:rsidRPr="0035464F" w:rsidRDefault="008C58A7" w:rsidP="008C58A7">
      <w:pPr>
        <w:widowControl w:val="0"/>
        <w:numPr>
          <w:ilvl w:val="0"/>
          <w:numId w:val="119"/>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Mục đích và các vấn đề cần lấy ý kiến;</w:t>
      </w:r>
    </w:p>
    <w:p w14:paraId="6E7D37F6"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54D8C59D" w14:textId="77777777" w:rsidR="008C58A7" w:rsidRPr="0035464F" w:rsidRDefault="008C58A7" w:rsidP="008C58A7">
      <w:pPr>
        <w:widowControl w:val="0"/>
        <w:numPr>
          <w:ilvl w:val="0"/>
          <w:numId w:val="119"/>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Tổng số email gửi lấy ý kiến gửi đi, tổng số email biểu quyết của thành viên Hội Đồng Quản Trị thu về. Biên bản phải có phụ lục danh sách thành viên Hội Đồng Quản trị đã tham gia biểu quyết;</w:t>
      </w:r>
    </w:p>
    <w:p w14:paraId="1B21EB9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7F577AE8" w14:textId="77777777" w:rsidR="008C58A7" w:rsidRPr="0035464F" w:rsidRDefault="008C58A7" w:rsidP="008C58A7">
      <w:pPr>
        <w:widowControl w:val="0"/>
        <w:numPr>
          <w:ilvl w:val="0"/>
          <w:numId w:val="119"/>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Tổng số phiếu tán thành, không tán thành và không có ý kiến đối với từng vấn đề được xin ý kiến;</w:t>
      </w:r>
    </w:p>
    <w:p w14:paraId="5A1316EF" w14:textId="77777777" w:rsidR="008C58A7" w:rsidRPr="0035464F" w:rsidRDefault="008C58A7" w:rsidP="008C58A7">
      <w:pPr>
        <w:pStyle w:val="ListParagraph"/>
        <w:spacing w:after="0" w:line="240" w:lineRule="auto"/>
        <w:rPr>
          <w:rFonts w:ascii="Times New Roman" w:hAnsi="Times New Roman" w:cs="Times New Roman"/>
          <w:sz w:val="24"/>
          <w:szCs w:val="24"/>
        </w:rPr>
      </w:pPr>
    </w:p>
    <w:p w14:paraId="2963A405" w14:textId="77777777" w:rsidR="008C58A7" w:rsidRPr="0035464F" w:rsidRDefault="008C58A7" w:rsidP="008C58A7">
      <w:pPr>
        <w:widowControl w:val="0"/>
        <w:numPr>
          <w:ilvl w:val="0"/>
          <w:numId w:val="119"/>
        </w:numPr>
        <w:spacing w:after="0" w:line="240" w:lineRule="auto"/>
        <w:ind w:left="1440" w:hanging="720"/>
        <w:jc w:val="both"/>
        <w:rPr>
          <w:rFonts w:ascii="Times New Roman" w:hAnsi="Times New Roman" w:cs="Times New Roman"/>
          <w:sz w:val="24"/>
          <w:szCs w:val="24"/>
        </w:rPr>
      </w:pPr>
      <w:r w:rsidRPr="0035464F">
        <w:rPr>
          <w:rFonts w:ascii="Times New Roman" w:hAnsi="Times New Roman" w:cs="Times New Roman"/>
          <w:sz w:val="24"/>
          <w:szCs w:val="24"/>
        </w:rPr>
        <w:t>Họ, tên, chữ ký của người phụ trách kiểm phiếu, người giám sát.</w:t>
      </w:r>
    </w:p>
    <w:p w14:paraId="6E981B7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rPr>
      </w:pPr>
    </w:p>
    <w:p w14:paraId="5C61D721"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Các email đã được trả lời, toàn văn nghị quyết, quyết định đã được thông qua và tài liệu có liên quan được lưu giữ tại trụ sở chính của Công Ty.</w:t>
      </w:r>
    </w:p>
    <w:p w14:paraId="3086EA6D" w14:textId="77777777" w:rsidR="008C58A7" w:rsidRPr="0035464F" w:rsidRDefault="008C58A7" w:rsidP="008C58A7">
      <w:pPr>
        <w:spacing w:after="0" w:line="240" w:lineRule="auto"/>
        <w:rPr>
          <w:rFonts w:ascii="Times New Roman" w:hAnsi="Times New Roman" w:cs="Times New Roman"/>
          <w:sz w:val="24"/>
          <w:szCs w:val="24"/>
          <w:lang w:val="nl-NL" w:eastAsia="x-none"/>
        </w:rPr>
      </w:pPr>
    </w:p>
    <w:p w14:paraId="42DC1E7B" w14:textId="77777777" w:rsidR="008C58A7" w:rsidRPr="0035464F" w:rsidRDefault="008C58A7" w:rsidP="008C58A7">
      <w:pPr>
        <w:pStyle w:val="Heading3"/>
        <w:numPr>
          <w:ilvl w:val="1"/>
          <w:numId w:val="123"/>
        </w:numPr>
        <w:spacing w:before="0" w:line="240" w:lineRule="auto"/>
        <w:ind w:left="720" w:hanging="720"/>
        <w:rPr>
          <w:sz w:val="24"/>
          <w:szCs w:val="24"/>
        </w:rPr>
      </w:pPr>
      <w:r w:rsidRPr="0035464F">
        <w:rPr>
          <w:sz w:val="24"/>
          <w:szCs w:val="24"/>
        </w:rPr>
        <w:t>Nghị quyết, quyết định được thông qua theo hình thức lấy ý kiến thành viên Hội Đồng Quản Trị qua email có giá trị như nghị quyết, quyết định được thông qua tại cuộc họp của Hội Đồng Quản Trị.</w:t>
      </w:r>
    </w:p>
    <w:p w14:paraId="118A2815" w14:textId="77777777" w:rsidR="008C58A7" w:rsidRPr="0035464F" w:rsidRDefault="008C58A7" w:rsidP="008C58A7">
      <w:pPr>
        <w:pStyle w:val="Heading2"/>
        <w:numPr>
          <w:ilvl w:val="0"/>
          <w:numId w:val="0"/>
        </w:numPr>
        <w:ind w:left="1080"/>
        <w:jc w:val="both"/>
        <w:rPr>
          <w:szCs w:val="24"/>
          <w:lang w:val="pt-BR"/>
        </w:rPr>
      </w:pPr>
    </w:p>
    <w:p w14:paraId="7C306778" w14:textId="77777777" w:rsidR="008C58A7" w:rsidRPr="0035464F" w:rsidRDefault="008C58A7" w:rsidP="008C58A7">
      <w:pPr>
        <w:pStyle w:val="Heading2"/>
        <w:numPr>
          <w:ilvl w:val="0"/>
          <w:numId w:val="113"/>
        </w:numPr>
        <w:ind w:left="1080" w:hanging="1080"/>
        <w:jc w:val="both"/>
        <w:rPr>
          <w:rStyle w:val="Strong"/>
          <w:b/>
          <w:szCs w:val="24"/>
          <w:lang w:val="pt-BR"/>
        </w:rPr>
      </w:pPr>
      <w:r w:rsidRPr="0035464F">
        <w:rPr>
          <w:rStyle w:val="Strong"/>
          <w:b/>
          <w:szCs w:val="24"/>
          <w:lang w:val="pt-BR"/>
        </w:rPr>
        <w:t>Thành Phần, Nhiệm Kỳ Và Số Lượng Thành Viên Hội Đồng Quản Trị</w:t>
      </w:r>
    </w:p>
    <w:p w14:paraId="67FE6F7C" w14:textId="77777777" w:rsidR="008C58A7" w:rsidRPr="0035464F" w:rsidRDefault="008C58A7" w:rsidP="008C58A7">
      <w:pPr>
        <w:spacing w:after="0" w:line="240" w:lineRule="auto"/>
        <w:rPr>
          <w:rFonts w:ascii="Times New Roman" w:hAnsi="Times New Roman" w:cs="Times New Roman"/>
          <w:sz w:val="24"/>
          <w:szCs w:val="24"/>
          <w:lang w:val="pt-BR"/>
        </w:rPr>
      </w:pPr>
    </w:p>
    <w:p w14:paraId="2707E2DB" w14:textId="77777777" w:rsidR="008C58A7" w:rsidRPr="0035464F" w:rsidRDefault="008C58A7" w:rsidP="008C58A7">
      <w:pPr>
        <w:pStyle w:val="BodyText"/>
        <w:widowControl w:val="0"/>
        <w:numPr>
          <w:ilvl w:val="1"/>
          <w:numId w:val="124"/>
        </w:numPr>
        <w:ind w:left="720" w:hanging="720"/>
        <w:jc w:val="both"/>
        <w:rPr>
          <w:sz w:val="24"/>
          <w:szCs w:val="24"/>
          <w:lang w:val="pt-BR"/>
        </w:rPr>
      </w:pPr>
      <w:r w:rsidRPr="0035464F">
        <w:rPr>
          <w:sz w:val="24"/>
          <w:szCs w:val="24"/>
          <w:lang w:val="pt-BR"/>
        </w:rPr>
        <w:t>Số lượng thành viên Hội Đồng Quản Trị của Công Ty ít nhất là ba (3) thành viên và tối đa là mười một (11) người. Số lượng thành viên Hội Đồng Quản Trị cụ thể do Đại Hội Đồng Cổ Đông Quyết Định. Số thành viên Hội Đồng Quản Trị thường trú ở Việt Nam phải có tối thiểu ba (03) người. Cơ cấu Hội Đồng Quản Trị phải đảm bảo sự cân đối giữa các thành viên có kiến thức và kinh nghiệm về pháp luật, tài chính và chứng khoán; đảm bảo sự cân đối giữa các thành viên kiêm điều hành và các thành viên không điều hành, trong đó tối thiểu một phần ba (1/3) tổng số thành viên Hội Đồng Quản Trị phải là thành viên Hội Đồng Quản Trị không điều hành.</w:t>
      </w:r>
      <w:r w:rsidRPr="0035464F">
        <w:rPr>
          <w:sz w:val="24"/>
          <w:szCs w:val="24"/>
          <w:lang w:val="vi-VN"/>
        </w:rPr>
        <w:t xml:space="preserve">  Đại Hội Đồng Cổ Đông có thể quyết định việc bổ nhiệm và số lượng thành viên Hội Đồng Quản Trị độc lập tùy từng thời điểm.</w:t>
      </w:r>
    </w:p>
    <w:p w14:paraId="7496BA3B" w14:textId="77777777" w:rsidR="008C58A7" w:rsidRPr="0035464F" w:rsidRDefault="008C58A7" w:rsidP="008C58A7">
      <w:pPr>
        <w:pStyle w:val="BodyText"/>
        <w:widowControl w:val="0"/>
        <w:ind w:left="720"/>
        <w:jc w:val="both"/>
        <w:rPr>
          <w:sz w:val="24"/>
          <w:szCs w:val="24"/>
          <w:lang w:val="vi-VN"/>
        </w:rPr>
      </w:pPr>
    </w:p>
    <w:p w14:paraId="55735EFF" w14:textId="77777777" w:rsidR="008C58A7" w:rsidRPr="0035464F" w:rsidRDefault="008C58A7" w:rsidP="008C58A7">
      <w:pPr>
        <w:pStyle w:val="BodyText"/>
        <w:widowControl w:val="0"/>
        <w:numPr>
          <w:ilvl w:val="1"/>
          <w:numId w:val="124"/>
        </w:numPr>
        <w:ind w:left="720" w:hanging="720"/>
        <w:jc w:val="both"/>
        <w:rPr>
          <w:sz w:val="24"/>
          <w:szCs w:val="24"/>
          <w:lang w:val="vi-VN"/>
        </w:rPr>
      </w:pPr>
      <w:r w:rsidRPr="0035464F">
        <w:rPr>
          <w:sz w:val="24"/>
          <w:szCs w:val="24"/>
          <w:lang w:val="pt-BR"/>
        </w:rPr>
        <w:t xml:space="preserve">Nhiệm kỳ của Hội Đồng Quản Trị là năm (5) năm và nhiệm kỳ của thành viên Hội Đồng Quản Trị theo nhiệm kỳ của Hội Đồng Quản Trị. </w:t>
      </w:r>
      <w:r w:rsidRPr="0035464F">
        <w:rPr>
          <w:sz w:val="24"/>
          <w:szCs w:val="24"/>
          <w:lang w:val="vi-VN"/>
        </w:rPr>
        <w:t xml:space="preserve">Thành viên </w:t>
      </w:r>
      <w:r w:rsidRPr="0035464F">
        <w:rPr>
          <w:sz w:val="24"/>
          <w:szCs w:val="24"/>
          <w:lang w:val="pt-BR"/>
        </w:rPr>
        <w:t>Hội Đồng Quản Trị có thể được bầu hoặc bổ nhiệm lại với số nhiệm kỳ không hạn chế. Nhiệm kỳ của thành viên Hội Đồng Quản Trị được bầu bổ sung hoặc thay thế thành viên Hội Đồng Quản Trị bị mất tư cách thành viên, bị miễn nhiệm, bãi nhiệm trong thời hạn nhiệm kỳ là</w:t>
      </w:r>
      <w:r w:rsidRPr="0035464F">
        <w:rPr>
          <w:sz w:val="24"/>
          <w:szCs w:val="24"/>
          <w:lang w:val="vi-VN"/>
        </w:rPr>
        <w:t xml:space="preserve"> thời hạn còn lại của nhiệm kỳ Hội Đồng Quản Trị.</w:t>
      </w:r>
    </w:p>
    <w:p w14:paraId="46103653" w14:textId="77777777" w:rsidR="008C58A7" w:rsidRPr="0035464F" w:rsidRDefault="008C58A7" w:rsidP="008C58A7">
      <w:pPr>
        <w:pStyle w:val="BodyText"/>
        <w:widowControl w:val="0"/>
        <w:ind w:left="720"/>
        <w:jc w:val="both"/>
        <w:rPr>
          <w:sz w:val="24"/>
          <w:szCs w:val="24"/>
          <w:lang w:val="pt-BR"/>
        </w:rPr>
      </w:pPr>
    </w:p>
    <w:p w14:paraId="7700F83F" w14:textId="77777777" w:rsidR="008C58A7" w:rsidRPr="0035464F" w:rsidRDefault="008C58A7" w:rsidP="008C58A7">
      <w:pPr>
        <w:pStyle w:val="BodyText"/>
        <w:widowControl w:val="0"/>
        <w:numPr>
          <w:ilvl w:val="1"/>
          <w:numId w:val="124"/>
        </w:numPr>
        <w:ind w:left="720" w:hanging="720"/>
        <w:jc w:val="both"/>
        <w:rPr>
          <w:sz w:val="24"/>
          <w:szCs w:val="24"/>
          <w:lang w:val="pt-BR"/>
        </w:rPr>
      </w:pPr>
      <w:r w:rsidRPr="0035464F">
        <w:rPr>
          <w:sz w:val="24"/>
          <w:szCs w:val="24"/>
          <w:lang w:val="vi-VN"/>
        </w:rPr>
        <w:t xml:space="preserve">Cơ chế đề cử hoặc cách thức Hội Đồng Quản Trị đương nhiệm, Ban Kiểm Soát, cổ đông khác đề cử ứng cử viên Hội Đồng Quản Trị phải được công bố rõ ràng và phải được Đại Hội Đồng Cổ Đông thông qua trước khi tiến hành đề cử. Những ứng </w:t>
      </w:r>
      <w:r w:rsidRPr="0035464F">
        <w:rPr>
          <w:sz w:val="24"/>
          <w:szCs w:val="24"/>
        </w:rPr>
        <w:t xml:space="preserve">cử </w:t>
      </w:r>
      <w:r w:rsidRPr="0035464F">
        <w:rPr>
          <w:sz w:val="24"/>
          <w:szCs w:val="24"/>
          <w:lang w:val="vi-VN"/>
        </w:rPr>
        <w:t xml:space="preserve">viên vào Hội Đồng Quản Trị phải thỏa mãn các điều kiện quy định tại Điều </w:t>
      </w:r>
      <w:r w:rsidRPr="0035464F">
        <w:rPr>
          <w:sz w:val="24"/>
          <w:szCs w:val="24"/>
          <w:lang w:val="en-US"/>
        </w:rPr>
        <w:t>40</w:t>
      </w:r>
      <w:r w:rsidRPr="0035464F">
        <w:rPr>
          <w:sz w:val="24"/>
          <w:szCs w:val="24"/>
          <w:lang w:val="vi-VN"/>
        </w:rPr>
        <w:t>.</w:t>
      </w:r>
    </w:p>
    <w:p w14:paraId="7B4090E1" w14:textId="77777777" w:rsidR="008C58A7" w:rsidRPr="0035464F" w:rsidRDefault="008C58A7" w:rsidP="008C58A7">
      <w:pPr>
        <w:pStyle w:val="BodyText"/>
        <w:widowControl w:val="0"/>
        <w:ind w:left="720"/>
        <w:jc w:val="both"/>
        <w:rPr>
          <w:sz w:val="24"/>
          <w:szCs w:val="24"/>
          <w:lang w:val="pt-BR"/>
        </w:rPr>
      </w:pPr>
    </w:p>
    <w:p w14:paraId="7702FBA6" w14:textId="77777777" w:rsidR="008C58A7" w:rsidRPr="0035464F" w:rsidRDefault="008C58A7" w:rsidP="008C58A7">
      <w:pPr>
        <w:pStyle w:val="BodyText"/>
        <w:widowControl w:val="0"/>
        <w:numPr>
          <w:ilvl w:val="1"/>
          <w:numId w:val="124"/>
        </w:numPr>
        <w:ind w:left="720" w:hanging="720"/>
        <w:jc w:val="both"/>
        <w:rPr>
          <w:sz w:val="24"/>
          <w:szCs w:val="24"/>
          <w:lang w:val="pt-BR"/>
        </w:rPr>
      </w:pPr>
      <w:r w:rsidRPr="0035464F">
        <w:rPr>
          <w:sz w:val="24"/>
          <w:szCs w:val="24"/>
          <w:lang w:val="pt-BR"/>
        </w:rPr>
        <w:t>Trường hợp Hội Đồng Quản Trị đã hết nhiệm kỳ mà Đại Hội Đồng Cổ Đông chưa bầu được Hội Đồng Quản Trị mới, Hội Đồng Quản Trị của nhiệm kỳ vừa kết thúc tiếp tục hoạt động cho đến khi Hội Đồng Quản Trị mới được bầu và tiếp quản công việc.</w:t>
      </w:r>
    </w:p>
    <w:p w14:paraId="487D0F82"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00C8BFFA" w14:textId="77777777" w:rsidR="008C58A7" w:rsidRPr="0035464F" w:rsidRDefault="008C58A7" w:rsidP="008C58A7">
      <w:pPr>
        <w:pStyle w:val="Heading2"/>
        <w:numPr>
          <w:ilvl w:val="0"/>
          <w:numId w:val="113"/>
        </w:numPr>
        <w:ind w:left="1080" w:hanging="1080"/>
        <w:jc w:val="both"/>
        <w:rPr>
          <w:szCs w:val="24"/>
        </w:rPr>
      </w:pPr>
      <w:r w:rsidRPr="0035464F">
        <w:rPr>
          <w:szCs w:val="24"/>
        </w:rPr>
        <w:t>Tiêu Chuẩn Và Điều Kiện Làm Thành Viên Hội Đồng Quản Trị</w:t>
      </w:r>
    </w:p>
    <w:p w14:paraId="307993D1"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43288308"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đủ năng lực hành vi dân sự, không thuộc đối tượng bị cấm thành lập và quản lý doanh nghiệp theo quy định của Luật Doanh Nghiệp.</w:t>
      </w:r>
    </w:p>
    <w:p w14:paraId="0437A18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653CDBD6"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rPr>
        <w:t>Có trình độ chuyên môn, kinh nghiệm trong quản lý kinh doanh của Công Ty và không nhất thiết phải là cổ đông của Công Ty</w:t>
      </w:r>
      <w:r w:rsidRPr="0035464F">
        <w:rPr>
          <w:rFonts w:ascii="Times New Roman" w:hAnsi="Times New Roman" w:cs="Times New Roman"/>
          <w:sz w:val="24"/>
          <w:szCs w:val="24"/>
          <w:lang w:val="nl-NL"/>
        </w:rPr>
        <w:t>.</w:t>
      </w:r>
    </w:p>
    <w:p w14:paraId="6ACA7D20"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52F3367"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rPr>
        <w:t>Không</w:t>
      </w:r>
      <w:r w:rsidRPr="0035464F">
        <w:rPr>
          <w:rFonts w:ascii="Times New Roman" w:hAnsi="Times New Roman" w:cs="Times New Roman"/>
          <w:sz w:val="24"/>
          <w:szCs w:val="24"/>
          <w:lang w:val="nl-NL"/>
        </w:rPr>
        <w:t xml:space="preserve"> phải là Giám đốc (Tổng Giám Đốc), thành viên Hội Đồng Thành Viên và thành viên Hội Đồng Quản Trị của công ty chứng khoán khác</w:t>
      </w:r>
      <w:r w:rsidRPr="0035464F">
        <w:rPr>
          <w:rFonts w:ascii="Times New Roman" w:hAnsi="Times New Roman" w:cs="Times New Roman"/>
          <w:sz w:val="24"/>
          <w:szCs w:val="24"/>
          <w:lang w:val="pt-BR"/>
        </w:rPr>
        <w:t>.</w:t>
      </w:r>
    </w:p>
    <w:p w14:paraId="2ED3DD2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10D7AF7C"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Không được từng là thành viên Hội Đồng Quản Trị hoặc đại diện theo pháp luật của một công ty bị phá sản hoặc bị cấm hoạt động do những vi phạm Pháp Luật nghiêm trọng.</w:t>
      </w:r>
    </w:p>
    <w:p w14:paraId="3D73CFC2"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1EF629A8"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Các thành viên Hội Đồng Quản Trị cần có những phẩm chất và năng lực sau đây:</w:t>
      </w:r>
    </w:p>
    <w:p w14:paraId="64A8E640"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pt-BR"/>
        </w:rPr>
      </w:pPr>
    </w:p>
    <w:p w14:paraId="3E960562" w14:textId="77777777" w:rsidR="008C58A7" w:rsidRPr="0035464F" w:rsidRDefault="008C58A7" w:rsidP="008C58A7">
      <w:pPr>
        <w:pStyle w:val="ListParagraph"/>
        <w:widowControl w:val="0"/>
        <w:numPr>
          <w:ilvl w:val="0"/>
          <w:numId w:val="105"/>
        </w:numPr>
        <w:tabs>
          <w:tab w:val="clear" w:pos="2007"/>
          <w:tab w:val="num" w:pos="1440"/>
        </w:tabs>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Nhận được sự tin tưởng của các cổ đông (phản ánh qua việc các cổ đông biểu quyết ủng hộ), các thành viên khác trong Hội Đồng Quản Trị, cán bộ quản lý và nhân viên của Công Ty;</w:t>
      </w:r>
    </w:p>
    <w:p w14:paraId="1C595C2B" w14:textId="77777777" w:rsidR="008C58A7" w:rsidRPr="0035464F" w:rsidRDefault="008C58A7" w:rsidP="008C58A7">
      <w:pPr>
        <w:pStyle w:val="ListParagraph"/>
        <w:widowControl w:val="0"/>
        <w:tabs>
          <w:tab w:val="num" w:pos="1440"/>
        </w:tabs>
        <w:spacing w:after="0" w:line="240" w:lineRule="auto"/>
        <w:ind w:left="1440" w:hanging="720"/>
        <w:jc w:val="both"/>
        <w:rPr>
          <w:rFonts w:ascii="Times New Roman" w:hAnsi="Times New Roman" w:cs="Times New Roman"/>
          <w:sz w:val="24"/>
          <w:szCs w:val="24"/>
          <w:lang w:val="pt-BR"/>
        </w:rPr>
      </w:pPr>
    </w:p>
    <w:p w14:paraId="2B318FC0" w14:textId="77777777" w:rsidR="008C58A7" w:rsidRPr="0035464F" w:rsidRDefault="008C58A7" w:rsidP="008C58A7">
      <w:pPr>
        <w:pStyle w:val="ListParagraph"/>
        <w:widowControl w:val="0"/>
        <w:numPr>
          <w:ilvl w:val="0"/>
          <w:numId w:val="105"/>
        </w:numPr>
        <w:tabs>
          <w:tab w:val="clear" w:pos="2007"/>
          <w:tab w:val="num" w:pos="1440"/>
        </w:tabs>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Có khả năng cân bằng lợi ích của tất cả các bên có quyền lợi liên quan và đưa ra những quyết định hợp lý;</w:t>
      </w:r>
    </w:p>
    <w:p w14:paraId="27648015" w14:textId="77777777" w:rsidR="008C58A7" w:rsidRPr="0035464F" w:rsidRDefault="008C58A7" w:rsidP="008C58A7">
      <w:pPr>
        <w:pStyle w:val="ListParagraph"/>
        <w:widowControl w:val="0"/>
        <w:tabs>
          <w:tab w:val="num" w:pos="1440"/>
        </w:tabs>
        <w:spacing w:after="0" w:line="240" w:lineRule="auto"/>
        <w:ind w:left="1440" w:hanging="720"/>
        <w:jc w:val="both"/>
        <w:rPr>
          <w:rFonts w:ascii="Times New Roman" w:hAnsi="Times New Roman" w:cs="Times New Roman"/>
          <w:sz w:val="24"/>
          <w:szCs w:val="24"/>
          <w:lang w:val="pt-BR"/>
        </w:rPr>
      </w:pPr>
    </w:p>
    <w:p w14:paraId="55927C78" w14:textId="77777777" w:rsidR="008C58A7" w:rsidRPr="0035464F" w:rsidRDefault="008C58A7" w:rsidP="008C58A7">
      <w:pPr>
        <w:pStyle w:val="ListParagraph"/>
        <w:widowControl w:val="0"/>
        <w:numPr>
          <w:ilvl w:val="0"/>
          <w:numId w:val="105"/>
        </w:numPr>
        <w:tabs>
          <w:tab w:val="clear" w:pos="2007"/>
          <w:tab w:val="num" w:pos="1440"/>
        </w:tabs>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Có kinh nghiệm chuyên môn và trình độ học vấn cần thiết để điều hành hoạt động Công Ty một cách hiệu quả;</w:t>
      </w:r>
    </w:p>
    <w:p w14:paraId="6FBDF570" w14:textId="77777777" w:rsidR="008C58A7" w:rsidRPr="0035464F" w:rsidRDefault="008C58A7" w:rsidP="008C58A7">
      <w:pPr>
        <w:pStyle w:val="ListParagraph"/>
        <w:widowControl w:val="0"/>
        <w:tabs>
          <w:tab w:val="num" w:pos="1440"/>
        </w:tabs>
        <w:spacing w:after="0" w:line="240" w:lineRule="auto"/>
        <w:ind w:left="1440" w:hanging="720"/>
        <w:jc w:val="both"/>
        <w:rPr>
          <w:rFonts w:ascii="Times New Roman" w:hAnsi="Times New Roman" w:cs="Times New Roman"/>
          <w:sz w:val="24"/>
          <w:szCs w:val="24"/>
          <w:lang w:val="pt-BR"/>
        </w:rPr>
      </w:pPr>
    </w:p>
    <w:p w14:paraId="657DAE77" w14:textId="77777777" w:rsidR="008C58A7" w:rsidRPr="0035464F" w:rsidRDefault="008C58A7" w:rsidP="008C58A7">
      <w:pPr>
        <w:pStyle w:val="ListParagraph"/>
        <w:widowControl w:val="0"/>
        <w:numPr>
          <w:ilvl w:val="0"/>
          <w:numId w:val="105"/>
        </w:numPr>
        <w:tabs>
          <w:tab w:val="clear" w:pos="2007"/>
          <w:tab w:val="num" w:pos="1440"/>
        </w:tabs>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Có kinh nghiệm kinh doanh quốc tế, am hiểu các vấn đề địa phương, hiểu biết về thị trường, sản phẩm và đối thủ cạnh tranh;</w:t>
      </w:r>
      <w:r w:rsidRPr="0035464F">
        <w:rPr>
          <w:rFonts w:ascii="Times New Roman" w:hAnsi="Times New Roman" w:cs="Times New Roman"/>
          <w:sz w:val="24"/>
          <w:szCs w:val="24"/>
          <w:lang w:val="vi-VN"/>
        </w:rPr>
        <w:t xml:space="preserve"> và</w:t>
      </w:r>
    </w:p>
    <w:p w14:paraId="219AF0E9" w14:textId="77777777" w:rsidR="008C58A7" w:rsidRPr="0035464F" w:rsidRDefault="008C58A7" w:rsidP="008C58A7">
      <w:pPr>
        <w:pStyle w:val="ListParagraph"/>
        <w:widowControl w:val="0"/>
        <w:tabs>
          <w:tab w:val="num" w:pos="1440"/>
        </w:tabs>
        <w:spacing w:after="0" w:line="240" w:lineRule="auto"/>
        <w:ind w:left="1440" w:hanging="720"/>
        <w:jc w:val="both"/>
        <w:rPr>
          <w:rFonts w:ascii="Times New Roman" w:hAnsi="Times New Roman" w:cs="Times New Roman"/>
          <w:sz w:val="24"/>
          <w:szCs w:val="24"/>
          <w:lang w:val="pt-BR"/>
        </w:rPr>
      </w:pPr>
    </w:p>
    <w:p w14:paraId="5018E0C7" w14:textId="77777777" w:rsidR="008C58A7" w:rsidRPr="0035464F" w:rsidRDefault="008C58A7" w:rsidP="008C58A7">
      <w:pPr>
        <w:pStyle w:val="ListParagraph"/>
        <w:widowControl w:val="0"/>
        <w:numPr>
          <w:ilvl w:val="0"/>
          <w:numId w:val="105"/>
        </w:numPr>
        <w:tabs>
          <w:tab w:val="clear" w:pos="2007"/>
          <w:tab w:val="num" w:pos="1440"/>
        </w:tabs>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Có khả năng biến kiến thức và kinh nghiệm thành các giải pháp thực tiễn.</w:t>
      </w:r>
    </w:p>
    <w:p w14:paraId="65740CBB"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301944FD"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Khi bắt đầu nhiệm kỳ, tất cả thành viên Hội Đồng Quản Trị đều phải đáp ứng đầy đủ những điều kiện theo yêu cầu của Pháp Luật, quy chế quản trị, Điều Lệ này và các quy định nội bộ của Công Ty. Trong nhiệm kỳ của mình, nếu có sự thay đổi thì các thành viên phải thông báo với Chủ Tịch Hội Đồng Quản Trị. Tiêu chuẩn và điều kiện quy định tại Điều này đồng thời áp dụng cho những thành viên Hội Đồng Quản Trị được bầu chọn bổ sung, thay thế.</w:t>
      </w:r>
    </w:p>
    <w:p w14:paraId="54787CB2"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2D5489E3" w14:textId="77777777" w:rsidR="008C58A7" w:rsidRPr="0035464F" w:rsidRDefault="008C58A7" w:rsidP="008C58A7">
      <w:pPr>
        <w:widowControl w:val="0"/>
        <w:numPr>
          <w:ilvl w:val="1"/>
          <w:numId w:val="125"/>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Điều kiện và tiêu chuẩn khác theo quy định của Pháp Luật hiện hành.</w:t>
      </w:r>
    </w:p>
    <w:p w14:paraId="1F3A9F69"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27023FBC"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Miễn Nhiệm, Bãi Nhiệm Và Bổ Sung Thành Viên Hội Đồng Quản Trị</w:t>
      </w:r>
    </w:p>
    <w:p w14:paraId="1C53D8CE" w14:textId="77777777" w:rsidR="008C58A7" w:rsidRPr="0035464F" w:rsidRDefault="008C58A7" w:rsidP="008C58A7">
      <w:pPr>
        <w:spacing w:after="0" w:line="240" w:lineRule="auto"/>
        <w:rPr>
          <w:rFonts w:ascii="Times New Roman" w:hAnsi="Times New Roman" w:cs="Times New Roman"/>
          <w:sz w:val="24"/>
          <w:szCs w:val="24"/>
          <w:lang w:val="nl-NL"/>
        </w:rPr>
      </w:pPr>
    </w:p>
    <w:p w14:paraId="57B11194" w14:textId="77777777" w:rsidR="008C58A7" w:rsidRPr="0035464F" w:rsidRDefault="008C58A7" w:rsidP="008C58A7">
      <w:pPr>
        <w:pStyle w:val="BodyText3"/>
        <w:widowControl w:val="0"/>
        <w:numPr>
          <w:ilvl w:val="1"/>
          <w:numId w:val="126"/>
        </w:numPr>
        <w:ind w:left="720" w:hanging="720"/>
        <w:rPr>
          <w:rFonts w:ascii="Times New Roman" w:hAnsi="Times New Roman"/>
          <w:sz w:val="24"/>
          <w:szCs w:val="24"/>
          <w:lang w:val="nl-NL"/>
        </w:rPr>
      </w:pPr>
      <w:r w:rsidRPr="0035464F">
        <w:rPr>
          <w:rFonts w:ascii="Times New Roman" w:hAnsi="Times New Roman"/>
          <w:sz w:val="24"/>
          <w:szCs w:val="24"/>
          <w:lang w:val="nl-NL"/>
        </w:rPr>
        <w:t>Các trường hợp miễn nhiệm, bãi nhiệm thành viên Hội Đồng Quản Trị:</w:t>
      </w:r>
    </w:p>
    <w:p w14:paraId="3EFC4431" w14:textId="77777777" w:rsidR="008C58A7" w:rsidRPr="0035464F" w:rsidRDefault="008C58A7" w:rsidP="008C58A7">
      <w:pPr>
        <w:pStyle w:val="BodyText3"/>
        <w:widowControl w:val="0"/>
        <w:ind w:left="720"/>
        <w:rPr>
          <w:rFonts w:ascii="Times New Roman" w:hAnsi="Times New Roman"/>
          <w:sz w:val="24"/>
          <w:szCs w:val="24"/>
          <w:lang w:val="nl-NL"/>
        </w:rPr>
      </w:pPr>
    </w:p>
    <w:p w14:paraId="6ED0D514"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Hội Đồng Quản Trị không còn đủ tiêu chuẩn và điều kiện theo quy định tại Điều 40 của Điều Lệ này;</w:t>
      </w:r>
    </w:p>
    <w:p w14:paraId="5C8B52D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7F584E0"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Hội Đồng Quản Trị không tham gia các hoạt động của Hội Đồng Quản Trị trong sáu (6) tháng liên tục, trừ trường hợp bất khả kháng;</w:t>
      </w:r>
    </w:p>
    <w:p w14:paraId="50F77ADD"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13142EE"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đơn xin từ chức;</w:t>
      </w:r>
    </w:p>
    <w:p w14:paraId="19E18BB7"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CB9AA7E"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bằng chứng chứng tỏ thành viên Hội Đồng Quản Trị bị mất năng lực hành vi;</w:t>
      </w:r>
    </w:p>
    <w:p w14:paraId="79CE9AC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613EF67"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Theo quyết định của Đại Hội Đồng Cổ Đông;</w:t>
      </w:r>
    </w:p>
    <w:p w14:paraId="45D3FDB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0B81669" w14:textId="77777777" w:rsidR="008C58A7" w:rsidRPr="0035464F" w:rsidRDefault="008C58A7" w:rsidP="008C58A7">
      <w:pPr>
        <w:widowControl w:val="0"/>
        <w:numPr>
          <w:ilvl w:val="0"/>
          <w:numId w:val="15"/>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trường hợp khác theo quy định của Pháp Luật hiện hành.</w:t>
      </w:r>
    </w:p>
    <w:p w14:paraId="6140B34D"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0A2B863D" w14:textId="77777777" w:rsidR="008C58A7" w:rsidRPr="0035464F" w:rsidRDefault="008C58A7" w:rsidP="008C58A7">
      <w:pPr>
        <w:pStyle w:val="BodyText3"/>
        <w:widowControl w:val="0"/>
        <w:numPr>
          <w:ilvl w:val="1"/>
          <w:numId w:val="126"/>
        </w:numPr>
        <w:ind w:left="720" w:hanging="720"/>
        <w:rPr>
          <w:rFonts w:ascii="Times New Roman" w:hAnsi="Times New Roman"/>
          <w:sz w:val="24"/>
          <w:szCs w:val="24"/>
          <w:lang w:val="nl-NL"/>
        </w:rPr>
      </w:pPr>
      <w:r w:rsidRPr="0035464F">
        <w:rPr>
          <w:rFonts w:ascii="Times New Roman" w:hAnsi="Times New Roman"/>
          <w:sz w:val="24"/>
          <w:szCs w:val="24"/>
          <w:lang w:val="vi-VN"/>
        </w:rPr>
        <w:t>T</w:t>
      </w:r>
      <w:r w:rsidRPr="0035464F">
        <w:rPr>
          <w:rFonts w:ascii="Times New Roman" w:hAnsi="Times New Roman"/>
          <w:sz w:val="24"/>
          <w:szCs w:val="24"/>
          <w:lang w:val="nl-NL"/>
        </w:rPr>
        <w:t xml:space="preserve">rong trường hợp một thành viên bị mất tư cách thành viên theo quy định của Pháp Luật và Điều Lệ của Công Ty, bị cách chức, miễn nhiệm hoặc vì một lý do nào đó không thể tiếp tục làm thành viên Hội Đồng Quản Trị, Hội Đồng Quản Trị có thể bổ nhiệm người khác tạm thời làm thành viên Hội Đồng Quản Trị. Việc bầu mới thành viên Hội Đồng Quản Trị thay thế phải được thực hiện tại Đại Hội Đồng Cổ Đông gần nhất. Khi số lượng thành viên Hội Đồng Quản Trị bị giảm quá một phần ba (1/3) so với số lượng quy định tại </w:t>
      </w:r>
      <w:r w:rsidRPr="0035464F">
        <w:rPr>
          <w:rFonts w:ascii="Times New Roman" w:hAnsi="Times New Roman"/>
          <w:sz w:val="24"/>
          <w:szCs w:val="24"/>
          <w:lang w:val="vi-VN"/>
        </w:rPr>
        <w:t>Điều Lệ</w:t>
      </w:r>
      <w:r w:rsidRPr="0035464F">
        <w:rPr>
          <w:rFonts w:ascii="Times New Roman" w:hAnsi="Times New Roman"/>
          <w:sz w:val="24"/>
          <w:szCs w:val="24"/>
          <w:lang w:val="nl-NL"/>
        </w:rPr>
        <w:t xml:space="preserve"> thì Hội Đồng Quản Trị phải triệu tập họp Đại Hội Đồng Cổ Đông trong thời hạn không quá sáu mươi (60) ngày để bầu bổ sung thành viên Hội Đồng Quản Trị.</w:t>
      </w:r>
    </w:p>
    <w:p w14:paraId="42C98FE7" w14:textId="77777777" w:rsidR="008C58A7" w:rsidRPr="0035464F" w:rsidRDefault="008C58A7" w:rsidP="008C58A7">
      <w:pPr>
        <w:pStyle w:val="BodyText3"/>
        <w:widowControl w:val="0"/>
        <w:ind w:left="720"/>
        <w:rPr>
          <w:rFonts w:ascii="Times New Roman" w:hAnsi="Times New Roman"/>
          <w:sz w:val="24"/>
          <w:szCs w:val="24"/>
          <w:lang w:val="nl-NL"/>
        </w:rPr>
      </w:pPr>
    </w:p>
    <w:p w14:paraId="49A25E2B" w14:textId="77777777" w:rsidR="008C58A7" w:rsidRPr="0035464F" w:rsidRDefault="008C58A7" w:rsidP="008C58A7">
      <w:pPr>
        <w:pStyle w:val="Heading2"/>
        <w:numPr>
          <w:ilvl w:val="0"/>
          <w:numId w:val="113"/>
        </w:numPr>
        <w:ind w:left="1080" w:hanging="1080"/>
        <w:jc w:val="both"/>
        <w:rPr>
          <w:bCs w:val="0"/>
          <w:szCs w:val="24"/>
        </w:rPr>
      </w:pPr>
      <w:r w:rsidRPr="0035464F">
        <w:rPr>
          <w:szCs w:val="24"/>
        </w:rPr>
        <w:t>Thành</w:t>
      </w:r>
      <w:r w:rsidRPr="0035464F">
        <w:rPr>
          <w:bCs w:val="0"/>
          <w:szCs w:val="24"/>
        </w:rPr>
        <w:t xml:space="preserve"> Viên Hội Đồng Quản Trị Độc Lập, Không Điều Hành </w:t>
      </w:r>
    </w:p>
    <w:p w14:paraId="75037BDF" w14:textId="77777777" w:rsidR="008C58A7" w:rsidRPr="0035464F" w:rsidRDefault="008C58A7" w:rsidP="008C58A7">
      <w:pPr>
        <w:pStyle w:val="Heading2"/>
        <w:numPr>
          <w:ilvl w:val="0"/>
          <w:numId w:val="0"/>
        </w:numPr>
        <w:ind w:left="1080"/>
        <w:jc w:val="both"/>
        <w:rPr>
          <w:b w:val="0"/>
          <w:szCs w:val="24"/>
        </w:rPr>
      </w:pPr>
    </w:p>
    <w:p w14:paraId="21B41B91" w14:textId="77777777" w:rsidR="008C58A7" w:rsidRPr="0035464F" w:rsidRDefault="008C58A7" w:rsidP="008C58A7">
      <w:pPr>
        <w:widowControl w:val="0"/>
        <w:numPr>
          <w:ilvl w:val="1"/>
          <w:numId w:val="127"/>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Thành viên Hội Đồng Quản Trị không điều hành là thành viên không nắm giữ một vị trí điều hành nào trong Công Ty, tức là không đồng thời là thành viên Ban Tổng Giám Đốc, kế toán trưởng hoặc cán bộ quản lý khác được Hội Đồng Quản Trị bổ nhiệm.</w:t>
      </w:r>
    </w:p>
    <w:p w14:paraId="15923F67" w14:textId="77777777" w:rsidR="008C58A7" w:rsidRPr="0035464F" w:rsidRDefault="008C58A7" w:rsidP="008C58A7">
      <w:pPr>
        <w:widowControl w:val="0"/>
        <w:tabs>
          <w:tab w:val="left" w:pos="1134"/>
          <w:tab w:val="left" w:pos="1701"/>
          <w:tab w:val="num" w:pos="2340"/>
        </w:tabs>
        <w:spacing w:after="0" w:line="240" w:lineRule="auto"/>
        <w:ind w:left="720"/>
        <w:jc w:val="both"/>
        <w:rPr>
          <w:rFonts w:ascii="Times New Roman" w:hAnsi="Times New Roman" w:cs="Times New Roman"/>
          <w:sz w:val="24"/>
          <w:szCs w:val="24"/>
          <w:lang w:val="pt-BR"/>
        </w:rPr>
      </w:pPr>
    </w:p>
    <w:p w14:paraId="26970EF6" w14:textId="77777777" w:rsidR="008C58A7" w:rsidRPr="0035464F" w:rsidRDefault="008C58A7" w:rsidP="008C58A7">
      <w:pPr>
        <w:widowControl w:val="0"/>
        <w:numPr>
          <w:ilvl w:val="1"/>
          <w:numId w:val="127"/>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Thành viên Hội Đồng Quản Trị độc lập là thành viên Hội Đồng Quản Trị đáp ứng các điều kiện sau:</w:t>
      </w:r>
    </w:p>
    <w:p w14:paraId="0C25C43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1FE54B72"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Không phải là người đang làm việc cho Công Ty, công ty con của Công Ty; không phải là người đã từng làm việc cho Công Ty, công ty con của Công Ty ít nhất trong ba (</w:t>
      </w:r>
      <w:r w:rsidRPr="0035464F">
        <w:rPr>
          <w:rFonts w:ascii="Times New Roman" w:hAnsi="Times New Roman" w:cs="Times New Roman"/>
          <w:sz w:val="24"/>
          <w:szCs w:val="24"/>
        </w:rPr>
        <w:t>3</w:t>
      </w:r>
      <w:r w:rsidRPr="0035464F">
        <w:rPr>
          <w:rFonts w:ascii="Times New Roman" w:hAnsi="Times New Roman" w:cs="Times New Roman"/>
          <w:sz w:val="24"/>
          <w:szCs w:val="24"/>
          <w:lang w:val="vi-VN"/>
        </w:rPr>
        <w:t>) năm liền trước đó</w:t>
      </w:r>
      <w:r w:rsidRPr="0035464F">
        <w:rPr>
          <w:rFonts w:ascii="Times New Roman" w:hAnsi="Times New Roman" w:cs="Times New Roman"/>
          <w:sz w:val="24"/>
          <w:szCs w:val="24"/>
        </w:rPr>
        <w:t>;</w:t>
      </w:r>
    </w:p>
    <w:p w14:paraId="3A8C299C" w14:textId="77777777" w:rsidR="008C58A7" w:rsidRPr="0035464F" w:rsidRDefault="008C58A7" w:rsidP="008C58A7">
      <w:pPr>
        <w:tabs>
          <w:tab w:val="left" w:pos="1440"/>
        </w:tabs>
        <w:spacing w:after="0" w:line="240" w:lineRule="auto"/>
        <w:ind w:left="1440" w:hanging="720"/>
        <w:jc w:val="both"/>
        <w:rPr>
          <w:rFonts w:ascii="Times New Roman" w:hAnsi="Times New Roman" w:cs="Times New Roman"/>
          <w:sz w:val="24"/>
          <w:szCs w:val="24"/>
          <w:lang w:val="vi-VN"/>
        </w:rPr>
      </w:pPr>
    </w:p>
    <w:p w14:paraId="2E250D4E"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Không phải là người đang hưởng lương, thù lao từ Công Ty, trừ các khoản phụ cấp mà thành viên Hội Đồng Quản Trị được hưởng theo quy định;</w:t>
      </w:r>
    </w:p>
    <w:p w14:paraId="5E7C35B0" w14:textId="77777777" w:rsidR="008C58A7" w:rsidRPr="0035464F" w:rsidRDefault="008C58A7" w:rsidP="008C58A7">
      <w:pPr>
        <w:tabs>
          <w:tab w:val="left" w:pos="1440"/>
        </w:tabs>
        <w:spacing w:after="0" w:line="240" w:lineRule="auto"/>
        <w:ind w:left="1440" w:hanging="720"/>
        <w:jc w:val="both"/>
        <w:rPr>
          <w:rFonts w:ascii="Times New Roman" w:hAnsi="Times New Roman" w:cs="Times New Roman"/>
          <w:spacing w:val="-2"/>
          <w:sz w:val="24"/>
          <w:szCs w:val="24"/>
          <w:lang w:val="vi-VN"/>
        </w:rPr>
      </w:pPr>
    </w:p>
    <w:p w14:paraId="5E247E4C"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pacing w:val="-2"/>
          <w:sz w:val="24"/>
          <w:szCs w:val="24"/>
          <w:lang w:val="vi-VN"/>
        </w:rPr>
      </w:pPr>
      <w:r w:rsidRPr="0035464F">
        <w:rPr>
          <w:rFonts w:ascii="Times New Roman" w:hAnsi="Times New Roman" w:cs="Times New Roman"/>
          <w:spacing w:val="-2"/>
          <w:sz w:val="24"/>
          <w:szCs w:val="24"/>
          <w:lang w:val="vi-VN"/>
        </w:rPr>
        <w:t>Không phải là người có vợ</w:t>
      </w:r>
      <w:r w:rsidRPr="0035464F">
        <w:rPr>
          <w:rFonts w:ascii="Times New Roman" w:hAnsi="Times New Roman" w:cs="Times New Roman"/>
          <w:spacing w:val="-2"/>
          <w:sz w:val="24"/>
          <w:szCs w:val="24"/>
        </w:rPr>
        <w:t xml:space="preserve"> hoặc</w:t>
      </w:r>
      <w:r w:rsidRPr="0035464F">
        <w:rPr>
          <w:rFonts w:ascii="Times New Roman" w:hAnsi="Times New Roman" w:cs="Times New Roman"/>
          <w:spacing w:val="-2"/>
          <w:sz w:val="24"/>
          <w:szCs w:val="24"/>
          <w:lang w:val="vi-VN"/>
        </w:rPr>
        <w:t xml:space="preserve"> chồng, </w:t>
      </w:r>
      <w:r w:rsidRPr="0035464F">
        <w:rPr>
          <w:rFonts w:ascii="Times New Roman" w:hAnsi="Times New Roman" w:cs="Times New Roman"/>
          <w:spacing w:val="-2"/>
          <w:sz w:val="24"/>
          <w:szCs w:val="24"/>
        </w:rPr>
        <w:t>cha đẻ</w:t>
      </w:r>
      <w:r w:rsidRPr="0035464F">
        <w:rPr>
          <w:rFonts w:ascii="Times New Roman" w:hAnsi="Times New Roman" w:cs="Times New Roman"/>
          <w:spacing w:val="-2"/>
          <w:sz w:val="24"/>
          <w:szCs w:val="24"/>
          <w:lang w:val="vi-VN"/>
        </w:rPr>
        <w:t>,</w:t>
      </w:r>
      <w:r w:rsidRPr="0035464F">
        <w:rPr>
          <w:rFonts w:ascii="Times New Roman" w:hAnsi="Times New Roman" w:cs="Times New Roman"/>
          <w:spacing w:val="-2"/>
          <w:sz w:val="24"/>
          <w:szCs w:val="24"/>
        </w:rPr>
        <w:t xml:space="preserve"> cha nuôi,</w:t>
      </w:r>
      <w:r w:rsidRPr="0035464F">
        <w:rPr>
          <w:rFonts w:ascii="Times New Roman" w:hAnsi="Times New Roman" w:cs="Times New Roman"/>
          <w:spacing w:val="-2"/>
          <w:sz w:val="24"/>
          <w:szCs w:val="24"/>
          <w:lang w:val="vi-VN"/>
        </w:rPr>
        <w:t xml:space="preserve"> mẹ</w:t>
      </w:r>
      <w:r w:rsidRPr="0035464F">
        <w:rPr>
          <w:rFonts w:ascii="Times New Roman" w:hAnsi="Times New Roman" w:cs="Times New Roman"/>
          <w:spacing w:val="-2"/>
          <w:sz w:val="24"/>
          <w:szCs w:val="24"/>
        </w:rPr>
        <w:t xml:space="preserve"> đẻ, mẹ nuôi, con đẻ, con nuôi,</w:t>
      </w:r>
      <w:r w:rsidRPr="0035464F">
        <w:rPr>
          <w:rFonts w:ascii="Times New Roman" w:hAnsi="Times New Roman" w:cs="Times New Roman"/>
          <w:spacing w:val="-2"/>
          <w:sz w:val="24"/>
          <w:szCs w:val="24"/>
          <w:lang w:val="vi-VN"/>
        </w:rPr>
        <w:t xml:space="preserve"> anh</w:t>
      </w:r>
      <w:r w:rsidRPr="0035464F">
        <w:rPr>
          <w:rFonts w:ascii="Times New Roman" w:hAnsi="Times New Roman" w:cs="Times New Roman"/>
          <w:spacing w:val="-2"/>
          <w:sz w:val="24"/>
          <w:szCs w:val="24"/>
        </w:rPr>
        <w:t xml:space="preserve"> ruột</w:t>
      </w:r>
      <w:r w:rsidRPr="0035464F">
        <w:rPr>
          <w:rFonts w:ascii="Times New Roman" w:hAnsi="Times New Roman" w:cs="Times New Roman"/>
          <w:spacing w:val="-2"/>
          <w:sz w:val="24"/>
          <w:szCs w:val="24"/>
          <w:lang w:val="vi-VN"/>
        </w:rPr>
        <w:t>, chị</w:t>
      </w:r>
      <w:r w:rsidRPr="0035464F">
        <w:rPr>
          <w:rFonts w:ascii="Times New Roman" w:hAnsi="Times New Roman" w:cs="Times New Roman"/>
          <w:spacing w:val="-2"/>
          <w:sz w:val="24"/>
          <w:szCs w:val="24"/>
        </w:rPr>
        <w:t xml:space="preserve"> ruột,</w:t>
      </w:r>
      <w:r w:rsidRPr="0035464F">
        <w:rPr>
          <w:rFonts w:ascii="Times New Roman" w:hAnsi="Times New Roman" w:cs="Times New Roman"/>
          <w:spacing w:val="-2"/>
          <w:sz w:val="24"/>
          <w:szCs w:val="24"/>
          <w:lang w:val="vi-VN"/>
        </w:rPr>
        <w:t xml:space="preserve"> em ruột là cổ đông lớn của Công Ty; là người quản lý của Công Ty hoặc công ty con của Công Ty;</w:t>
      </w:r>
    </w:p>
    <w:p w14:paraId="390E0FE3" w14:textId="77777777" w:rsidR="008C58A7" w:rsidRPr="0035464F" w:rsidRDefault="008C58A7" w:rsidP="008C58A7">
      <w:pPr>
        <w:tabs>
          <w:tab w:val="left" w:pos="1440"/>
        </w:tabs>
        <w:spacing w:after="0" w:line="240" w:lineRule="auto"/>
        <w:ind w:left="1440" w:hanging="720"/>
        <w:jc w:val="both"/>
        <w:rPr>
          <w:rFonts w:ascii="Times New Roman" w:hAnsi="Times New Roman" w:cs="Times New Roman"/>
          <w:sz w:val="24"/>
          <w:szCs w:val="24"/>
          <w:lang w:val="vi-VN"/>
        </w:rPr>
      </w:pPr>
    </w:p>
    <w:p w14:paraId="6B844EFB"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Không phải là người trực tiếp hoặc gián tiếp sở hữu ít nhất 1% tổng số cổ phần có quyền biểu quyết của Công Ty;</w:t>
      </w:r>
    </w:p>
    <w:p w14:paraId="4DD6D304" w14:textId="77777777" w:rsidR="008C58A7" w:rsidRPr="0035464F" w:rsidRDefault="008C58A7" w:rsidP="008C58A7">
      <w:pPr>
        <w:tabs>
          <w:tab w:val="left" w:pos="1440"/>
        </w:tabs>
        <w:spacing w:after="0" w:line="240" w:lineRule="auto"/>
        <w:ind w:left="1440" w:hanging="720"/>
        <w:jc w:val="both"/>
        <w:rPr>
          <w:rFonts w:ascii="Times New Roman" w:hAnsi="Times New Roman" w:cs="Times New Roman"/>
          <w:sz w:val="24"/>
          <w:szCs w:val="24"/>
          <w:lang w:val="vi-VN"/>
        </w:rPr>
      </w:pPr>
    </w:p>
    <w:p w14:paraId="456A2695"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Không phải là người đã từng làm thành viên Hội Đồng Quản Trị, Ban Kiểm Soát của Công Ty ít nhất trong năm (5) năm liền trước đó.</w:t>
      </w:r>
    </w:p>
    <w:p w14:paraId="1456EBB6" w14:textId="77777777" w:rsidR="008C58A7" w:rsidRPr="0035464F" w:rsidRDefault="008C58A7" w:rsidP="008C58A7">
      <w:pPr>
        <w:pStyle w:val="ListParagraph"/>
        <w:spacing w:after="0" w:line="240" w:lineRule="auto"/>
        <w:rPr>
          <w:rFonts w:ascii="Times New Roman" w:hAnsi="Times New Roman" w:cs="Times New Roman"/>
          <w:sz w:val="24"/>
          <w:szCs w:val="24"/>
          <w:lang w:val="vi-VN"/>
        </w:rPr>
      </w:pPr>
    </w:p>
    <w:p w14:paraId="659D66D4" w14:textId="77777777" w:rsidR="008C58A7" w:rsidRPr="0035464F" w:rsidRDefault="008C58A7" w:rsidP="008C58A7">
      <w:pPr>
        <w:numPr>
          <w:ilvl w:val="0"/>
          <w:numId w:val="108"/>
        </w:numPr>
        <w:tabs>
          <w:tab w:val="left" w:pos="1440"/>
        </w:tabs>
        <w:spacing w:after="0" w:line="240" w:lineRule="auto"/>
        <w:jc w:val="both"/>
        <w:rPr>
          <w:rFonts w:ascii="Times New Roman" w:hAnsi="Times New Roman" w:cs="Times New Roman"/>
          <w:sz w:val="24"/>
          <w:szCs w:val="24"/>
          <w:lang w:val="vi-VN"/>
        </w:rPr>
      </w:pPr>
      <w:r w:rsidRPr="0035464F">
        <w:rPr>
          <w:rFonts w:ascii="Times New Roman" w:hAnsi="Times New Roman" w:cs="Times New Roman"/>
          <w:sz w:val="24"/>
          <w:szCs w:val="24"/>
        </w:rPr>
        <w:t>Khi Công Ty trở thành một công ty đại chúng, k</w:t>
      </w:r>
      <w:r w:rsidRPr="0035464F">
        <w:rPr>
          <w:rFonts w:ascii="Times New Roman" w:hAnsi="Times New Roman" w:cs="Times New Roman"/>
          <w:sz w:val="24"/>
          <w:szCs w:val="24"/>
          <w:lang w:val="vi-VN"/>
        </w:rPr>
        <w:t xml:space="preserve">hông </w:t>
      </w:r>
      <w:r w:rsidRPr="0035464F">
        <w:rPr>
          <w:rFonts w:ascii="Times New Roman" w:hAnsi="Times New Roman" w:cs="Times New Roman"/>
          <w:sz w:val="24"/>
          <w:szCs w:val="24"/>
        </w:rPr>
        <w:t xml:space="preserve">phải </w:t>
      </w:r>
      <w:r w:rsidRPr="0035464F">
        <w:rPr>
          <w:rFonts w:ascii="Times New Roman" w:hAnsi="Times New Roman" w:cs="Times New Roman"/>
          <w:sz w:val="24"/>
          <w:szCs w:val="24"/>
          <w:lang w:val="vi-VN"/>
        </w:rPr>
        <w:t xml:space="preserve">là người quản lý, nhân viên hoặc các bên liên quan của Công </w:t>
      </w:r>
      <w:r w:rsidRPr="0035464F">
        <w:rPr>
          <w:rFonts w:ascii="Times New Roman" w:hAnsi="Times New Roman" w:cs="Times New Roman"/>
          <w:sz w:val="24"/>
          <w:szCs w:val="24"/>
        </w:rPr>
        <w:t>T</w:t>
      </w:r>
      <w:r w:rsidRPr="0035464F">
        <w:rPr>
          <w:rFonts w:ascii="Times New Roman" w:hAnsi="Times New Roman" w:cs="Times New Roman"/>
          <w:sz w:val="24"/>
          <w:szCs w:val="24"/>
          <w:lang w:val="vi-VN"/>
        </w:rPr>
        <w:t xml:space="preserve">y (quy định cụ thể theo </w:t>
      </w:r>
      <w:r w:rsidRPr="0035464F">
        <w:rPr>
          <w:rFonts w:ascii="Times New Roman" w:hAnsi="Times New Roman" w:cs="Times New Roman"/>
          <w:sz w:val="24"/>
          <w:szCs w:val="24"/>
        </w:rPr>
        <w:t>pháp luật</w:t>
      </w:r>
      <w:r w:rsidRPr="0035464F">
        <w:rPr>
          <w:rFonts w:ascii="Times New Roman" w:hAnsi="Times New Roman" w:cs="Times New Roman"/>
          <w:sz w:val="24"/>
          <w:szCs w:val="24"/>
          <w:lang w:val="vi-VN"/>
        </w:rPr>
        <w:t xml:space="preserve"> về quản trị công ty áp dụng cho các công ty đại chúng</w:t>
      </w:r>
      <w:r w:rsidRPr="0035464F">
        <w:rPr>
          <w:rFonts w:ascii="Times New Roman" w:hAnsi="Times New Roman" w:cs="Times New Roman"/>
          <w:sz w:val="24"/>
          <w:szCs w:val="24"/>
        </w:rPr>
        <w:t xml:space="preserve"> theo từng thời kỳ</w:t>
      </w:r>
      <w:r w:rsidRPr="0035464F">
        <w:rPr>
          <w:rFonts w:ascii="Times New Roman" w:hAnsi="Times New Roman" w:cs="Times New Roman"/>
          <w:sz w:val="24"/>
          <w:szCs w:val="24"/>
          <w:lang w:val="vi-VN"/>
        </w:rPr>
        <w:t>).</w:t>
      </w:r>
    </w:p>
    <w:p w14:paraId="627EB851"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3271EB72" w14:textId="77777777" w:rsidR="008C58A7" w:rsidRPr="0035464F" w:rsidRDefault="008C58A7" w:rsidP="008C58A7">
      <w:pPr>
        <w:widowControl w:val="0"/>
        <w:numPr>
          <w:ilvl w:val="1"/>
          <w:numId w:val="127"/>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Nhiệm kỳ của thành viên Hội Đồng Quản Trị độc lập, không điều hành giống với nhiệm kỳ của các thành viên khác nhưng không được bổ nhiệm lại trong nhiệm kỳ tiếp theo.</w:t>
      </w:r>
    </w:p>
    <w:p w14:paraId="57623D1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pt-BR"/>
        </w:rPr>
      </w:pPr>
    </w:p>
    <w:p w14:paraId="6ECEA2E6" w14:textId="77777777" w:rsidR="008C58A7" w:rsidRPr="0035464F" w:rsidRDefault="008C58A7" w:rsidP="008C58A7">
      <w:pPr>
        <w:widowControl w:val="0"/>
        <w:numPr>
          <w:ilvl w:val="1"/>
          <w:numId w:val="127"/>
        </w:numPr>
        <w:spacing w:after="0" w:line="240" w:lineRule="auto"/>
        <w:ind w:left="72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Thành viên độc lập có các nhiệm vụ và quyền hạn giống các thành viên Hội Đồng Quản Trị khác, ngoài ra còn có các quyền hạn sau:</w:t>
      </w:r>
    </w:p>
    <w:p w14:paraId="084C41F3"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708ACC6F" w14:textId="77777777" w:rsidR="008C58A7" w:rsidRPr="0035464F" w:rsidRDefault="008C58A7" w:rsidP="008C58A7">
      <w:pPr>
        <w:pStyle w:val="ListParagraph"/>
        <w:widowControl w:val="0"/>
        <w:numPr>
          <w:ilvl w:val="0"/>
          <w:numId w:val="68"/>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Đề xuất với Hội Đồng Quản Trị tổ chức cuộc họp Đại Hội Đồng Cổ Đông bất thường hoặc đề xuất với Ban Kiểm Soát tổ chức cuộc họp Đại Hội Đồng Cổ Đông bất thường trong trường hợp Hội Đồng Quản Trị phản đối đề nghị này;</w:t>
      </w:r>
    </w:p>
    <w:p w14:paraId="17D1B14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pt-BR"/>
        </w:rPr>
      </w:pPr>
    </w:p>
    <w:p w14:paraId="628A49C1" w14:textId="77777777" w:rsidR="008C58A7" w:rsidRPr="0035464F" w:rsidRDefault="008C58A7" w:rsidP="008C58A7">
      <w:pPr>
        <w:pStyle w:val="ListParagraph"/>
        <w:widowControl w:val="0"/>
        <w:numPr>
          <w:ilvl w:val="0"/>
          <w:numId w:val="68"/>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Thuê tổ chức tư vấn hoặc kiểm toán để thực hiện nhiệm vụ của mình;</w:t>
      </w:r>
    </w:p>
    <w:p w14:paraId="6E3C58F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pt-BR"/>
        </w:rPr>
      </w:pPr>
    </w:p>
    <w:p w14:paraId="1C2DCC22" w14:textId="77777777" w:rsidR="008C58A7" w:rsidRPr="0035464F" w:rsidRDefault="008C58A7" w:rsidP="008C58A7">
      <w:pPr>
        <w:pStyle w:val="ListParagraph"/>
        <w:widowControl w:val="0"/>
        <w:numPr>
          <w:ilvl w:val="0"/>
          <w:numId w:val="68"/>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Đưa ra ý kiến độc lập về các vấn đề liên quan đến kế hoạch khen thưởng, trả thù lao cho thành viên Hội Đồng Quản Trị và Người Quản Lý Công Ty;</w:t>
      </w:r>
      <w:r w:rsidRPr="0035464F">
        <w:rPr>
          <w:rFonts w:ascii="Times New Roman" w:hAnsi="Times New Roman" w:cs="Times New Roman"/>
          <w:sz w:val="24"/>
          <w:szCs w:val="24"/>
          <w:lang w:val="vi-VN"/>
        </w:rPr>
        <w:t xml:space="preserve"> và</w:t>
      </w:r>
    </w:p>
    <w:p w14:paraId="23FCE415"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pt-BR"/>
        </w:rPr>
      </w:pPr>
    </w:p>
    <w:p w14:paraId="37C6C828" w14:textId="77777777" w:rsidR="008C58A7" w:rsidRPr="0035464F" w:rsidRDefault="008C58A7" w:rsidP="008C58A7">
      <w:pPr>
        <w:pStyle w:val="ListParagraph"/>
        <w:widowControl w:val="0"/>
        <w:numPr>
          <w:ilvl w:val="0"/>
          <w:numId w:val="68"/>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Đưa ra các ý kiến độc lập về các giao dịch lớn có liên quan và báo cáo cơ quan quản lý khi xét thấy cần thiết.</w:t>
      </w:r>
    </w:p>
    <w:p w14:paraId="5FF967CB"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pt-BR"/>
        </w:rPr>
      </w:pPr>
    </w:p>
    <w:p w14:paraId="7E0FB899"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Bộ Phận Kiểm Toán Nội Bộ Và Quản Trị Rủi Ro Của Hội Đồng Quản Trị</w:t>
      </w:r>
    </w:p>
    <w:p w14:paraId="3C29CE54" w14:textId="77777777" w:rsidR="008C58A7" w:rsidRPr="0035464F" w:rsidRDefault="008C58A7" w:rsidP="008C58A7">
      <w:pPr>
        <w:spacing w:after="0" w:line="240" w:lineRule="auto"/>
        <w:rPr>
          <w:rFonts w:ascii="Times New Roman" w:hAnsi="Times New Roman" w:cs="Times New Roman"/>
          <w:sz w:val="24"/>
          <w:szCs w:val="24"/>
          <w:lang w:val="nl-NL"/>
        </w:rPr>
      </w:pPr>
    </w:p>
    <w:p w14:paraId="2ADD3306" w14:textId="77777777" w:rsidR="008C58A7" w:rsidRPr="0035464F" w:rsidRDefault="008C58A7" w:rsidP="008C58A7">
      <w:pPr>
        <w:pStyle w:val="BodyTextIndent"/>
        <w:numPr>
          <w:ilvl w:val="1"/>
          <w:numId w:val="128"/>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Bộ phận Kiểm Toán Nội Bộ thực hiện chức năng của mình trên nguyên tắc độc lập, trung thực, khách quan và bảo mật. Các chức năng, nhiệm vụ cụ thể của bộ phận Kiểm Toán Nội Bộ như sau:</w:t>
      </w:r>
    </w:p>
    <w:p w14:paraId="02FB441A"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7C704187"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một cách độc lập về sự phù hợp và tuân thủ các chính sách Pháp Luật, Điều Lệ, các quyết định của Đại Hội Đồng Cổ Đông, Hội Đồng Quản Trị;</w:t>
      </w:r>
    </w:p>
    <w:p w14:paraId="798EDF10"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791065DD"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Kiểm tra, xem xét và đánh giá sự đầy đủ, hiệu quả và hiệu lực của hệ thống kiểm soát nội bộ trực thuộc Ban Tổng Giám Đốc nhằm hoàn thiện hệ thống này;</w:t>
      </w:r>
    </w:p>
    <w:p w14:paraId="0520D5A3"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57B0758D"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việc tuân thủ của hoạt động kinh doanh đối với các chính sách và quy trình nội bộ;</w:t>
      </w:r>
    </w:p>
    <w:p w14:paraId="279A89ED"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6EAA0B8E"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Tham mưu thiết lập các chính sách và quy trình nội bộ;</w:t>
      </w:r>
    </w:p>
    <w:p w14:paraId="0C8A4B36"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30741D93"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việc tuân thủ các quy định Pháp Luật, kiểm soát các biện pháp đảm bảo an toàn tài sản;</w:t>
      </w:r>
    </w:p>
    <w:p w14:paraId="719F6AC3"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0BCFBD4B"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kiểm soát nội bộ thông qua thông tin tài chính và thông qua quá trình kinh doanh;</w:t>
      </w:r>
    </w:p>
    <w:p w14:paraId="3B9DA2DD"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297DD01A"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quy trình xác định, đánh giá và quản lý rủi ro kinh doanh;</w:t>
      </w:r>
    </w:p>
    <w:p w14:paraId="5AA54ACA"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1232FCF4"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hiệu quả của các hoạt động;</w:t>
      </w:r>
    </w:p>
    <w:p w14:paraId="491EE0C0"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40A103DC"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việc tuân thủ các cam kết trong hợp đồng;</w:t>
      </w:r>
    </w:p>
    <w:p w14:paraId="7C1DEE27"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23464934"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Thực hiện kiểm soát hệ thống công nghệ thông tin;</w:t>
      </w:r>
    </w:p>
    <w:p w14:paraId="5A730D41"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0AD06DC1"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Điều tra các vi phạm trong nội bộ Công Ty;</w:t>
      </w:r>
    </w:p>
    <w:p w14:paraId="790F313E"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56E11733"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Thực hiện kiểm toán nội bộ Công Ty và các công ty con;</w:t>
      </w:r>
    </w:p>
    <w:p w14:paraId="1443ED27"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0CED9AAF" w14:textId="77777777" w:rsidR="008C58A7" w:rsidRPr="0035464F" w:rsidRDefault="008C58A7" w:rsidP="008C58A7">
      <w:pPr>
        <w:pStyle w:val="BodyTextIndent"/>
        <w:numPr>
          <w:ilvl w:val="1"/>
          <w:numId w:val="29"/>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Chức năng khác do Hội Đồng Quản Trị quy định phù hợp với Pháp Luật hiện hành.</w:t>
      </w:r>
    </w:p>
    <w:p w14:paraId="1253D0D1" w14:textId="77777777" w:rsidR="008C58A7" w:rsidRPr="0035464F" w:rsidRDefault="008C58A7" w:rsidP="008C58A7">
      <w:pPr>
        <w:pStyle w:val="BodyTextIndent"/>
        <w:spacing w:after="0"/>
        <w:ind w:left="0"/>
        <w:jc w:val="both"/>
        <w:rPr>
          <w:rFonts w:ascii="Times New Roman" w:hAnsi="Times New Roman"/>
          <w:sz w:val="24"/>
          <w:szCs w:val="24"/>
          <w:lang w:val="nl-NL"/>
        </w:rPr>
      </w:pPr>
    </w:p>
    <w:p w14:paraId="347E9FF8" w14:textId="77777777" w:rsidR="008C58A7" w:rsidRPr="0035464F" w:rsidRDefault="008C58A7" w:rsidP="008C58A7">
      <w:pPr>
        <w:pStyle w:val="BodyTextIndent"/>
        <w:numPr>
          <w:ilvl w:val="1"/>
          <w:numId w:val="128"/>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Chức năng và nguyên tắc hoạt động của Bộ phận Quản Trị Rủi Ro</w:t>
      </w:r>
    </w:p>
    <w:p w14:paraId="78CBAFDA"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39263854" w14:textId="77777777" w:rsidR="008C58A7" w:rsidRPr="0035464F" w:rsidRDefault="008C58A7" w:rsidP="008C58A7">
      <w:pPr>
        <w:pStyle w:val="BodyTextIndent"/>
        <w:numPr>
          <w:ilvl w:val="1"/>
          <w:numId w:val="31"/>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Quy định chính sách, chiến lược quản lý rủi ro; các tiêu chuẩn đánh giá rủi ro; mức độ rủi ro tổng thể của Công Ty và từng bộ phận trong Công Ty;</w:t>
      </w:r>
    </w:p>
    <w:p w14:paraId="0A4BCB5B"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18C5178F" w14:textId="77777777" w:rsidR="008C58A7" w:rsidRPr="0035464F" w:rsidRDefault="008C58A7" w:rsidP="008C58A7">
      <w:pPr>
        <w:pStyle w:val="BodyTextIndent"/>
        <w:numPr>
          <w:ilvl w:val="1"/>
          <w:numId w:val="31"/>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Đánh giá một cách độc lập về sự phù hợp và tuân thủ các chính sách, quy trình rủi ro đã được thiết lập trong Công Ty;</w:t>
      </w:r>
    </w:p>
    <w:p w14:paraId="5C2596F3"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291CC57D" w14:textId="77777777" w:rsidR="008C58A7" w:rsidRPr="0035464F" w:rsidRDefault="008C58A7" w:rsidP="008C58A7">
      <w:pPr>
        <w:pStyle w:val="BodyTextIndent"/>
        <w:numPr>
          <w:ilvl w:val="1"/>
          <w:numId w:val="31"/>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Kiểm tra, xem xét và đánh giá sự đầy đủ, hiệu quả và hiệu lực của hệ thống quản trị rủi ro trực thuộc Ban Tổng Giám Đốc nhằm hoàn thiện hệ thống này;</w:t>
      </w:r>
    </w:p>
    <w:p w14:paraId="4FD124C0"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257BB983" w14:textId="77777777" w:rsidR="008C58A7" w:rsidRPr="0035464F" w:rsidRDefault="008C58A7" w:rsidP="008C58A7">
      <w:pPr>
        <w:pStyle w:val="BodyTextIndent"/>
        <w:numPr>
          <w:ilvl w:val="1"/>
          <w:numId w:val="31"/>
        </w:numPr>
        <w:spacing w:after="0"/>
        <w:ind w:hanging="720"/>
        <w:jc w:val="both"/>
        <w:rPr>
          <w:rFonts w:ascii="Times New Roman" w:hAnsi="Times New Roman"/>
          <w:sz w:val="24"/>
          <w:szCs w:val="24"/>
          <w:lang w:val="nl-NL"/>
        </w:rPr>
      </w:pPr>
      <w:r w:rsidRPr="0035464F">
        <w:rPr>
          <w:rFonts w:ascii="Times New Roman" w:hAnsi="Times New Roman"/>
          <w:sz w:val="24"/>
          <w:szCs w:val="24"/>
          <w:lang w:val="nl-NL"/>
        </w:rPr>
        <w:t>Chức năng khác theo quy định của Pháp Luật hiện hành.</w:t>
      </w:r>
    </w:p>
    <w:p w14:paraId="16888F50"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FEEB6CC" w14:textId="77777777" w:rsidR="008C58A7" w:rsidRPr="0035464F" w:rsidRDefault="008C58A7" w:rsidP="008C58A7">
      <w:pPr>
        <w:pStyle w:val="BodyTextIndent"/>
        <w:numPr>
          <w:ilvl w:val="1"/>
          <w:numId w:val="128"/>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Yêu cầu về nhân sự của Bộ phận Kiểm toán nội bộ</w:t>
      </w:r>
    </w:p>
    <w:p w14:paraId="53E77591" w14:textId="77777777" w:rsidR="008C58A7" w:rsidRPr="0035464F" w:rsidRDefault="008C58A7" w:rsidP="008C58A7">
      <w:pPr>
        <w:pStyle w:val="BodyTextIndent"/>
        <w:spacing w:after="0"/>
        <w:ind w:left="720"/>
        <w:jc w:val="both"/>
        <w:rPr>
          <w:rFonts w:ascii="Times New Roman" w:hAnsi="Times New Roman"/>
          <w:b/>
          <w:sz w:val="24"/>
          <w:szCs w:val="24"/>
          <w:lang w:val="nl-NL"/>
        </w:rPr>
      </w:pPr>
    </w:p>
    <w:p w14:paraId="71962420" w14:textId="77777777" w:rsidR="008C58A7" w:rsidRPr="0035464F" w:rsidRDefault="008C58A7" w:rsidP="008C58A7">
      <w:pPr>
        <w:pStyle w:val="ListParagraph"/>
        <w:numPr>
          <w:ilvl w:val="0"/>
          <w:numId w:val="75"/>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pt-BR"/>
        </w:rPr>
        <w:t xml:space="preserve">Không phải là người đã từng bị xử phạt </w:t>
      </w:r>
      <w:r w:rsidRPr="0035464F">
        <w:rPr>
          <w:rFonts w:ascii="Times New Roman" w:hAnsi="Times New Roman" w:cs="Times New Roman"/>
          <w:sz w:val="24"/>
          <w:szCs w:val="24"/>
          <w:lang w:val="nl-NL"/>
        </w:rPr>
        <w:t xml:space="preserve">từ mức phạt tiền trở lên đối với các hành </w:t>
      </w:r>
      <w:r w:rsidRPr="0035464F">
        <w:rPr>
          <w:rFonts w:ascii="Times New Roman" w:hAnsi="Times New Roman" w:cs="Times New Roman"/>
          <w:sz w:val="24"/>
          <w:szCs w:val="24"/>
          <w:lang w:val="pt-BR"/>
        </w:rPr>
        <w:t>vi vi phạm trong lĩnh vực chứng khoán</w:t>
      </w:r>
      <w:r w:rsidRPr="0035464F">
        <w:rPr>
          <w:rFonts w:ascii="Times New Roman" w:hAnsi="Times New Roman" w:cs="Times New Roman"/>
          <w:sz w:val="24"/>
          <w:szCs w:val="24"/>
          <w:lang w:val="nl-NL"/>
        </w:rPr>
        <w:t>, ngân hàng, bảo hiểm trong vòng năm (5) năm gần nhất tính tới năm được bổ nhiệm;</w:t>
      </w:r>
    </w:p>
    <w:p w14:paraId="27F4C169" w14:textId="77777777" w:rsidR="008C58A7" w:rsidRPr="0035464F" w:rsidRDefault="008C58A7" w:rsidP="008C58A7">
      <w:pPr>
        <w:pStyle w:val="BodyText"/>
        <w:widowControl w:val="0"/>
        <w:ind w:left="1440"/>
        <w:jc w:val="both"/>
        <w:rPr>
          <w:sz w:val="24"/>
          <w:szCs w:val="24"/>
          <w:lang w:val="nl-NL"/>
        </w:rPr>
      </w:pPr>
    </w:p>
    <w:p w14:paraId="73AC8E44" w14:textId="77777777" w:rsidR="008C58A7" w:rsidRPr="0035464F" w:rsidRDefault="008C58A7" w:rsidP="008C58A7">
      <w:pPr>
        <w:pStyle w:val="BodyText"/>
        <w:widowControl w:val="0"/>
        <w:numPr>
          <w:ilvl w:val="0"/>
          <w:numId w:val="75"/>
        </w:numPr>
        <w:ind w:left="1440" w:hanging="720"/>
        <w:jc w:val="both"/>
        <w:rPr>
          <w:sz w:val="24"/>
          <w:szCs w:val="24"/>
          <w:lang w:val="nl-NL"/>
        </w:rPr>
      </w:pPr>
      <w:r w:rsidRPr="0035464F">
        <w:rPr>
          <w:sz w:val="24"/>
          <w:szCs w:val="24"/>
          <w:lang w:val="nl-NL"/>
        </w:rPr>
        <w:t xml:space="preserve">Trưởng Bộ phận Kiểm toán nội bộ phải là người có trình độ chuyên môn về luật, kế toán, kiểm toán; Có đủ kinh nghiệm, uy tín, thẩm quyền để thực thi có hiệu quả nhiệm vụ được giao; </w:t>
      </w:r>
    </w:p>
    <w:p w14:paraId="3DDABE97" w14:textId="77777777" w:rsidR="008C58A7" w:rsidRPr="0035464F" w:rsidRDefault="008C58A7" w:rsidP="008C58A7">
      <w:pPr>
        <w:pStyle w:val="BodyText"/>
        <w:widowControl w:val="0"/>
        <w:ind w:left="1440"/>
        <w:jc w:val="both"/>
        <w:rPr>
          <w:sz w:val="24"/>
          <w:szCs w:val="24"/>
          <w:lang w:val="nl-NL"/>
        </w:rPr>
      </w:pPr>
    </w:p>
    <w:p w14:paraId="0BCE7250" w14:textId="77777777" w:rsidR="008C58A7" w:rsidRPr="0035464F" w:rsidRDefault="008C58A7" w:rsidP="008C58A7">
      <w:pPr>
        <w:pStyle w:val="BodyText"/>
        <w:widowControl w:val="0"/>
        <w:numPr>
          <w:ilvl w:val="0"/>
          <w:numId w:val="75"/>
        </w:numPr>
        <w:ind w:left="1440" w:hanging="720"/>
        <w:jc w:val="both"/>
        <w:rPr>
          <w:sz w:val="24"/>
          <w:szCs w:val="24"/>
          <w:lang w:val="nl-NL"/>
        </w:rPr>
      </w:pPr>
      <w:r w:rsidRPr="0035464F">
        <w:rPr>
          <w:sz w:val="24"/>
          <w:szCs w:val="24"/>
          <w:lang w:val="nl-NL"/>
        </w:rPr>
        <w:t>Không phải là Người Có Liên Quan đến các trưởng bộ phận chuyên môn, người thực hiện nghiệp vụ, Tổng Giám Đốc, Phó Tổng Giám Đốc, Giám đốc chi nhánh trong Công Ty;</w:t>
      </w:r>
    </w:p>
    <w:p w14:paraId="0A04172C" w14:textId="77777777" w:rsidR="008C58A7" w:rsidRPr="0035464F" w:rsidRDefault="008C58A7" w:rsidP="008C58A7">
      <w:pPr>
        <w:pStyle w:val="BodyText"/>
        <w:widowControl w:val="0"/>
        <w:ind w:left="1440"/>
        <w:jc w:val="both"/>
        <w:rPr>
          <w:sz w:val="24"/>
          <w:szCs w:val="24"/>
          <w:lang w:val="nl-NL"/>
        </w:rPr>
      </w:pPr>
    </w:p>
    <w:p w14:paraId="59F997A0" w14:textId="77777777" w:rsidR="008C58A7" w:rsidRPr="0035464F" w:rsidRDefault="008C58A7" w:rsidP="008C58A7">
      <w:pPr>
        <w:pStyle w:val="BodyText"/>
        <w:widowControl w:val="0"/>
        <w:numPr>
          <w:ilvl w:val="0"/>
          <w:numId w:val="75"/>
        </w:numPr>
        <w:ind w:left="1440" w:hanging="720"/>
        <w:jc w:val="both"/>
        <w:rPr>
          <w:sz w:val="24"/>
          <w:szCs w:val="24"/>
          <w:lang w:val="nl-NL"/>
        </w:rPr>
      </w:pPr>
      <w:r w:rsidRPr="0035464F">
        <w:rPr>
          <w:sz w:val="24"/>
          <w:szCs w:val="24"/>
          <w:lang w:val="nl-NL"/>
        </w:rPr>
        <w:t>Có Chứng chỉ Những vấn đề cơ bản về chứng khoán và thị trường chứng khoán và Chứng chỉ Pháp luật về chứng khoán và thị trường chứng khoán hoặc Chứng chỉ hành nghề chứng khoán;</w:t>
      </w:r>
    </w:p>
    <w:p w14:paraId="573AA825" w14:textId="77777777" w:rsidR="008C58A7" w:rsidRPr="0035464F" w:rsidRDefault="008C58A7" w:rsidP="008C58A7">
      <w:pPr>
        <w:pStyle w:val="BodyText"/>
        <w:widowControl w:val="0"/>
        <w:tabs>
          <w:tab w:val="left" w:pos="6330"/>
        </w:tabs>
        <w:ind w:left="1440"/>
        <w:jc w:val="both"/>
        <w:rPr>
          <w:spacing w:val="-6"/>
          <w:sz w:val="24"/>
          <w:szCs w:val="24"/>
          <w:lang w:val="nl-NL"/>
        </w:rPr>
      </w:pPr>
      <w:r w:rsidRPr="0035464F">
        <w:rPr>
          <w:spacing w:val="-6"/>
          <w:sz w:val="24"/>
          <w:szCs w:val="24"/>
          <w:lang w:val="nl-NL"/>
        </w:rPr>
        <w:tab/>
      </w:r>
    </w:p>
    <w:p w14:paraId="0051772D" w14:textId="77777777" w:rsidR="008C58A7" w:rsidRPr="0035464F" w:rsidRDefault="008C58A7" w:rsidP="008C58A7">
      <w:pPr>
        <w:pStyle w:val="BodyText"/>
        <w:widowControl w:val="0"/>
        <w:numPr>
          <w:ilvl w:val="0"/>
          <w:numId w:val="75"/>
        </w:numPr>
        <w:ind w:left="1440" w:hanging="720"/>
        <w:jc w:val="both"/>
        <w:rPr>
          <w:spacing w:val="-6"/>
          <w:sz w:val="24"/>
          <w:szCs w:val="24"/>
          <w:lang w:val="nl-NL"/>
        </w:rPr>
      </w:pPr>
      <w:r w:rsidRPr="0035464F">
        <w:rPr>
          <w:sz w:val="24"/>
          <w:szCs w:val="24"/>
          <w:lang w:val="nl-NL"/>
        </w:rPr>
        <w:t>Không kiêm nhiệm các công việc khác trong Công Ty.</w:t>
      </w:r>
      <w:r w:rsidRPr="0035464F">
        <w:rPr>
          <w:spacing w:val="-6"/>
          <w:sz w:val="24"/>
          <w:szCs w:val="24"/>
          <w:lang w:val="nl-NL"/>
        </w:rPr>
        <w:t xml:space="preserve"> </w:t>
      </w:r>
    </w:p>
    <w:p w14:paraId="5055A3C2" w14:textId="77777777" w:rsidR="008C58A7" w:rsidRPr="0035464F" w:rsidRDefault="008C58A7" w:rsidP="008C58A7">
      <w:pPr>
        <w:pStyle w:val="BodyText"/>
        <w:widowControl w:val="0"/>
        <w:jc w:val="both"/>
        <w:rPr>
          <w:spacing w:val="-6"/>
          <w:sz w:val="24"/>
          <w:szCs w:val="24"/>
          <w:lang w:val="nl-NL"/>
        </w:rPr>
      </w:pPr>
    </w:p>
    <w:p w14:paraId="00781BFA" w14:textId="77777777" w:rsidR="008C58A7" w:rsidRPr="0035464F" w:rsidRDefault="008C58A7" w:rsidP="008C58A7">
      <w:pPr>
        <w:pStyle w:val="Heading2"/>
        <w:numPr>
          <w:ilvl w:val="0"/>
          <w:numId w:val="113"/>
        </w:numPr>
        <w:ind w:left="1080" w:hanging="1080"/>
        <w:jc w:val="both"/>
        <w:rPr>
          <w:rStyle w:val="Strong"/>
          <w:szCs w:val="24"/>
        </w:rPr>
      </w:pPr>
      <w:r w:rsidRPr="0035464F">
        <w:rPr>
          <w:rStyle w:val="Strong"/>
          <w:b/>
          <w:szCs w:val="24"/>
        </w:rPr>
        <w:t>Thành Phần, Nghĩa Vụ Và Quyền Hạn Của Ban Tổng Giám Đốc</w:t>
      </w:r>
    </w:p>
    <w:p w14:paraId="1AD60729" w14:textId="77777777" w:rsidR="008C58A7" w:rsidRPr="0035464F" w:rsidRDefault="008C58A7" w:rsidP="008C58A7">
      <w:pPr>
        <w:spacing w:after="0" w:line="240" w:lineRule="auto"/>
        <w:rPr>
          <w:rFonts w:ascii="Times New Roman" w:hAnsi="Times New Roman" w:cs="Times New Roman"/>
          <w:sz w:val="24"/>
          <w:szCs w:val="24"/>
        </w:rPr>
      </w:pPr>
    </w:p>
    <w:p w14:paraId="1FDD725C"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phần Ban Tổng Giám Đốc của Công Ty gồm có: Tổng Giám Đốc, các Phó Tổng Giám Đốc.</w:t>
      </w:r>
    </w:p>
    <w:p w14:paraId="0D78F6D3"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4A1ABBE"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Ban Tổng Giám Đốc do Hội Đồng Quản Trị thuê hoặc bổ nhiệm. Nhiệm kỳ của Tổng Giám Đốc và các Phó Tổng Giám Đốc không quá năm (5) năm và có thể bổ nhiệm lại với số nhiệm kỳ không hạn chế. Số lượng thành viên Ban Tổng Giám Đốc đồng thời là thành viên Hội Đồng Quản Trị phải ít hơn hai phần ba (2/3) tổng số ghế trong Hội Đồng Quản Trị.</w:t>
      </w:r>
    </w:p>
    <w:p w14:paraId="79468B39"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22580138"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Ban Tổng Giám Đốc phải thiết lập và duy trì hệ thống thực thi quản trị rủi ro bao gồm các quy trình, bộ máy, nhân sự nhằm đảm bảo ngăn ngừa các rủi ro có thể ảnh hưởng tới lợi ích của Công Ty và khách hàng; thiết lập và duy trì hệ thống kiểm soát nội bộ bao gồm </w:t>
      </w:r>
      <w:r w:rsidRPr="0035464F">
        <w:rPr>
          <w:rFonts w:ascii="Times New Roman" w:hAnsi="Times New Roman" w:cs="Times New Roman"/>
          <w:sz w:val="24"/>
          <w:szCs w:val="24"/>
          <w:lang w:val="sv-SE"/>
        </w:rPr>
        <w:t>cơ cấu tổ chức,</w:t>
      </w:r>
      <w:r w:rsidRPr="0035464F">
        <w:rPr>
          <w:rFonts w:ascii="Times New Roman" w:hAnsi="Times New Roman" w:cs="Times New Roman"/>
          <w:sz w:val="24"/>
          <w:szCs w:val="24"/>
          <w:lang w:val="nl-NL"/>
        </w:rPr>
        <w:t xml:space="preserve"> nhân sự độc lập và chuyên trách, các quy trình, </w:t>
      </w:r>
      <w:r w:rsidRPr="0035464F">
        <w:rPr>
          <w:rFonts w:ascii="Times New Roman" w:hAnsi="Times New Roman" w:cs="Times New Roman"/>
          <w:sz w:val="24"/>
          <w:szCs w:val="24"/>
          <w:lang w:val="sv-SE"/>
        </w:rPr>
        <w:t>quy định nội bộ áp dụng đối với tất cả các vị trí, đơn vị, bộ phận và hoạt động của Công Ty nhằm bảo đảm mục tiêu</w:t>
      </w:r>
      <w:r w:rsidRPr="0035464F">
        <w:rPr>
          <w:rFonts w:ascii="Times New Roman" w:hAnsi="Times New Roman" w:cs="Times New Roman"/>
          <w:sz w:val="24"/>
          <w:szCs w:val="24"/>
          <w:lang w:val="nl-NL"/>
        </w:rPr>
        <w:t xml:space="preserve"> theo quy định của Pháp Luật.</w:t>
      </w:r>
    </w:p>
    <w:p w14:paraId="25339065"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46373E5E"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Tổng Giám Đốc phải xây dựng các quy định làm việc để Hội Đồng Quản Trị thông qua, quy định làm việc tối thiểu phải có các nội dung cơ bản sau đây:</w:t>
      </w:r>
    </w:p>
    <w:p w14:paraId="50608785"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223BDE52" w14:textId="77777777" w:rsidR="008C58A7" w:rsidRPr="0035464F" w:rsidRDefault="008C58A7" w:rsidP="008C58A7">
      <w:pPr>
        <w:pStyle w:val="BodyTextIndent"/>
        <w:numPr>
          <w:ilvl w:val="1"/>
          <w:numId w:val="45"/>
        </w:numPr>
        <w:spacing w:after="0"/>
        <w:ind w:left="1440" w:hanging="720"/>
        <w:jc w:val="both"/>
        <w:rPr>
          <w:rFonts w:ascii="Times New Roman" w:hAnsi="Times New Roman"/>
          <w:sz w:val="24"/>
          <w:szCs w:val="24"/>
          <w:lang w:val="nl-NL"/>
        </w:rPr>
      </w:pPr>
      <w:r w:rsidRPr="0035464F">
        <w:rPr>
          <w:rFonts w:ascii="Times New Roman" w:hAnsi="Times New Roman"/>
          <w:sz w:val="24"/>
          <w:szCs w:val="24"/>
          <w:lang w:val="nl-NL"/>
        </w:rPr>
        <w:t>Trách nhiệm, nhiệm vụ cụ thể của thành viên Ban Tổng Giám Đốc;</w:t>
      </w:r>
    </w:p>
    <w:p w14:paraId="6DCCC3EE" w14:textId="77777777" w:rsidR="008C58A7" w:rsidRPr="0035464F" w:rsidRDefault="008C58A7" w:rsidP="008C58A7">
      <w:pPr>
        <w:pStyle w:val="BodyTextIndent"/>
        <w:spacing w:after="0"/>
        <w:ind w:left="1440"/>
        <w:jc w:val="both"/>
        <w:rPr>
          <w:rFonts w:ascii="Times New Roman" w:hAnsi="Times New Roman"/>
          <w:sz w:val="24"/>
          <w:szCs w:val="24"/>
          <w:lang w:val="nl-NL"/>
        </w:rPr>
      </w:pPr>
    </w:p>
    <w:p w14:paraId="638580FD" w14:textId="77777777" w:rsidR="008C58A7" w:rsidRPr="0035464F" w:rsidRDefault="008C58A7" w:rsidP="008C58A7">
      <w:pPr>
        <w:pStyle w:val="BodyTextIndent"/>
        <w:numPr>
          <w:ilvl w:val="1"/>
          <w:numId w:val="45"/>
        </w:numPr>
        <w:spacing w:after="0"/>
        <w:ind w:left="1440" w:hanging="720"/>
        <w:jc w:val="both"/>
        <w:rPr>
          <w:rFonts w:ascii="Times New Roman" w:hAnsi="Times New Roman"/>
          <w:sz w:val="24"/>
          <w:szCs w:val="24"/>
          <w:lang w:val="nl-NL"/>
        </w:rPr>
      </w:pPr>
      <w:r w:rsidRPr="0035464F">
        <w:rPr>
          <w:rFonts w:ascii="Times New Roman" w:hAnsi="Times New Roman"/>
          <w:sz w:val="24"/>
          <w:szCs w:val="24"/>
          <w:lang w:val="nl-NL"/>
        </w:rPr>
        <w:t>Quy định trình tự, thủ tục tổ chức và tham gia các cuộc họp;</w:t>
      </w:r>
    </w:p>
    <w:p w14:paraId="13B249BF" w14:textId="77777777" w:rsidR="008C58A7" w:rsidRPr="0035464F" w:rsidRDefault="008C58A7" w:rsidP="008C58A7">
      <w:pPr>
        <w:pStyle w:val="BodyTextIndent"/>
        <w:spacing w:after="0"/>
        <w:ind w:left="0"/>
        <w:jc w:val="both"/>
        <w:rPr>
          <w:rFonts w:ascii="Times New Roman" w:hAnsi="Times New Roman"/>
          <w:sz w:val="24"/>
          <w:szCs w:val="24"/>
          <w:lang w:val="nl-NL"/>
        </w:rPr>
      </w:pPr>
    </w:p>
    <w:p w14:paraId="39C3E414" w14:textId="77777777" w:rsidR="008C58A7" w:rsidRPr="0035464F" w:rsidRDefault="008C58A7" w:rsidP="008C58A7">
      <w:pPr>
        <w:pStyle w:val="BodyTextIndent"/>
        <w:numPr>
          <w:ilvl w:val="1"/>
          <w:numId w:val="45"/>
        </w:numPr>
        <w:spacing w:after="0"/>
        <w:ind w:left="1440" w:hanging="720"/>
        <w:jc w:val="both"/>
        <w:rPr>
          <w:rFonts w:ascii="Times New Roman" w:hAnsi="Times New Roman"/>
          <w:sz w:val="24"/>
          <w:szCs w:val="24"/>
          <w:lang w:val="nl-NL"/>
        </w:rPr>
      </w:pPr>
      <w:r w:rsidRPr="0035464F">
        <w:rPr>
          <w:rFonts w:ascii="Times New Roman" w:hAnsi="Times New Roman"/>
          <w:sz w:val="24"/>
          <w:szCs w:val="24"/>
          <w:lang w:val="nl-NL"/>
        </w:rPr>
        <w:t>Trách nhiệm báo cáo của Ban Tổng Giám Đốc đối với Hội Đồng Quản Trị, Ban Kiểm Soát.</w:t>
      </w:r>
    </w:p>
    <w:p w14:paraId="2B1195E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5CAF9E92"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Style w:val="Strong"/>
          <w:rFonts w:ascii="Times New Roman" w:hAnsi="Times New Roman" w:cs="Times New Roman"/>
          <w:b w:val="0"/>
          <w:sz w:val="24"/>
          <w:szCs w:val="24"/>
          <w:lang w:val="nl-NL"/>
        </w:rPr>
      </w:pPr>
      <w:r w:rsidRPr="0035464F">
        <w:rPr>
          <w:rFonts w:ascii="Times New Roman" w:hAnsi="Times New Roman" w:cs="Times New Roman"/>
          <w:sz w:val="24"/>
          <w:szCs w:val="24"/>
          <w:lang w:val="nl-NL"/>
        </w:rPr>
        <w:t>Nhiệm vụ và quyền hạn của Tổng Giám Đốc:</w:t>
      </w:r>
    </w:p>
    <w:p w14:paraId="58632BF7"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6F9A9644"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Tổng Giám Đốc là người điều hành công việc kinh doanh hàng ngày của Công Ty, chịu sự giám sát của Hội Đồng Quản Trị và chịu trách nhiệm trước Hội Đồng Quản Trị, trước Pháp Luật về việc thực hiện các nhiệm vụ được giao. Nhiệm vụ và quyền hạn của Tổng Giám Đốc cụ thể như sau:</w:t>
      </w:r>
    </w:p>
    <w:p w14:paraId="1883B25B"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F5E0615"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Quyết định các vấn đề liên quan đến công việc kinh doanh hàng ngày của Công Ty mà không cần phải có quyết định của Hội Đồng Quản Trị;</w:t>
      </w:r>
    </w:p>
    <w:p w14:paraId="251C0FE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099B959"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 chức thực hiện các nghị quyết, quyết định của Đại Hội Đồng Cổ Đông, Hội Đồng Quản Trị, Chủ Tịch Hội Đồng Quản Trị;</w:t>
      </w:r>
    </w:p>
    <w:p w14:paraId="64687547"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6681EDB"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 chức thực hiện kế hoạch kinh doanh và phương án đầu tư của Công Ty;</w:t>
      </w:r>
    </w:p>
    <w:p w14:paraId="337466E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39CF10F"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Kiến nghị phương án cơ cấu tổ chức, kiến nghị hoặc ban hành quy chế quản lý nội bộ Công Ty;</w:t>
      </w:r>
    </w:p>
    <w:p w14:paraId="06D87BF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3A181FA0"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Bổ nhiệm, miễn nhiệm, cách chức các chức danh quản lý trong Công Ty, trừ các chức danh phải được Hội Đồng Quản Trị phê duyệt;</w:t>
      </w:r>
    </w:p>
    <w:p w14:paraId="4A820AC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9E3487B"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Ký kết hợp đồng nhân danh Công Ty, trừ trường hợp các hợp đồng thuộc thẩm quyền của Đại Hội Đồng Cổ Đông, Hội Đồng Quản Trị thì chỉ được ký kết hợp đồng sau khi được Đại Hội Đồng Cổ Đông, Hội Đồng Quản Trị ủy quyền ký; quyết định tiền lương và quyền lợi khác đối với người lao động trong Công Ty kể cả người quản lý thuộc thẩm quyền bổ nhiệm của Tổng Giám Đốc;</w:t>
      </w:r>
    </w:p>
    <w:p w14:paraId="1F6083A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4A69586"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Lập và trình báo cáo quyết toán tài chính hàng năm lên Hội Đồng Quản Trị. Chịu trách nhiệm về tính chính xác, trung thực của các báo cáo tài chính, báo cáo thống kê, số liệu quyết toán và các thông tin tài chính khác;</w:t>
      </w:r>
    </w:p>
    <w:p w14:paraId="15C30DF3"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76FAD5B3"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hành theo thẩm quyền quy chế, quy định nội bộ. Thiết lập các quy trình, thủ tục tác nghiệp để vận hành hệ thống điều hành kinh doanh, hệ thống thông tin báo cáo;</w:t>
      </w:r>
    </w:p>
    <w:p w14:paraId="0FE53D9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878DCF0"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Kiến nghị phương án sử dụng lợi nhuận hoặc xử lý lỗ trong kinh doanh;</w:t>
      </w:r>
    </w:p>
    <w:p w14:paraId="7FC0D287"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359821A"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Tuyển dụng lao động;</w:t>
      </w:r>
    </w:p>
    <w:p w14:paraId="3BE0D911"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BF42ECD"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Được áp dụng các biện pháp vượt thẩm quyền của mình trong trường hợp khẩn cấp (thiên tai, địch họa, hỏa hoạn, sự cố) và chịu trách nhiệm về những quyết định đó, sau đó phải báo cáo ngay cho Hội Đồng Quản Trị để giải quyết tiếp;</w:t>
      </w:r>
    </w:p>
    <w:p w14:paraId="21B44F35"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1D4F6AD7"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Đề nghị triệu tập họp Hội Đồng Quản Trị bất thường theo quy định tại Điều Lệ này;</w:t>
      </w:r>
    </w:p>
    <w:p w14:paraId="0AC271A2"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08DF7D1"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các nhiệm vụ, công việc do Đại Hội Đồng Cổ Đông, Hội Đồng Quản Trị phân công, phân cấp, giao theo nghị quyết của Đại Hội Đồng Cổ Đông, nghị quyết/quyết định của Hội Đồng Quản Trị</w:t>
      </w:r>
    </w:p>
    <w:p w14:paraId="4168EDF5"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717DB275" w14:textId="77777777" w:rsidR="008C58A7" w:rsidRPr="0035464F" w:rsidRDefault="008C58A7" w:rsidP="008C58A7">
      <w:pPr>
        <w:widowControl w:val="0"/>
        <w:numPr>
          <w:ilvl w:val="0"/>
          <w:numId w:val="18"/>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quyền và nhiệm vụ khác phù hợp với Pháp Luật, Điều Lệ này và nghị/quyết định của Đại Hội Đồng Cổ Đông, Hội Đồng Quản Trị và Chủ Tịch Hội Đông Quản Trị.</w:t>
      </w:r>
    </w:p>
    <w:p w14:paraId="7E342644"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31ACF0F8"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Style w:val="Strong"/>
          <w:rFonts w:ascii="Times New Roman" w:hAnsi="Times New Roman" w:cs="Times New Roman"/>
          <w:b w:val="0"/>
          <w:sz w:val="24"/>
          <w:szCs w:val="24"/>
          <w:lang w:val="nl-NL"/>
        </w:rPr>
      </w:pPr>
      <w:r w:rsidRPr="0035464F">
        <w:rPr>
          <w:rFonts w:ascii="Times New Roman" w:hAnsi="Times New Roman" w:cs="Times New Roman"/>
          <w:sz w:val="24"/>
          <w:szCs w:val="24"/>
          <w:lang w:val="nl-NL"/>
        </w:rPr>
        <w:t>Nhiệm vụ và quyền hạn của Phó Tổng Giám Đốc:</w:t>
      </w:r>
      <w:r w:rsidRPr="0035464F">
        <w:rPr>
          <w:rFonts w:ascii="Times New Roman" w:hAnsi="Times New Roman" w:cs="Times New Roman"/>
          <w:bCs/>
          <w:sz w:val="24"/>
          <w:szCs w:val="24"/>
          <w:lang w:val="nl-NL"/>
        </w:rPr>
        <w:t xml:space="preserve"> </w:t>
      </w:r>
      <w:r w:rsidRPr="0035464F">
        <w:rPr>
          <w:rFonts w:ascii="Times New Roman" w:hAnsi="Times New Roman" w:cs="Times New Roman"/>
          <w:sz w:val="24"/>
          <w:szCs w:val="24"/>
          <w:lang w:val="nl-NL"/>
        </w:rPr>
        <w:t xml:space="preserve">Các Phó Tổng Giám Đốc thực hiện các công việc theo phân công, ủy quyền của Tổng Giám Đốc. </w:t>
      </w:r>
    </w:p>
    <w:p w14:paraId="52A53415"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26CBE93D" w14:textId="77777777" w:rsidR="008C58A7" w:rsidRPr="0035464F" w:rsidRDefault="008C58A7" w:rsidP="008C58A7">
      <w:pPr>
        <w:pStyle w:val="ListParagraph"/>
        <w:widowControl w:val="0"/>
        <w:numPr>
          <w:ilvl w:val="1"/>
          <w:numId w:val="129"/>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quá trình thực thi nhiệm vụ của mình, các thành viên Ban Tổng Giám Đốc có nghĩa vụ và quyền lợi sau đây:</w:t>
      </w:r>
    </w:p>
    <w:p w14:paraId="77BF9A4E"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0C8F97AD" w14:textId="77777777" w:rsidR="008C58A7" w:rsidRPr="0035464F" w:rsidRDefault="008C58A7" w:rsidP="008C58A7">
      <w:pPr>
        <w:pStyle w:val="ListParagraph"/>
        <w:widowControl w:val="0"/>
        <w:numPr>
          <w:ilvl w:val="0"/>
          <w:numId w:val="46"/>
        </w:numPr>
        <w:spacing w:after="0" w:line="240" w:lineRule="auto"/>
        <w:ind w:left="1440" w:hanging="720"/>
        <w:contextualSpacing w:val="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Nghĩa vụ của thành viên Ban Tổng Giám Đốc:</w:t>
      </w:r>
    </w:p>
    <w:p w14:paraId="7BBA8CB4"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pt-BR"/>
        </w:rPr>
      </w:pPr>
    </w:p>
    <w:p w14:paraId="3EB4D2D2"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Thực hiện các quyền và nhiệm vụ được giao theo đúng quy định của Luật Doanh Nghiệp, Luật Chứng Khoán, Pháp Luật có liên quan, Điều Lệ của Công Ty, quyết định của Đại Hội Đồng Cổ Đông, Hội Đồng Quản Trị;</w:t>
      </w:r>
    </w:p>
    <w:p w14:paraId="3A089ED4"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pt-BR"/>
        </w:rPr>
      </w:pPr>
    </w:p>
    <w:p w14:paraId="77C1EB00"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Thực hiện các quyền và nhiệm vụ được giao một cách trung thực, cẩn trọng nhằm đảm bảo lợi ích hợp pháp tối đa của Công Ty và cổ đông;</w:t>
      </w:r>
    </w:p>
    <w:p w14:paraId="656163D9"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pt-BR"/>
        </w:rPr>
      </w:pPr>
    </w:p>
    <w:p w14:paraId="6440579E"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Trung thành với lợi ích của Công Ty và cổ đông của Công Ty; không sử dụng thông tin, bí quyết, cơ hội kinh doanh của Công Ty, lạm dụng địa vị, chức vụ và tài sản của Công Ty để tư lợi hoặc phục vụ lợi ích của tổ chức, cá nhân khác;</w:t>
      </w:r>
    </w:p>
    <w:p w14:paraId="136E35CC"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pt-BR"/>
        </w:rPr>
      </w:pPr>
    </w:p>
    <w:p w14:paraId="06128E15"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Thông báo kịp thời, đầy đủ, chính xác cho Công Ty về các doanh nghiệp mà thành viên Ban Tổng Giám Đốc và Người Có Liên Quan của mình làm chủ hoặc có phần vốn góp, cổ phần chi phối; thông báo này được niêm yết tại trụ sở chính và chi nhánh của Công Ty;</w:t>
      </w:r>
    </w:p>
    <w:p w14:paraId="10E16D3C"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pt-BR"/>
        </w:rPr>
      </w:pPr>
    </w:p>
    <w:p w14:paraId="332853B7"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Thành viên Ban Tổng Giám Đốc không được tăng lương, trả thưởng khi Công Ty không thanh toán đủ các khoản nợ đến hạn;</w:t>
      </w:r>
    </w:p>
    <w:p w14:paraId="2D2060CF" w14:textId="77777777" w:rsidR="008C58A7" w:rsidRPr="0035464F" w:rsidRDefault="008C58A7" w:rsidP="008C58A7">
      <w:pPr>
        <w:widowControl w:val="0"/>
        <w:spacing w:after="0" w:line="240" w:lineRule="auto"/>
        <w:ind w:left="2160"/>
        <w:jc w:val="both"/>
        <w:rPr>
          <w:rFonts w:ascii="Times New Roman" w:hAnsi="Times New Roman" w:cs="Times New Roman"/>
          <w:sz w:val="24"/>
          <w:szCs w:val="24"/>
          <w:lang w:val="pt-BR"/>
        </w:rPr>
      </w:pPr>
    </w:p>
    <w:p w14:paraId="4E2EAA0F" w14:textId="77777777" w:rsidR="008C58A7" w:rsidRPr="0035464F" w:rsidRDefault="008C58A7" w:rsidP="008C58A7">
      <w:pPr>
        <w:widowControl w:val="0"/>
        <w:numPr>
          <w:ilvl w:val="1"/>
          <w:numId w:val="71"/>
        </w:numPr>
        <w:spacing w:after="0" w:line="240" w:lineRule="auto"/>
        <w:ind w:left="2160" w:hanging="720"/>
        <w:jc w:val="both"/>
        <w:rPr>
          <w:rFonts w:ascii="Times New Roman" w:hAnsi="Times New Roman" w:cs="Times New Roman"/>
          <w:sz w:val="24"/>
          <w:szCs w:val="24"/>
          <w:lang w:val="pt-BR"/>
        </w:rPr>
      </w:pPr>
      <w:r w:rsidRPr="0035464F">
        <w:rPr>
          <w:rFonts w:ascii="Times New Roman" w:hAnsi="Times New Roman" w:cs="Times New Roman"/>
          <w:sz w:val="24"/>
          <w:szCs w:val="24"/>
          <w:lang w:val="pt-BR"/>
        </w:rPr>
        <w:t>Các nghĩa vụ khác theo quy định của Pháp Luật và Điều Lệ này.</w:t>
      </w:r>
    </w:p>
    <w:p w14:paraId="6F3ED883" w14:textId="77777777" w:rsidR="008C58A7" w:rsidRPr="0035464F" w:rsidRDefault="008C58A7" w:rsidP="008C58A7">
      <w:pPr>
        <w:widowControl w:val="0"/>
        <w:spacing w:after="0" w:line="240" w:lineRule="auto"/>
        <w:jc w:val="both"/>
        <w:rPr>
          <w:rFonts w:ascii="Times New Roman" w:hAnsi="Times New Roman" w:cs="Times New Roman"/>
          <w:sz w:val="24"/>
          <w:szCs w:val="24"/>
          <w:lang w:val="pt-BR"/>
        </w:rPr>
      </w:pPr>
    </w:p>
    <w:p w14:paraId="59051C57" w14:textId="77777777" w:rsidR="008C58A7" w:rsidRPr="0035464F" w:rsidRDefault="008C58A7" w:rsidP="008C58A7">
      <w:pPr>
        <w:pStyle w:val="ListParagraph"/>
        <w:widowControl w:val="0"/>
        <w:numPr>
          <w:ilvl w:val="0"/>
          <w:numId w:val="46"/>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pt-BR"/>
        </w:rPr>
        <w:t>Quyền lợi của thành viên</w:t>
      </w:r>
      <w:r w:rsidRPr="0035464F">
        <w:rPr>
          <w:rFonts w:ascii="Times New Roman" w:hAnsi="Times New Roman" w:cs="Times New Roman"/>
          <w:sz w:val="24"/>
          <w:szCs w:val="24"/>
          <w:lang w:val="nl-NL"/>
        </w:rPr>
        <w:t xml:space="preserve"> Ban Tổng Giám Đốc:</w:t>
      </w:r>
    </w:p>
    <w:p w14:paraId="341D0E1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9B29C6A" w14:textId="77777777" w:rsidR="008C58A7" w:rsidRPr="0035464F" w:rsidRDefault="008C58A7" w:rsidP="008C58A7">
      <w:pPr>
        <w:pStyle w:val="ListParagraph"/>
        <w:widowControl w:val="0"/>
        <w:numPr>
          <w:ilvl w:val="1"/>
          <w:numId w:val="72"/>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Ban Tổng Giám Đốc được quyền nhận thù lao, tiền lương, thưởng theo kết quả và hiệu quả kinh doanh. Tiền lương của thành viên Ban Tổng Giám Đốc do Hội Đồng Quản Trị quyết định;</w:t>
      </w:r>
    </w:p>
    <w:p w14:paraId="3427655A"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6667F52D" w14:textId="77777777" w:rsidR="008C58A7" w:rsidRPr="0035464F" w:rsidRDefault="008C58A7" w:rsidP="008C58A7">
      <w:pPr>
        <w:pStyle w:val="ListParagraph"/>
        <w:widowControl w:val="0"/>
        <w:numPr>
          <w:ilvl w:val="1"/>
          <w:numId w:val="72"/>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Thù lao và tiền lương của thành viên Ban Tổng Giám Đốc được tính vào chi phí kinh doanh của Công Ty theo quy định của Pháp Luật và phải được thể hiện thành mục riêng trong báo cáo tài chính hàng năm của Công Ty, phải báo cáo Đại Hội Đồng Cổ Đông tại cuộc họp thường niên.</w:t>
      </w:r>
    </w:p>
    <w:p w14:paraId="3D35A420"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4DE6453A"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rPr>
        <w:t>Tiêu Chuẩn Và Điều Kiện Làm Tổng Giám Đốc</w:t>
      </w:r>
    </w:p>
    <w:p w14:paraId="15FAA79A" w14:textId="77777777" w:rsidR="008C58A7" w:rsidRPr="0035464F" w:rsidRDefault="008C58A7" w:rsidP="008C58A7">
      <w:pPr>
        <w:spacing w:after="0" w:line="240" w:lineRule="auto"/>
        <w:rPr>
          <w:rFonts w:ascii="Times New Roman" w:hAnsi="Times New Roman" w:cs="Times New Roman"/>
          <w:sz w:val="24"/>
          <w:szCs w:val="24"/>
          <w:lang w:val="nl-NL"/>
        </w:rPr>
      </w:pPr>
    </w:p>
    <w:p w14:paraId="4BFC7724" w14:textId="77777777" w:rsidR="008C58A7" w:rsidRPr="0035464F" w:rsidRDefault="008C58A7" w:rsidP="008C58A7">
      <w:pPr>
        <w:pStyle w:val="ListParagraph"/>
        <w:widowControl w:val="0"/>
        <w:numPr>
          <w:ilvl w:val="1"/>
          <w:numId w:val="13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đủ năng lực hành vi dân sự, không thuộc đối tượng bị cấm thành lập và quản lý doanh nghiệp theo quy định của Luật Doanh Nghiệp.</w:t>
      </w:r>
    </w:p>
    <w:p w14:paraId="2F7382C3"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D6C2EC7" w14:textId="77777777" w:rsidR="008C58A7" w:rsidRPr="0035464F" w:rsidRDefault="008C58A7" w:rsidP="008C58A7">
      <w:pPr>
        <w:pStyle w:val="ListParagraph"/>
        <w:widowControl w:val="0"/>
        <w:numPr>
          <w:ilvl w:val="1"/>
          <w:numId w:val="13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rPr>
        <w:t>Có trình độ chuyên môn, kinh nghiệm trong quản trị kinh doanh của Công Ty.</w:t>
      </w:r>
    </w:p>
    <w:p w14:paraId="3A4B947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008C2D32" w14:textId="77777777" w:rsidR="008C58A7" w:rsidRPr="0035464F" w:rsidRDefault="008C58A7" w:rsidP="008C58A7">
      <w:pPr>
        <w:pStyle w:val="ListParagraph"/>
        <w:widowControl w:val="0"/>
        <w:numPr>
          <w:ilvl w:val="1"/>
          <w:numId w:val="13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rPr>
        <w:t>Không</w:t>
      </w:r>
      <w:r w:rsidRPr="0035464F">
        <w:rPr>
          <w:rFonts w:ascii="Times New Roman" w:hAnsi="Times New Roman" w:cs="Times New Roman"/>
          <w:sz w:val="24"/>
          <w:szCs w:val="24"/>
          <w:lang w:val="nl-NL"/>
        </w:rPr>
        <w:t xml:space="preserve"> được đồng thời làm việc cho doanh nghiệp khác.</w:t>
      </w:r>
    </w:p>
    <w:p w14:paraId="1CAE89F8"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EEFA86A" w14:textId="77777777" w:rsidR="008C58A7" w:rsidRPr="0035464F" w:rsidRDefault="008C58A7" w:rsidP="008C58A7">
      <w:pPr>
        <w:pStyle w:val="ListParagraph"/>
        <w:widowControl w:val="0"/>
        <w:numPr>
          <w:ilvl w:val="1"/>
          <w:numId w:val="13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Đáp ứng các điều kiện quy định đối với Tổng Giám Đốc của công ty chứng khoán theo quy định tại Quy chế tổ chức và hoạt động công ty chứng khoán và các quy định có liên quan.</w:t>
      </w:r>
    </w:p>
    <w:p w14:paraId="7B1CCE1F"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1B1C7B2B" w14:textId="77777777" w:rsidR="008C58A7" w:rsidRPr="0035464F" w:rsidRDefault="008C58A7" w:rsidP="008C58A7">
      <w:pPr>
        <w:pStyle w:val="ListParagraph"/>
        <w:widowControl w:val="0"/>
        <w:numPr>
          <w:ilvl w:val="1"/>
          <w:numId w:val="13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Tiêu chuẩn và điều kiện khác theo quy định của Pháp Luật hiện hành.</w:t>
      </w:r>
    </w:p>
    <w:p w14:paraId="2EADD67F"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5E0A909D"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Miễn Nhiệm, Bãi Nhiệm Tổng Giám Đốc</w:t>
      </w:r>
    </w:p>
    <w:p w14:paraId="565AC601" w14:textId="77777777" w:rsidR="008C58A7" w:rsidRPr="0035464F" w:rsidRDefault="008C58A7" w:rsidP="008C58A7">
      <w:pPr>
        <w:spacing w:after="0" w:line="240" w:lineRule="auto"/>
        <w:rPr>
          <w:rFonts w:ascii="Times New Roman" w:hAnsi="Times New Roman" w:cs="Times New Roman"/>
          <w:sz w:val="24"/>
          <w:szCs w:val="24"/>
          <w:lang w:val="nl-NL"/>
        </w:rPr>
      </w:pPr>
    </w:p>
    <w:p w14:paraId="736AEE93" w14:textId="77777777" w:rsidR="008C58A7" w:rsidRPr="0035464F" w:rsidRDefault="008C58A7" w:rsidP="008C58A7">
      <w:pPr>
        <w:widowControl w:val="0"/>
        <w:tabs>
          <w:tab w:val="left" w:pos="720"/>
        </w:tabs>
        <w:spacing w:after="0" w:line="240" w:lineRule="auto"/>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ab/>
        <w:t>Tổng Giám Đốc bị miễn nhiệm, bãi nhiệm trong các trường hợp sau:</w:t>
      </w:r>
    </w:p>
    <w:p w14:paraId="684F71EA" w14:textId="77777777" w:rsidR="008C58A7" w:rsidRPr="0035464F" w:rsidRDefault="008C58A7" w:rsidP="008C58A7">
      <w:pPr>
        <w:widowControl w:val="0"/>
        <w:tabs>
          <w:tab w:val="left" w:pos="1134"/>
        </w:tabs>
        <w:spacing w:after="0" w:line="240" w:lineRule="auto"/>
        <w:jc w:val="both"/>
        <w:rPr>
          <w:rFonts w:ascii="Times New Roman" w:hAnsi="Times New Roman" w:cs="Times New Roman"/>
          <w:sz w:val="24"/>
          <w:szCs w:val="24"/>
          <w:lang w:val="nl-NL"/>
        </w:rPr>
      </w:pPr>
    </w:p>
    <w:p w14:paraId="4AD2093B" w14:textId="77777777" w:rsidR="008C58A7" w:rsidRPr="0035464F" w:rsidRDefault="008C58A7" w:rsidP="008C58A7">
      <w:pPr>
        <w:widowControl w:val="0"/>
        <w:numPr>
          <w:ilvl w:val="1"/>
          <w:numId w:val="13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còn đủ tiêu chuẩn và điều kiện làm Tổng Giám Đốc theo quy định tại Điều 45.</w:t>
      </w:r>
    </w:p>
    <w:p w14:paraId="76B8F37F"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06251E3" w14:textId="77777777" w:rsidR="008C58A7" w:rsidRPr="0035464F" w:rsidRDefault="008C58A7" w:rsidP="008C58A7">
      <w:pPr>
        <w:widowControl w:val="0"/>
        <w:numPr>
          <w:ilvl w:val="1"/>
          <w:numId w:val="13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đơn xin từ chức.</w:t>
      </w:r>
    </w:p>
    <w:p w14:paraId="46EC49F4"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71DE0355" w14:textId="77777777" w:rsidR="008C58A7" w:rsidRPr="0035464F" w:rsidRDefault="008C58A7" w:rsidP="008C58A7">
      <w:pPr>
        <w:widowControl w:val="0"/>
        <w:numPr>
          <w:ilvl w:val="1"/>
          <w:numId w:val="13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Theo quyết định của Hội Đồng Quản Trị.</w:t>
      </w:r>
    </w:p>
    <w:p w14:paraId="6D32D11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18C008C" w14:textId="77777777" w:rsidR="008C58A7" w:rsidRPr="0035464F" w:rsidRDefault="008C58A7" w:rsidP="008C58A7">
      <w:pPr>
        <w:widowControl w:val="0"/>
        <w:numPr>
          <w:ilvl w:val="1"/>
          <w:numId w:val="131"/>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trường hợp khác theo quy định của Pháp Luật hiện hành.</w:t>
      </w:r>
    </w:p>
    <w:p w14:paraId="02FDE6AF"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618789A9"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Bộ Phận Kiểm Soát Nội Bộ Và Quản Trị Rủi Ro Trực Thuộc Ban Tổng Giám Đốc</w:t>
      </w:r>
    </w:p>
    <w:p w14:paraId="27B8FA2E"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7E6282C2" w14:textId="77777777" w:rsidR="008C58A7" w:rsidRPr="0035464F" w:rsidRDefault="008C58A7" w:rsidP="008C58A7">
      <w:pPr>
        <w:pStyle w:val="BodyTextIndent"/>
        <w:numPr>
          <w:ilvl w:val="1"/>
          <w:numId w:val="13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Bộ phận Kiểm Soát Nội Bộ có nhiệm vụ kiểm soát tuân thủ những nội dung sau:</w:t>
      </w:r>
    </w:p>
    <w:p w14:paraId="243F5AB1"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2D8708DA"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Kiểm tra, giám sát việc tuân thủ các quy định Pháp Luật, Điều Lệ này, quyết định của Đại Hội Đồng Cổ Đông, quyết định của Hội Đồng Quản Trị, các quy chế, quy trình nghiệp vụ, quy trình quản trị rủi ro của Công Ty, của các bộ phận có liên quan và của người hành nghề chứng khoán trong Công Ty;</w:t>
      </w:r>
    </w:p>
    <w:p w14:paraId="306B50CA" w14:textId="77777777" w:rsidR="008C58A7" w:rsidRPr="0035464F" w:rsidRDefault="008C58A7" w:rsidP="008C58A7">
      <w:pPr>
        <w:pStyle w:val="BodyText"/>
        <w:widowControl w:val="0"/>
        <w:ind w:left="1440"/>
        <w:jc w:val="both"/>
        <w:rPr>
          <w:sz w:val="24"/>
          <w:szCs w:val="24"/>
          <w:lang w:val="nl-NL"/>
        </w:rPr>
      </w:pPr>
    </w:p>
    <w:p w14:paraId="200714B3"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Giám sát thực thi các quy định nội bộ, các hoạt động tiềm ẩn xung đột lợi ích trong nội bộ Công Ty, đặc biệt đối với các hoạt động kinh doanh của bản thân Công Ty và các giao dịch cá nhân của nhân viên Công Ty; giám sát việc thực thi trách nhiệm của cán bộ, nhân viên trong Công Ty, thực thi trách nhiệm của đối tác đối với các hoạt động đã ủy quyền.</w:t>
      </w:r>
    </w:p>
    <w:p w14:paraId="4AB1DD29" w14:textId="77777777" w:rsidR="008C58A7" w:rsidRPr="0035464F" w:rsidRDefault="008C58A7" w:rsidP="008C58A7">
      <w:pPr>
        <w:pStyle w:val="BodyText"/>
        <w:widowControl w:val="0"/>
        <w:ind w:left="1440"/>
        <w:jc w:val="both"/>
        <w:rPr>
          <w:sz w:val="24"/>
          <w:szCs w:val="24"/>
          <w:lang w:val="nl-NL"/>
        </w:rPr>
      </w:pPr>
    </w:p>
    <w:p w14:paraId="247E4856"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Kiểm tra nội dung và giám sát việc thực hiện các quy tắc về đạo đức nghề nghiệp;</w:t>
      </w:r>
    </w:p>
    <w:p w14:paraId="1BA9C7F0" w14:textId="77777777" w:rsidR="008C58A7" w:rsidRPr="0035464F" w:rsidRDefault="008C58A7" w:rsidP="008C58A7">
      <w:pPr>
        <w:pStyle w:val="BodyText"/>
        <w:widowControl w:val="0"/>
        <w:ind w:left="1440"/>
        <w:jc w:val="both"/>
        <w:rPr>
          <w:sz w:val="24"/>
          <w:szCs w:val="24"/>
          <w:lang w:val="nl-NL"/>
        </w:rPr>
      </w:pPr>
    </w:p>
    <w:p w14:paraId="5B67FA9B"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Giám sát việc tính toán và tuân thủ các quy định đảm bảo an toàn tài chính;</w:t>
      </w:r>
    </w:p>
    <w:p w14:paraId="3F0603E5" w14:textId="77777777" w:rsidR="008C58A7" w:rsidRPr="0035464F" w:rsidRDefault="008C58A7" w:rsidP="008C58A7">
      <w:pPr>
        <w:pStyle w:val="BodyText"/>
        <w:widowControl w:val="0"/>
        <w:ind w:left="1440"/>
        <w:jc w:val="both"/>
        <w:rPr>
          <w:sz w:val="24"/>
          <w:szCs w:val="24"/>
          <w:lang w:val="nl-NL"/>
        </w:rPr>
      </w:pPr>
    </w:p>
    <w:p w14:paraId="64D03E22"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Tách biệt tài sản của khách hàng;</w:t>
      </w:r>
    </w:p>
    <w:p w14:paraId="23EC854E" w14:textId="77777777" w:rsidR="008C58A7" w:rsidRPr="0035464F" w:rsidRDefault="008C58A7" w:rsidP="008C58A7">
      <w:pPr>
        <w:pStyle w:val="BodyText"/>
        <w:widowControl w:val="0"/>
        <w:ind w:left="1440"/>
        <w:jc w:val="both"/>
        <w:rPr>
          <w:sz w:val="24"/>
          <w:szCs w:val="24"/>
          <w:lang w:val="nl-NL"/>
        </w:rPr>
      </w:pPr>
    </w:p>
    <w:p w14:paraId="43C2CAD7"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Bảo quản, lưu giữ tài sản của khách hàng;</w:t>
      </w:r>
    </w:p>
    <w:p w14:paraId="22EC7B37" w14:textId="77777777" w:rsidR="008C58A7" w:rsidRPr="0035464F" w:rsidRDefault="008C58A7" w:rsidP="008C58A7">
      <w:pPr>
        <w:pStyle w:val="BodyText"/>
        <w:widowControl w:val="0"/>
        <w:ind w:left="1440"/>
        <w:jc w:val="both"/>
        <w:rPr>
          <w:sz w:val="24"/>
          <w:szCs w:val="24"/>
          <w:lang w:val="nl-NL"/>
        </w:rPr>
      </w:pPr>
    </w:p>
    <w:p w14:paraId="653FB00A"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Kiểm soát việc tuân thủ quy định của Pháp Luật về phòng, chống rửa tiền;</w:t>
      </w:r>
    </w:p>
    <w:p w14:paraId="57515F46" w14:textId="77777777" w:rsidR="008C58A7" w:rsidRPr="0035464F" w:rsidRDefault="008C58A7" w:rsidP="008C58A7">
      <w:pPr>
        <w:pStyle w:val="BodyText"/>
        <w:widowControl w:val="0"/>
        <w:ind w:left="1440"/>
        <w:jc w:val="both"/>
        <w:rPr>
          <w:sz w:val="24"/>
          <w:szCs w:val="24"/>
          <w:lang w:val="nl-NL"/>
        </w:rPr>
      </w:pPr>
    </w:p>
    <w:p w14:paraId="67C0F2FE" w14:textId="77777777" w:rsidR="008C58A7" w:rsidRPr="0035464F" w:rsidRDefault="008C58A7" w:rsidP="008C58A7">
      <w:pPr>
        <w:pStyle w:val="BodyText"/>
        <w:widowControl w:val="0"/>
        <w:numPr>
          <w:ilvl w:val="0"/>
          <w:numId w:val="30"/>
        </w:numPr>
        <w:ind w:left="1440" w:hanging="720"/>
        <w:jc w:val="both"/>
        <w:rPr>
          <w:sz w:val="24"/>
          <w:szCs w:val="24"/>
          <w:lang w:val="nl-NL"/>
        </w:rPr>
      </w:pPr>
      <w:r w:rsidRPr="0035464F">
        <w:rPr>
          <w:sz w:val="24"/>
          <w:szCs w:val="24"/>
          <w:lang w:val="nl-NL"/>
        </w:rPr>
        <w:t>Nội dung khác theo nhiệm vụ Tổng Giám Đốc giao.</w:t>
      </w:r>
    </w:p>
    <w:p w14:paraId="7036F00F"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06A45DF9" w14:textId="77777777" w:rsidR="008C58A7" w:rsidRPr="0035464F" w:rsidRDefault="008C58A7" w:rsidP="008C58A7">
      <w:pPr>
        <w:pStyle w:val="BodyTextIndent"/>
        <w:numPr>
          <w:ilvl w:val="1"/>
          <w:numId w:val="13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Yêu cầu về nhân sự của Bộ phận Kiểm Soát Nội Bộ:</w:t>
      </w:r>
    </w:p>
    <w:p w14:paraId="6AB5C9EF"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5B10C3AB" w14:textId="77777777" w:rsidR="008C58A7" w:rsidRPr="0035464F" w:rsidRDefault="008C58A7" w:rsidP="008C58A7">
      <w:pPr>
        <w:pStyle w:val="BodyText"/>
        <w:widowControl w:val="0"/>
        <w:numPr>
          <w:ilvl w:val="1"/>
          <w:numId w:val="47"/>
        </w:numPr>
        <w:ind w:left="1440" w:hanging="720"/>
        <w:jc w:val="both"/>
        <w:rPr>
          <w:sz w:val="24"/>
          <w:szCs w:val="24"/>
          <w:lang w:val="nl-NL"/>
        </w:rPr>
      </w:pPr>
      <w:r w:rsidRPr="0035464F">
        <w:rPr>
          <w:sz w:val="24"/>
          <w:szCs w:val="24"/>
          <w:lang w:val="nl-NL"/>
        </w:rPr>
        <w:t xml:space="preserve">Trưởng bộ phận Kiểm Soát Nội Bộ phải là người có trình độ chuyên môn về luật, kế toán, kiểm toán; Có đủ kinh nghiệm, uy tín, thẩm quyền để thực thi có hiệu quả nhiệm vụ được giao; </w:t>
      </w:r>
    </w:p>
    <w:p w14:paraId="2D2F5BE7" w14:textId="77777777" w:rsidR="008C58A7" w:rsidRPr="0035464F" w:rsidRDefault="008C58A7" w:rsidP="008C58A7">
      <w:pPr>
        <w:pStyle w:val="BodyText"/>
        <w:widowControl w:val="0"/>
        <w:ind w:left="1440"/>
        <w:jc w:val="both"/>
        <w:rPr>
          <w:sz w:val="24"/>
          <w:szCs w:val="24"/>
          <w:lang w:val="nl-NL"/>
        </w:rPr>
      </w:pPr>
    </w:p>
    <w:p w14:paraId="0CE56C29" w14:textId="77777777" w:rsidR="008C58A7" w:rsidRPr="0035464F" w:rsidRDefault="008C58A7" w:rsidP="008C58A7">
      <w:pPr>
        <w:pStyle w:val="BodyText"/>
        <w:widowControl w:val="0"/>
        <w:numPr>
          <w:ilvl w:val="1"/>
          <w:numId w:val="47"/>
        </w:numPr>
        <w:ind w:left="1440" w:hanging="720"/>
        <w:jc w:val="both"/>
        <w:rPr>
          <w:sz w:val="24"/>
          <w:szCs w:val="24"/>
          <w:lang w:val="nl-NL"/>
        </w:rPr>
      </w:pPr>
      <w:r w:rsidRPr="0035464F">
        <w:rPr>
          <w:sz w:val="24"/>
          <w:szCs w:val="24"/>
          <w:lang w:val="nl-NL"/>
        </w:rPr>
        <w:t>Không phải là Người Có Liên Quan đến các trưởng bộ phận chuyên môn, người thực hiện nghiệp vụ, Tổng Giám Đốc, Phó Tổng Giám Đốc, Giám đốc chi nhánh trong công ty chứng khoán;</w:t>
      </w:r>
    </w:p>
    <w:p w14:paraId="5873200F" w14:textId="77777777" w:rsidR="008C58A7" w:rsidRPr="0035464F" w:rsidRDefault="008C58A7" w:rsidP="008C58A7">
      <w:pPr>
        <w:pStyle w:val="BodyText"/>
        <w:widowControl w:val="0"/>
        <w:ind w:left="1440"/>
        <w:jc w:val="both"/>
        <w:rPr>
          <w:sz w:val="24"/>
          <w:szCs w:val="24"/>
          <w:lang w:val="nl-NL"/>
        </w:rPr>
      </w:pPr>
    </w:p>
    <w:p w14:paraId="53A1BE02" w14:textId="77777777" w:rsidR="008C58A7" w:rsidRPr="0035464F" w:rsidRDefault="008C58A7" w:rsidP="008C58A7">
      <w:pPr>
        <w:pStyle w:val="BodyText"/>
        <w:widowControl w:val="0"/>
        <w:numPr>
          <w:ilvl w:val="1"/>
          <w:numId w:val="47"/>
        </w:numPr>
        <w:ind w:left="1440" w:hanging="720"/>
        <w:jc w:val="both"/>
        <w:rPr>
          <w:sz w:val="24"/>
          <w:szCs w:val="24"/>
          <w:lang w:val="nl-NL"/>
        </w:rPr>
      </w:pPr>
      <w:r w:rsidRPr="0035464F">
        <w:rPr>
          <w:sz w:val="24"/>
          <w:szCs w:val="24"/>
          <w:lang w:val="nl-NL"/>
        </w:rPr>
        <w:t>Có Chứng chỉ hành nghề chứng khoán hoặc Chứng chỉ Những vấn đề cơ bản về chứng khoán và thị trường chứng khoán và Chứng chỉ Pháp luật về chứng khoán và thị trường chứng khoán;</w:t>
      </w:r>
    </w:p>
    <w:p w14:paraId="7F033567" w14:textId="77777777" w:rsidR="008C58A7" w:rsidRPr="0035464F" w:rsidRDefault="008C58A7" w:rsidP="008C58A7">
      <w:pPr>
        <w:pStyle w:val="BodyText"/>
        <w:widowControl w:val="0"/>
        <w:ind w:left="1440"/>
        <w:jc w:val="both"/>
        <w:rPr>
          <w:sz w:val="24"/>
          <w:szCs w:val="24"/>
          <w:lang w:val="nl-NL"/>
        </w:rPr>
      </w:pPr>
    </w:p>
    <w:p w14:paraId="3924B917" w14:textId="77777777" w:rsidR="008C58A7" w:rsidRPr="0035464F" w:rsidRDefault="008C58A7" w:rsidP="008C58A7">
      <w:pPr>
        <w:pStyle w:val="BodyText"/>
        <w:widowControl w:val="0"/>
        <w:numPr>
          <w:ilvl w:val="1"/>
          <w:numId w:val="47"/>
        </w:numPr>
        <w:ind w:left="1440" w:hanging="720"/>
        <w:jc w:val="both"/>
        <w:rPr>
          <w:sz w:val="24"/>
          <w:szCs w:val="24"/>
          <w:lang w:val="nl-NL"/>
        </w:rPr>
      </w:pPr>
      <w:r w:rsidRPr="0035464F">
        <w:rPr>
          <w:sz w:val="24"/>
          <w:szCs w:val="24"/>
          <w:lang w:val="nl-NL"/>
        </w:rPr>
        <w:t>Không kiêm nhiệm các công việc khác trong Công Ty;</w:t>
      </w:r>
    </w:p>
    <w:p w14:paraId="50DD66D2" w14:textId="77777777" w:rsidR="008C58A7" w:rsidRPr="0035464F" w:rsidRDefault="008C58A7" w:rsidP="008C58A7">
      <w:pPr>
        <w:pStyle w:val="BodyText"/>
        <w:widowControl w:val="0"/>
        <w:ind w:left="1440"/>
        <w:jc w:val="both"/>
        <w:rPr>
          <w:sz w:val="24"/>
          <w:szCs w:val="24"/>
          <w:lang w:val="nl-NL"/>
        </w:rPr>
      </w:pPr>
    </w:p>
    <w:p w14:paraId="58BE5A5C" w14:textId="77777777" w:rsidR="008C58A7" w:rsidRPr="0035464F" w:rsidRDefault="008C58A7" w:rsidP="008C58A7">
      <w:pPr>
        <w:pStyle w:val="BodyText"/>
        <w:widowControl w:val="0"/>
        <w:numPr>
          <w:ilvl w:val="1"/>
          <w:numId w:val="47"/>
        </w:numPr>
        <w:ind w:left="1440" w:hanging="720"/>
        <w:jc w:val="both"/>
        <w:rPr>
          <w:sz w:val="24"/>
          <w:szCs w:val="24"/>
          <w:lang w:val="nl-NL"/>
        </w:rPr>
      </w:pPr>
      <w:r w:rsidRPr="0035464F">
        <w:rPr>
          <w:sz w:val="24"/>
          <w:szCs w:val="24"/>
          <w:lang w:val="nl-NL"/>
        </w:rPr>
        <w:t>Yêu cầu khác theo quy định của Pháp Luật hiện hành.</w:t>
      </w:r>
    </w:p>
    <w:p w14:paraId="199D4D9F" w14:textId="77777777" w:rsidR="008C58A7" w:rsidRPr="0035464F" w:rsidRDefault="008C58A7" w:rsidP="008C58A7">
      <w:pPr>
        <w:pStyle w:val="BodyText"/>
        <w:widowControl w:val="0"/>
        <w:jc w:val="both"/>
        <w:rPr>
          <w:sz w:val="24"/>
          <w:szCs w:val="24"/>
          <w:lang w:val="nl-NL"/>
        </w:rPr>
      </w:pPr>
    </w:p>
    <w:p w14:paraId="42B78A34" w14:textId="77777777" w:rsidR="008C58A7" w:rsidRPr="0035464F" w:rsidRDefault="008C58A7" w:rsidP="008C58A7">
      <w:pPr>
        <w:pStyle w:val="BodyTextIndent"/>
        <w:numPr>
          <w:ilvl w:val="1"/>
          <w:numId w:val="13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Nhiệm vụ của hệ thống thực thi quản trị rủi ro:</w:t>
      </w:r>
    </w:p>
    <w:p w14:paraId="163DC4A2" w14:textId="77777777" w:rsidR="008C58A7" w:rsidRPr="0035464F" w:rsidRDefault="008C58A7" w:rsidP="008C58A7">
      <w:pPr>
        <w:pStyle w:val="BodyTextIndent"/>
        <w:spacing w:after="0"/>
        <w:ind w:left="720"/>
        <w:jc w:val="both"/>
        <w:rPr>
          <w:rFonts w:ascii="Times New Roman" w:hAnsi="Times New Roman"/>
          <w:sz w:val="24"/>
          <w:szCs w:val="24"/>
          <w:lang w:val="nl-NL"/>
        </w:rPr>
      </w:pPr>
    </w:p>
    <w:p w14:paraId="5AAD493A" w14:textId="77777777" w:rsidR="008C58A7" w:rsidRPr="0035464F" w:rsidRDefault="008C58A7" w:rsidP="008C58A7">
      <w:pPr>
        <w:pStyle w:val="BodyText"/>
        <w:widowControl w:val="0"/>
        <w:numPr>
          <w:ilvl w:val="0"/>
          <w:numId w:val="25"/>
        </w:numPr>
        <w:ind w:left="1440" w:hanging="720"/>
        <w:jc w:val="both"/>
        <w:rPr>
          <w:sz w:val="24"/>
          <w:szCs w:val="24"/>
          <w:lang w:val="nl-NL"/>
        </w:rPr>
      </w:pPr>
      <w:r w:rsidRPr="0035464F">
        <w:rPr>
          <w:sz w:val="24"/>
          <w:szCs w:val="24"/>
          <w:lang w:val="nl-NL"/>
        </w:rPr>
        <w:t>Xác định chính sách thực thi và mức độ chấp nhận rủi ro của Công Ty;</w:t>
      </w:r>
    </w:p>
    <w:p w14:paraId="44DF0FC2" w14:textId="77777777" w:rsidR="008C58A7" w:rsidRPr="0035464F" w:rsidRDefault="008C58A7" w:rsidP="008C58A7">
      <w:pPr>
        <w:pStyle w:val="BodyText"/>
        <w:widowControl w:val="0"/>
        <w:ind w:left="1440"/>
        <w:jc w:val="both"/>
        <w:rPr>
          <w:sz w:val="24"/>
          <w:szCs w:val="24"/>
          <w:lang w:val="nl-NL"/>
        </w:rPr>
      </w:pPr>
    </w:p>
    <w:p w14:paraId="3C6C6F93" w14:textId="77777777" w:rsidR="008C58A7" w:rsidRPr="0035464F" w:rsidRDefault="008C58A7" w:rsidP="008C58A7">
      <w:pPr>
        <w:pStyle w:val="BodyText"/>
        <w:widowControl w:val="0"/>
        <w:numPr>
          <w:ilvl w:val="0"/>
          <w:numId w:val="25"/>
        </w:numPr>
        <w:ind w:left="1440" w:hanging="720"/>
        <w:jc w:val="both"/>
        <w:rPr>
          <w:sz w:val="24"/>
          <w:szCs w:val="24"/>
          <w:lang w:val="nl-NL"/>
        </w:rPr>
      </w:pPr>
      <w:r w:rsidRPr="0035464F">
        <w:rPr>
          <w:sz w:val="24"/>
          <w:szCs w:val="24"/>
          <w:lang w:val="nl-NL"/>
        </w:rPr>
        <w:t>Xác định rủi ro của Công Ty;</w:t>
      </w:r>
    </w:p>
    <w:p w14:paraId="27013C09" w14:textId="77777777" w:rsidR="008C58A7" w:rsidRPr="0035464F" w:rsidRDefault="008C58A7" w:rsidP="008C58A7">
      <w:pPr>
        <w:pStyle w:val="BodyText"/>
        <w:widowControl w:val="0"/>
        <w:ind w:left="1440"/>
        <w:jc w:val="both"/>
        <w:rPr>
          <w:sz w:val="24"/>
          <w:szCs w:val="24"/>
          <w:lang w:val="nl-NL"/>
        </w:rPr>
      </w:pPr>
    </w:p>
    <w:p w14:paraId="7568F2BE" w14:textId="77777777" w:rsidR="008C58A7" w:rsidRPr="0035464F" w:rsidRDefault="008C58A7" w:rsidP="008C58A7">
      <w:pPr>
        <w:pStyle w:val="BodyText"/>
        <w:widowControl w:val="0"/>
        <w:numPr>
          <w:ilvl w:val="0"/>
          <w:numId w:val="25"/>
        </w:numPr>
        <w:ind w:left="1440" w:hanging="720"/>
        <w:jc w:val="both"/>
        <w:rPr>
          <w:sz w:val="24"/>
          <w:szCs w:val="24"/>
          <w:lang w:val="nl-NL"/>
        </w:rPr>
      </w:pPr>
      <w:r w:rsidRPr="0035464F">
        <w:rPr>
          <w:sz w:val="24"/>
          <w:szCs w:val="24"/>
          <w:lang w:val="nl-NL"/>
        </w:rPr>
        <w:t>Đo lường rủi ro;</w:t>
      </w:r>
    </w:p>
    <w:p w14:paraId="56355C2E" w14:textId="77777777" w:rsidR="008C58A7" w:rsidRPr="0035464F" w:rsidRDefault="008C58A7" w:rsidP="008C58A7">
      <w:pPr>
        <w:pStyle w:val="BodyText"/>
        <w:widowControl w:val="0"/>
        <w:ind w:left="1440"/>
        <w:jc w:val="both"/>
        <w:rPr>
          <w:sz w:val="24"/>
          <w:szCs w:val="24"/>
          <w:lang w:val="nl-NL"/>
        </w:rPr>
      </w:pPr>
    </w:p>
    <w:p w14:paraId="581E45F9" w14:textId="77777777" w:rsidR="008C58A7" w:rsidRPr="0035464F" w:rsidRDefault="008C58A7" w:rsidP="008C58A7">
      <w:pPr>
        <w:pStyle w:val="BodyText"/>
        <w:widowControl w:val="0"/>
        <w:numPr>
          <w:ilvl w:val="0"/>
          <w:numId w:val="25"/>
        </w:numPr>
        <w:ind w:left="1440" w:hanging="720"/>
        <w:jc w:val="both"/>
        <w:rPr>
          <w:sz w:val="24"/>
          <w:szCs w:val="24"/>
          <w:lang w:val="nl-NL"/>
        </w:rPr>
      </w:pPr>
      <w:r w:rsidRPr="0035464F">
        <w:rPr>
          <w:sz w:val="24"/>
          <w:szCs w:val="24"/>
          <w:lang w:val="nl-NL"/>
        </w:rPr>
        <w:t>Giám sát, ngăn ngừa, phát hiện và xử lý rủi ro.</w:t>
      </w:r>
    </w:p>
    <w:p w14:paraId="1C6F4590" w14:textId="77777777" w:rsidR="008C58A7" w:rsidRPr="0035464F" w:rsidRDefault="008C58A7" w:rsidP="008C58A7">
      <w:pPr>
        <w:pStyle w:val="BodyText"/>
        <w:widowControl w:val="0"/>
        <w:jc w:val="both"/>
        <w:rPr>
          <w:sz w:val="24"/>
          <w:szCs w:val="24"/>
          <w:lang w:val="nl-NL"/>
        </w:rPr>
      </w:pPr>
    </w:p>
    <w:p w14:paraId="73CC7290"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Nhiệm Vụ Và Quyền Hạn Của Ban Kiểm Soát</w:t>
      </w:r>
    </w:p>
    <w:p w14:paraId="0553E292" w14:textId="77777777" w:rsidR="008C58A7" w:rsidRPr="0035464F" w:rsidRDefault="008C58A7" w:rsidP="008C58A7">
      <w:pPr>
        <w:spacing w:after="0" w:line="240" w:lineRule="auto"/>
        <w:rPr>
          <w:rFonts w:ascii="Times New Roman" w:hAnsi="Times New Roman" w:cs="Times New Roman"/>
          <w:sz w:val="24"/>
          <w:szCs w:val="24"/>
          <w:lang w:val="nl-NL"/>
        </w:rPr>
      </w:pPr>
    </w:p>
    <w:p w14:paraId="7E27B003" w14:textId="77777777" w:rsidR="008C58A7" w:rsidRPr="0035464F" w:rsidRDefault="008C58A7" w:rsidP="008C58A7">
      <w:pPr>
        <w:pStyle w:val="ListParagraph"/>
        <w:widowControl w:val="0"/>
        <w:numPr>
          <w:ilvl w:val="1"/>
          <w:numId w:val="13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Nhiệm vụ của Ban Kiểm Soát:</w:t>
      </w:r>
    </w:p>
    <w:p w14:paraId="53984D0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4D04C7B"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Kiểm Soát thực hiện giám sát Hội Đồng Quản Trị, Ban Tổng Giám Đốc trong việc quản lý và điều hành Công Ty; chịu trách nhiệm trước Pháp Luật, Đại Hội Đồng Cổ Đông về việc thực hiện các nhiệm vụ của mình;</w:t>
      </w:r>
    </w:p>
    <w:p w14:paraId="1612C7F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98E8B9F"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Kiểm tra tính hợp lý, hợp pháp, tính trung thực và mức độ cẩn trọng trong quản lý, điều hành hoạt động kinh doanh, trong tổ chức công tác kế toán, thống kê và lập báo cáo tài chính;</w:t>
      </w:r>
    </w:p>
    <w:p w14:paraId="1C8F4FB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0F304F7"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Thẩm định báo cáo tình hình hoạt động kinh doanh, báo cáo tài chính hàng năm và sáu tháng của Công Ty, báo cáo đánh giá công tác quản lý của Hội Đồng Quản Trị; trình báo cáo thẩm định báo cáo tài chính, báo cáo tình hình hoạt động kinh doanh hàng năm và báo cáo đánh giá công tác quản lý của Hội Đồng Quản Trị lên Đại Hội Đồng Cổ Đông tại cuộc họp thường niên;</w:t>
      </w:r>
    </w:p>
    <w:p w14:paraId="4612428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58E59B5"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Xem xét sổ kế toán và các tài liệu khác của Công Ty, các công việc quản lý, điều hành hoạt động của Công Ty bất cứ khi nào xét thấy cần thiết hoặc theo quyết định của Đại Hội Đồng Cổ Đông hoặc theo yêu cầu của cổ đông hoặc nhóm cổ đông quy định tại Điều 16.3</w:t>
      </w:r>
      <w:r w:rsidRPr="0035464F">
        <w:rPr>
          <w:rFonts w:ascii="Times New Roman" w:hAnsi="Times New Roman" w:cs="Times New Roman"/>
          <w:sz w:val="24"/>
          <w:szCs w:val="24"/>
          <w:lang w:val="vi-VN"/>
        </w:rPr>
        <w:t>(ii)</w:t>
      </w:r>
      <w:r w:rsidRPr="0035464F">
        <w:rPr>
          <w:rFonts w:ascii="Times New Roman" w:hAnsi="Times New Roman" w:cs="Times New Roman"/>
          <w:sz w:val="24"/>
          <w:szCs w:val="24"/>
          <w:lang w:val="nl-NL"/>
        </w:rPr>
        <w:t xml:space="preserve"> của Điều Lệ này;</w:t>
      </w:r>
    </w:p>
    <w:p w14:paraId="01143E7D"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0ADEAB3"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Khi có yêu cầu kiểm tra của cổ đông hoặc nhóm cổ đông quy định tại Điều 16.3</w:t>
      </w:r>
      <w:r w:rsidRPr="0035464F">
        <w:rPr>
          <w:rFonts w:ascii="Times New Roman" w:hAnsi="Times New Roman" w:cs="Times New Roman"/>
          <w:sz w:val="24"/>
          <w:szCs w:val="24"/>
          <w:lang w:val="vi-VN"/>
        </w:rPr>
        <w:t>(ii)</w:t>
      </w:r>
      <w:r w:rsidRPr="0035464F">
        <w:rPr>
          <w:rFonts w:ascii="Times New Roman" w:hAnsi="Times New Roman" w:cs="Times New Roman"/>
          <w:sz w:val="24"/>
          <w:szCs w:val="24"/>
          <w:lang w:val="nl-NL"/>
        </w:rPr>
        <w:t xml:space="preserve">  của Điều Lệ này, Ban Kiểm Soát phải thực hiện kiểm tra trong thời hạn bảy (7) ngày làm việc, kể từ ngày nhận được yêu cầu. Trong vòng mười lăm (15) ngày, kể từ ngày kết thúc kiểm tra, Ban Kiểm Soát phải có báo cáo giải trình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và không gây gián đoạn hoạt động kinh doanh của Công Ty;</w:t>
      </w:r>
    </w:p>
    <w:p w14:paraId="2B118BB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B2A3479"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Kiến nghị Hội Đồng Quản Trị hoặc Đại Hội Đồng Cổ Đông các giải pháp sửa đổi, bổ sung, cơ cấu tổ chức quản lý, điều hành công việc kinh doanh của Công Ty;</w:t>
      </w:r>
    </w:p>
    <w:p w14:paraId="7D2BE59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8142CCC"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Khi phát hiện có thành viên Hội Đồng Quản Trị hoặc thành viên Ban Tổng Giám Đốc vi phạm Pháp Luật, Điều Lệ của Công Ty dẫn đến xâm phạm quyền và lợi ích của Công Ty, cổ đông hoặc khách hàng, xâm phạm nghĩa vụ của Người Quản Lý Công Ty thì phải thông báo ngay bằng văn bản cho Hội Đồng Quản Trị và yêu cầu người có hành vi vi phạm chấm dứt hành vi vi phạm, đồng thời có giải pháp nhằm khắc phục hậu quả. Nếu vi phạm đó nghiêm trọng hoặc thành viên vi phạm không chịu thực hiện chấm dứt, điều chỉnh hành vi vi phạm đúng thời hạn theo yêu cầu, Ban Kiểm Soát phải đề nghị triệu tập họp Đại Hội Đồng Cổ Đông để đề xuất biện pháp giải quyết tiếp theo;</w:t>
      </w:r>
    </w:p>
    <w:p w14:paraId="59075EA8"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AC736FD"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Đối với trường hợp thành viên Hội Đồng Quản Trị hoặc Ban Tổng Giám Đốc của Công Ty vi phạm nghiêm trọng các quy định của Pháp Luật, Ban Kiểm Soát phải trực tiếp báo cáo lên UBCK bằng văn bản trong vòng bảy (7) ngày làm việc kể từ ngày phát hiện vi phạm;</w:t>
      </w:r>
    </w:p>
    <w:p w14:paraId="1795473A"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4DA4234"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Kiểm Soát Viên biết rằng các thành viên Hội Đồng Quản Trị, thành viên Ban Tổng Giám Đốc vi phạm quy định của Pháp Luật, nguyên tắc quản trị và Điều Lệ của Công Ty, vì thế xâm phạm đến quyền và lợi ích của Công Ty nhưng không thực hiện thông báo, thực hiện trách nhiệm của mình theo quy định thì Kiểm Soát Viên đó phải chịu trách nhiệm về những vấn đề có liên quan đến nhiệm vụ của mình;</w:t>
      </w:r>
    </w:p>
    <w:p w14:paraId="542A9F54"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22F3C93"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Rà soát, kiểm tra và đánh giá hiệu lực và hiệu quả của hệ thống kiểm soát nội bộ, kiểm toán nội bộ, quản lý rủi ro và cảnh báo sớm của Công Ty;</w:t>
      </w:r>
    </w:p>
    <w:p w14:paraId="69338BD2"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7987EEE0"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quyền tham dự và tham gia thảo luận tại các cuộc họp Đại Hội Đồng Cổ Đông, Hội Đồng Quản Trị và các cuộc họp khác của Công Ty;</w:t>
      </w:r>
    </w:p>
    <w:p w14:paraId="6EE3F451"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3A20CBD3"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nhiệm vụ khác theo quy định  của Luật Doanh Nghiệp và quyết định của Đại Hội Đồng Cổ Đông;</w:t>
      </w:r>
    </w:p>
    <w:p w14:paraId="173835FF"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627C3108" w14:textId="77777777" w:rsidR="008C58A7" w:rsidRPr="0035464F" w:rsidRDefault="008C58A7" w:rsidP="008C58A7">
      <w:pPr>
        <w:widowControl w:val="0"/>
        <w:numPr>
          <w:ilvl w:val="0"/>
          <w:numId w:val="19"/>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nhiệm vụ khác theo quy định của Pháp Luật hiện hành.</w:t>
      </w:r>
    </w:p>
    <w:p w14:paraId="5171DEFD"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18847D02" w14:textId="77777777" w:rsidR="008C58A7" w:rsidRPr="0035464F" w:rsidRDefault="008C58A7" w:rsidP="008C58A7">
      <w:pPr>
        <w:pStyle w:val="ListParagraph"/>
        <w:widowControl w:val="0"/>
        <w:numPr>
          <w:ilvl w:val="1"/>
          <w:numId w:val="13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Quyền của Ban Kiểm Soát:</w:t>
      </w:r>
    </w:p>
    <w:p w14:paraId="2DBC7B30"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2CEA286" w14:textId="77777777" w:rsidR="008C58A7" w:rsidRPr="0035464F" w:rsidRDefault="008C58A7" w:rsidP="008C58A7">
      <w:pPr>
        <w:pStyle w:val="ListParagraph"/>
        <w:widowControl w:val="0"/>
        <w:numPr>
          <w:ilvl w:val="0"/>
          <w:numId w:val="4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Sử dụng tư vấn độc lập để thực hiện các nhiệm vụ được giao;</w:t>
      </w:r>
    </w:p>
    <w:p w14:paraId="3C3DD07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A731A48" w14:textId="77777777" w:rsidR="008C58A7" w:rsidRPr="0035464F" w:rsidRDefault="008C58A7" w:rsidP="008C58A7">
      <w:pPr>
        <w:pStyle w:val="ListParagraph"/>
        <w:widowControl w:val="0"/>
        <w:numPr>
          <w:ilvl w:val="0"/>
          <w:numId w:val="4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Tham khảo ý kiến của Hội Đồng Quản Trị: Ban Kiểm Soát có thể tham khảo ý kiến của Hội Đồng Quản Trị trước khi trình báo cáo, kết luận và kiến nghị lên Đại Hội Đồng Cổ Đông;</w:t>
      </w:r>
    </w:p>
    <w:p w14:paraId="1CC406B6"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274243B1" w14:textId="77777777" w:rsidR="008C58A7" w:rsidRPr="0035464F" w:rsidRDefault="008C58A7" w:rsidP="008C58A7">
      <w:pPr>
        <w:pStyle w:val="ListParagraph"/>
        <w:widowControl w:val="0"/>
        <w:numPr>
          <w:ilvl w:val="0"/>
          <w:numId w:val="4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Được cung cấp đầy đủ thông tin:</w:t>
      </w:r>
    </w:p>
    <w:p w14:paraId="342BB365"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0B8DF838" w14:textId="77777777" w:rsidR="008C58A7" w:rsidRPr="0035464F" w:rsidRDefault="008C58A7" w:rsidP="008C58A7">
      <w:pPr>
        <w:pStyle w:val="ListParagraph"/>
        <w:widowControl w:val="0"/>
        <w:numPr>
          <w:ilvl w:val="0"/>
          <w:numId w:val="49"/>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Thông báo mời họp, phiếu lấy ý kiến thành viên Hội Đồng Quản Trị và các tài liệu kèm theo phải được gửi đến thành viên Ban Kiểm Soát cùng thời điểm và theo phương thức như đối với thành viên Hội Đồng Quản Trị;</w:t>
      </w:r>
    </w:p>
    <w:p w14:paraId="60783D9B"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7FE04529" w14:textId="77777777" w:rsidR="008C58A7" w:rsidRPr="0035464F" w:rsidRDefault="008C58A7" w:rsidP="008C58A7">
      <w:pPr>
        <w:pStyle w:val="ListParagraph"/>
        <w:widowControl w:val="0"/>
        <w:numPr>
          <w:ilvl w:val="0"/>
          <w:numId w:val="49"/>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Báo cáo của Tổng Giám Đốc trình Hội Đồng Quản Trị hoặc tài liệu khác do Công Ty phát hành phải được gửi đến thành viên Ban Kiểm Soát cùng thời điểm và theo phương thức như đối với thành viên Hội Đồng Quản Trị;</w:t>
      </w:r>
    </w:p>
    <w:p w14:paraId="59CA3EA3" w14:textId="77777777" w:rsidR="008C58A7" w:rsidRPr="0035464F" w:rsidRDefault="008C58A7" w:rsidP="008C58A7">
      <w:pPr>
        <w:pStyle w:val="ListParagraph"/>
        <w:spacing w:after="0" w:line="240" w:lineRule="auto"/>
        <w:rPr>
          <w:rStyle w:val="CommentReference"/>
          <w:rFonts w:ascii="Times New Roman" w:hAnsi="Times New Roman" w:cs="Times New Roman"/>
          <w:sz w:val="24"/>
          <w:szCs w:val="24"/>
          <w:lang w:val="nl-NL"/>
        </w:rPr>
      </w:pPr>
    </w:p>
    <w:p w14:paraId="3ED1E016" w14:textId="77777777" w:rsidR="008C58A7" w:rsidRPr="0035464F" w:rsidRDefault="008C58A7" w:rsidP="008C58A7">
      <w:pPr>
        <w:pStyle w:val="ListParagraph"/>
        <w:widowControl w:val="0"/>
        <w:numPr>
          <w:ilvl w:val="0"/>
          <w:numId w:val="49"/>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Các nghị quyết và biên bản họp của Đại Hội Đồng Cổ Đông và Hội Đồng Quản Trị phải được gửi đến cùng thời điểm và theo phương thức như đối với cổ đông và thành viên Hội Đồng Quản Trị;</w:t>
      </w:r>
    </w:p>
    <w:p w14:paraId="148E82E9"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3A40F318" w14:textId="77777777" w:rsidR="008C58A7" w:rsidRPr="0035464F" w:rsidRDefault="008C58A7" w:rsidP="008C58A7">
      <w:pPr>
        <w:pStyle w:val="ListParagraph"/>
        <w:widowControl w:val="0"/>
        <w:numPr>
          <w:ilvl w:val="0"/>
          <w:numId w:val="49"/>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Thành viên Ban Kiểm Soát có quyền tiếp cận các hồ sơ, tài liệu của Công Ty lưu giữ tại trụ sở chính, chi nhánh và địa điểm khác; có quyền đến các địa điểm nơi người quản lý và nhân viên của Công Ty làm việc để thực thi nhiệm vụ của mình;</w:t>
      </w:r>
    </w:p>
    <w:p w14:paraId="68BAC060"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5F7308DA" w14:textId="77777777" w:rsidR="008C58A7" w:rsidRPr="0035464F" w:rsidRDefault="008C58A7" w:rsidP="008C58A7">
      <w:pPr>
        <w:pStyle w:val="ListParagraph"/>
        <w:widowControl w:val="0"/>
        <w:numPr>
          <w:ilvl w:val="0"/>
          <w:numId w:val="49"/>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Hội Đồng Quản Trị, Tổng Giám Đốc, người quản lý khác phải cung cấp đầy đủ, chính xác và kịp thời thông tin, tài liệu về công tác quản lý, điều hành và hoạt động kinh doanh của Công Ty theo yêu cầu của Ban Kiểm Soát.</w:t>
      </w:r>
    </w:p>
    <w:p w14:paraId="5B277533" w14:textId="77777777" w:rsidR="008C58A7" w:rsidRPr="0035464F" w:rsidRDefault="008C58A7" w:rsidP="008C58A7">
      <w:pPr>
        <w:pStyle w:val="ListParagraph"/>
        <w:widowControl w:val="0"/>
        <w:spacing w:after="0" w:line="240" w:lineRule="auto"/>
        <w:ind w:left="0"/>
        <w:jc w:val="both"/>
        <w:rPr>
          <w:rStyle w:val="CommentReference"/>
          <w:rFonts w:ascii="Times New Roman" w:hAnsi="Times New Roman" w:cs="Times New Roman"/>
          <w:sz w:val="24"/>
          <w:szCs w:val="24"/>
          <w:lang w:val="nl-NL"/>
        </w:rPr>
      </w:pPr>
    </w:p>
    <w:p w14:paraId="13C815D9" w14:textId="77777777" w:rsidR="008C58A7" w:rsidRPr="0035464F" w:rsidRDefault="008C58A7" w:rsidP="008C58A7">
      <w:pPr>
        <w:pStyle w:val="ListParagraph"/>
        <w:widowControl w:val="0"/>
        <w:numPr>
          <w:ilvl w:val="0"/>
          <w:numId w:val="48"/>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Được nhận thù lao và hưởng các lợi ích khác:</w:t>
      </w:r>
    </w:p>
    <w:p w14:paraId="7DFAE405"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1D0A8AE1" w14:textId="77777777" w:rsidR="008C58A7" w:rsidRPr="0035464F" w:rsidRDefault="008C58A7" w:rsidP="008C58A7">
      <w:pPr>
        <w:pStyle w:val="ListParagraph"/>
        <w:widowControl w:val="0"/>
        <w:numPr>
          <w:ilvl w:val="0"/>
          <w:numId w:val="50"/>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Thành viên Ban Kiểm Soát được trả thù lao theo công việc và được hưởng các lợi ích khác theo quyết định của Đại Hội Đồng Cổ Đông. Đại Hội Đồng Cổ Đông quyết định tổng mức thù lao và ngân sách hoạt động hàng năm của Ban Kiểm Soát căn cứ vào số ngày làm việc dự tính, số lượng và tính chất của công việc và mức thù lao bình quân hàng ngày của thành viên;</w:t>
      </w:r>
    </w:p>
    <w:p w14:paraId="387EA557"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6D99DF02" w14:textId="77777777" w:rsidR="008C58A7" w:rsidRPr="0035464F" w:rsidRDefault="008C58A7" w:rsidP="008C58A7">
      <w:pPr>
        <w:pStyle w:val="ListParagraph"/>
        <w:widowControl w:val="0"/>
        <w:numPr>
          <w:ilvl w:val="0"/>
          <w:numId w:val="50"/>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Thành viên Ban Kiểm Soát được thanh toán chi phí ăn, ở, đi lại, chi phí sử dụng dịch vụ tư vấn độc lập với mức hợp lý. Tổng mức thù lao và chi phí này không được vượt quá tổng ngân sách hoạt động hàng năm của Ban Kiểm Soát đã được Đại Hội Đồng Cổ Đông thông qua, trừ trường hợp Đại Hội Đồng Cổ Đông có quyết định khác;</w:t>
      </w:r>
    </w:p>
    <w:p w14:paraId="430D38DA"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6D4AD70A" w14:textId="77777777" w:rsidR="008C58A7" w:rsidRPr="0035464F" w:rsidRDefault="008C58A7" w:rsidP="008C58A7">
      <w:pPr>
        <w:pStyle w:val="ListParagraph"/>
        <w:widowControl w:val="0"/>
        <w:numPr>
          <w:ilvl w:val="0"/>
          <w:numId w:val="50"/>
        </w:numPr>
        <w:spacing w:after="0" w:line="240" w:lineRule="auto"/>
        <w:ind w:left="2160" w:hanging="720"/>
        <w:contextualSpacing w:val="0"/>
        <w:jc w:val="both"/>
        <w:rPr>
          <w:rStyle w:val="CommentReference"/>
          <w:rFonts w:ascii="Times New Roman" w:hAnsi="Times New Roman" w:cs="Times New Roman"/>
          <w:sz w:val="24"/>
          <w:szCs w:val="24"/>
          <w:lang w:val="nl-NL"/>
        </w:rPr>
      </w:pPr>
      <w:r w:rsidRPr="0035464F">
        <w:rPr>
          <w:rStyle w:val="CommentReference"/>
          <w:rFonts w:ascii="Times New Roman" w:hAnsi="Times New Roman" w:cs="Times New Roman"/>
          <w:sz w:val="24"/>
          <w:szCs w:val="24"/>
          <w:lang w:val="nl-NL"/>
        </w:rPr>
        <w:t>Thù lao và chi phí hoạt động của Ban Kiểm Soát được tính vào chi phí kinh doanh của Công Ty theo quy định của Pháp Luật về thuế thu nhập doanh nghiệp, Pháp Luật có liên quan và phải được lập thành mục riêng trong báo cáo tài chính hàng năm của Công Ty.</w:t>
      </w:r>
    </w:p>
    <w:p w14:paraId="6B287E49" w14:textId="77777777" w:rsidR="008C58A7" w:rsidRPr="0035464F" w:rsidRDefault="008C58A7" w:rsidP="008C58A7">
      <w:pPr>
        <w:pStyle w:val="ListParagraph"/>
        <w:widowControl w:val="0"/>
        <w:spacing w:after="0" w:line="240" w:lineRule="auto"/>
        <w:ind w:left="2160"/>
        <w:jc w:val="both"/>
        <w:rPr>
          <w:rStyle w:val="CommentReference"/>
          <w:rFonts w:ascii="Times New Roman" w:hAnsi="Times New Roman" w:cs="Times New Roman"/>
          <w:sz w:val="24"/>
          <w:szCs w:val="24"/>
          <w:lang w:val="nl-NL"/>
        </w:rPr>
      </w:pPr>
    </w:p>
    <w:p w14:paraId="0B81A6D7" w14:textId="77777777" w:rsidR="008C58A7" w:rsidRPr="0035464F" w:rsidRDefault="008C58A7" w:rsidP="008C58A7">
      <w:pPr>
        <w:pStyle w:val="ListParagraph"/>
        <w:widowControl w:val="0"/>
        <w:numPr>
          <w:ilvl w:val="1"/>
          <w:numId w:val="13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quá trình thực thi nhiệm vụ của mình, thành viên Ban Kiểm Soát phải có nghĩa vụ sau đây:</w:t>
      </w:r>
    </w:p>
    <w:p w14:paraId="07EA4460"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14DC82E" w14:textId="77777777" w:rsidR="008C58A7" w:rsidRPr="0035464F" w:rsidRDefault="008C58A7" w:rsidP="008C58A7">
      <w:pPr>
        <w:pStyle w:val="ListParagraph"/>
        <w:widowControl w:val="0"/>
        <w:numPr>
          <w:ilvl w:val="1"/>
          <w:numId w:val="45"/>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Tuân thủ Pháp Luật, Điều Lệ của Công Ty, quyết định của Đại Hội Đồng Cổ Đông và đạo đức nghề nghiệp trong việc thực hiện các quyền và nhiệm vụ được giao;</w:t>
      </w:r>
    </w:p>
    <w:p w14:paraId="6005541E"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778E0B5" w14:textId="77777777" w:rsidR="008C58A7" w:rsidRPr="0035464F" w:rsidRDefault="008C58A7" w:rsidP="008C58A7">
      <w:pPr>
        <w:pStyle w:val="ListParagraph"/>
        <w:widowControl w:val="0"/>
        <w:numPr>
          <w:ilvl w:val="1"/>
          <w:numId w:val="45"/>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Thực hiện các quyền và nhiệm vụ được giao một cách trung thực, cẩn trọng nhằm bảo đảm lợi ích hợp pháp tối đa của Công Ty và cổ đông;</w:t>
      </w:r>
    </w:p>
    <w:p w14:paraId="0351697B"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65485279" w14:textId="77777777" w:rsidR="008C58A7" w:rsidRPr="0035464F" w:rsidRDefault="008C58A7" w:rsidP="008C58A7">
      <w:pPr>
        <w:pStyle w:val="ListParagraph"/>
        <w:widowControl w:val="0"/>
        <w:numPr>
          <w:ilvl w:val="1"/>
          <w:numId w:val="45"/>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Trung thành với lợi ích của Công Ty và cổ đông; không được sử dụng thông tin, bí quyết, cơ hội kinh doanh của Công Ty, lạm dụng địa vị, chức vụ và tài sản của Công Ty để tư lợi hoặc phục vụ lợi ích cho tổ chức, cá nhân khác;</w:t>
      </w:r>
    </w:p>
    <w:p w14:paraId="2290CE0B"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pacing w:val="-4"/>
          <w:sz w:val="24"/>
          <w:szCs w:val="24"/>
          <w:lang w:val="nl-NL"/>
        </w:rPr>
      </w:pPr>
    </w:p>
    <w:p w14:paraId="283D3D8F" w14:textId="77777777" w:rsidR="008C58A7" w:rsidRPr="0035464F" w:rsidRDefault="008C58A7" w:rsidP="008C58A7">
      <w:pPr>
        <w:pStyle w:val="ListParagraph"/>
        <w:widowControl w:val="0"/>
        <w:numPr>
          <w:ilvl w:val="1"/>
          <w:numId w:val="45"/>
        </w:numPr>
        <w:spacing w:after="0" w:line="240" w:lineRule="auto"/>
        <w:ind w:left="1440" w:hanging="720"/>
        <w:contextualSpacing w:val="0"/>
        <w:jc w:val="both"/>
        <w:rPr>
          <w:rFonts w:ascii="Times New Roman" w:hAnsi="Times New Roman" w:cs="Times New Roman"/>
          <w:spacing w:val="-4"/>
          <w:sz w:val="24"/>
          <w:szCs w:val="24"/>
          <w:lang w:val="nl-NL"/>
        </w:rPr>
      </w:pPr>
      <w:r w:rsidRPr="0035464F">
        <w:rPr>
          <w:rFonts w:ascii="Times New Roman" w:hAnsi="Times New Roman" w:cs="Times New Roman"/>
          <w:spacing w:val="-4"/>
          <w:sz w:val="24"/>
          <w:szCs w:val="24"/>
          <w:lang w:val="nl-NL"/>
        </w:rPr>
        <w:t>Các nghĩa vụ khác do Công Ty quy định phù hợp với Pháp Luật hiện hành.</w:t>
      </w:r>
    </w:p>
    <w:p w14:paraId="506F6E51"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pacing w:val="-4"/>
          <w:sz w:val="24"/>
          <w:szCs w:val="24"/>
          <w:lang w:val="nl-NL"/>
        </w:rPr>
      </w:pPr>
    </w:p>
    <w:p w14:paraId="5DE7EB52" w14:textId="77777777" w:rsidR="008C58A7" w:rsidRPr="0035464F" w:rsidRDefault="008C58A7" w:rsidP="008C58A7">
      <w:pPr>
        <w:pStyle w:val="ListParagraph"/>
        <w:widowControl w:val="0"/>
        <w:numPr>
          <w:ilvl w:val="1"/>
          <w:numId w:val="13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Trường hợp Ban Kiểm Soát vi phạm nghĩa vụ quy định tại Điều </w:t>
      </w:r>
      <w:r w:rsidRPr="0035464F">
        <w:rPr>
          <w:rFonts w:ascii="Times New Roman" w:hAnsi="Times New Roman" w:cs="Times New Roman"/>
          <w:sz w:val="24"/>
          <w:szCs w:val="24"/>
          <w:lang w:val="vi-VN"/>
        </w:rPr>
        <w:t>48.3</w:t>
      </w:r>
      <w:r w:rsidRPr="0035464F">
        <w:rPr>
          <w:rFonts w:ascii="Times New Roman" w:hAnsi="Times New Roman" w:cs="Times New Roman"/>
          <w:sz w:val="24"/>
          <w:szCs w:val="24"/>
          <w:lang w:val="nl-NL"/>
        </w:rPr>
        <w:t>, dẫn đến gây thiệt hại cho Công Ty hoặc người khác thì các thành viên Ban Kiểm Soát phải chịu trách nhiệm cá nhân hoặc liên đới bồi thường thiệt hại đó. Mọi thu nhập và lợi ích khác mà thành viên Ban Kiểm Soát trực tiếp hoặc gián tiếp có được do vi phạm nghĩa vụ của mình đều thuộc sở hữu của Công Ty.</w:t>
      </w:r>
    </w:p>
    <w:p w14:paraId="253B9716"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A1FE8DA" w14:textId="77777777" w:rsidR="008C58A7" w:rsidRPr="0035464F" w:rsidRDefault="008C58A7" w:rsidP="008C58A7">
      <w:pPr>
        <w:pStyle w:val="ListParagraph"/>
        <w:widowControl w:val="0"/>
        <w:numPr>
          <w:ilvl w:val="1"/>
          <w:numId w:val="13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Nếu phát hiện có thành viên Ban Kiểm Soát vi phạm nghĩa vụ trong khi thực hiện quyền và nhiệm vụ được giao thì Hội Đồng Quản Trị phải thông báo bằng văn bản đến Ban Kiểm Soát, yêu cầu phải chấm dứt hành vi vi phạm và có giải pháp khắc phục hậu quả.</w:t>
      </w:r>
    </w:p>
    <w:p w14:paraId="3534E670"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49791840"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Số Lượng Thành Viên Và Nhiệm Kỳ Của Ban Kiểm Soát</w:t>
      </w:r>
    </w:p>
    <w:p w14:paraId="45A4269E" w14:textId="77777777" w:rsidR="008C58A7" w:rsidRPr="0035464F" w:rsidRDefault="008C58A7" w:rsidP="008C58A7">
      <w:pPr>
        <w:spacing w:after="0" w:line="240" w:lineRule="auto"/>
        <w:rPr>
          <w:rFonts w:ascii="Times New Roman" w:hAnsi="Times New Roman" w:cs="Times New Roman"/>
          <w:sz w:val="24"/>
          <w:szCs w:val="24"/>
          <w:lang w:val="nl-NL"/>
        </w:rPr>
      </w:pPr>
    </w:p>
    <w:p w14:paraId="456A4D4C" w14:textId="77777777" w:rsidR="008C58A7" w:rsidRPr="0035464F" w:rsidRDefault="008C58A7" w:rsidP="008C58A7">
      <w:pPr>
        <w:widowControl w:val="0"/>
        <w:numPr>
          <w:ilvl w:val="1"/>
          <w:numId w:val="134"/>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Kiểm Soát của Công Ty có từ ba (3) đến năm (5) thành viên.</w:t>
      </w:r>
    </w:p>
    <w:p w14:paraId="1A24248B" w14:textId="77777777" w:rsidR="008C58A7" w:rsidRPr="0035464F" w:rsidRDefault="008C58A7" w:rsidP="008C58A7">
      <w:pPr>
        <w:widowControl w:val="0"/>
        <w:spacing w:after="0" w:line="240" w:lineRule="auto"/>
        <w:ind w:left="720" w:hanging="720"/>
        <w:jc w:val="both"/>
        <w:rPr>
          <w:rFonts w:ascii="Times New Roman" w:hAnsi="Times New Roman" w:cs="Times New Roman"/>
          <w:strike/>
          <w:sz w:val="24"/>
          <w:szCs w:val="24"/>
          <w:lang w:val="nl-NL"/>
        </w:rPr>
      </w:pPr>
    </w:p>
    <w:p w14:paraId="779AAA5B" w14:textId="77777777" w:rsidR="008C58A7" w:rsidRPr="0035464F" w:rsidRDefault="008C58A7" w:rsidP="008C58A7">
      <w:pPr>
        <w:widowControl w:val="0"/>
        <w:numPr>
          <w:ilvl w:val="1"/>
          <w:numId w:val="134"/>
        </w:numPr>
        <w:spacing w:after="0" w:line="240" w:lineRule="auto"/>
        <w:ind w:left="720" w:hanging="720"/>
        <w:jc w:val="both"/>
        <w:rPr>
          <w:rFonts w:ascii="Times New Roman" w:hAnsi="Times New Roman" w:cs="Times New Roman"/>
          <w:strike/>
          <w:sz w:val="24"/>
          <w:szCs w:val="24"/>
          <w:lang w:val="nl-NL"/>
        </w:rPr>
      </w:pPr>
      <w:r w:rsidRPr="0035464F">
        <w:rPr>
          <w:rFonts w:ascii="Times New Roman" w:hAnsi="Times New Roman" w:cs="Times New Roman"/>
          <w:sz w:val="24"/>
          <w:szCs w:val="24"/>
          <w:lang w:val="nl-NL"/>
        </w:rPr>
        <w:t>Nhiệm kỳ của Ban Kiểm Soát là năm (5) năm. Thành viên Ban Kiểm Soát có thể được bầu lại với số nhiệm kỳ không hạn chế. Các Kiểm soát viên bầu một người trong số họ làm Trưởng Ban kiểm soát theo nguyên tắc đa số. Trưởng Ban Kiểm Soát phải là kế toán viên hoặc kiểm toán viên chuyên nghiệp và phải làm việc chuyên trách tại Công Ty.</w:t>
      </w:r>
    </w:p>
    <w:p w14:paraId="0386584D"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3F64389" w14:textId="77777777" w:rsidR="008C58A7" w:rsidRPr="0035464F" w:rsidRDefault="008C58A7" w:rsidP="008C58A7">
      <w:pPr>
        <w:widowControl w:val="0"/>
        <w:numPr>
          <w:ilvl w:val="1"/>
          <w:numId w:val="134"/>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Ban Kiểm Soát phải có hơn một nửa số thành viên thường trú ở Việt Nam và ít nhất một thành viên là kế toán viên hoặc kiểm toán viên. Thành viên này không phải là nhân viên trong bộ phận kế toán, tài chính của Công Ty và không phải là thành viên hay nhân viên của công ty kiểm toán độc lập đang thực hiện việc kiểm toán các báo cáo tài chính cho Công Ty.</w:t>
      </w:r>
    </w:p>
    <w:p w14:paraId="2989B623" w14:textId="77777777" w:rsidR="008C58A7" w:rsidRPr="0035464F" w:rsidRDefault="008C58A7" w:rsidP="008C58A7">
      <w:pPr>
        <w:widowControl w:val="0"/>
        <w:spacing w:after="0" w:line="240" w:lineRule="auto"/>
        <w:ind w:left="720" w:hanging="720"/>
        <w:jc w:val="both"/>
        <w:rPr>
          <w:rFonts w:ascii="Times New Roman" w:hAnsi="Times New Roman" w:cs="Times New Roman"/>
          <w:sz w:val="24"/>
          <w:szCs w:val="24"/>
          <w:lang w:val="nl-NL"/>
        </w:rPr>
      </w:pPr>
    </w:p>
    <w:p w14:paraId="231D2E9D" w14:textId="77777777" w:rsidR="008C58A7" w:rsidRPr="0035464F" w:rsidRDefault="008C58A7" w:rsidP="008C58A7">
      <w:pPr>
        <w:widowControl w:val="0"/>
        <w:numPr>
          <w:ilvl w:val="1"/>
          <w:numId w:val="134"/>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w:t>
      </w:r>
    </w:p>
    <w:p w14:paraId="319204F8" w14:textId="77777777" w:rsidR="008C58A7" w:rsidRPr="0035464F" w:rsidRDefault="008C58A7" w:rsidP="008C58A7">
      <w:pPr>
        <w:widowControl w:val="0"/>
        <w:spacing w:after="0" w:line="240" w:lineRule="auto"/>
        <w:ind w:left="720" w:hanging="720"/>
        <w:jc w:val="both"/>
        <w:rPr>
          <w:rFonts w:ascii="Times New Roman" w:hAnsi="Times New Roman" w:cs="Times New Roman"/>
          <w:sz w:val="24"/>
          <w:szCs w:val="24"/>
          <w:lang w:val="vi-VN"/>
        </w:rPr>
      </w:pPr>
    </w:p>
    <w:p w14:paraId="49D55FF5" w14:textId="77777777" w:rsidR="008C58A7" w:rsidRPr="0035464F" w:rsidRDefault="008C58A7" w:rsidP="008C58A7">
      <w:pPr>
        <w:widowControl w:val="0"/>
        <w:numPr>
          <w:ilvl w:val="1"/>
          <w:numId w:val="134"/>
        </w:numPr>
        <w:spacing w:after="0" w:line="240" w:lineRule="auto"/>
        <w:ind w:left="720" w:hanging="720"/>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T</w:t>
      </w:r>
      <w:r w:rsidRPr="0035464F">
        <w:rPr>
          <w:rFonts w:ascii="Times New Roman" w:hAnsi="Times New Roman" w:cs="Times New Roman"/>
          <w:sz w:val="24"/>
          <w:szCs w:val="24"/>
          <w:lang w:val="nl-NL"/>
        </w:rPr>
        <w:t xml:space="preserve">hành viên Ban Kiểm Soát do Đại Hội Đồng Cổ Đông bầu chọn. </w:t>
      </w:r>
      <w:r w:rsidRPr="0035464F">
        <w:rPr>
          <w:rFonts w:ascii="Times New Roman" w:hAnsi="Times New Roman" w:cs="Times New Roman"/>
          <w:sz w:val="24"/>
          <w:szCs w:val="24"/>
          <w:lang w:val="pt-BR"/>
        </w:rPr>
        <w:t xml:space="preserve">Việc bầu chọn thành viên Ban Kiểm </w:t>
      </w:r>
      <w:r w:rsidRPr="0035464F">
        <w:rPr>
          <w:rFonts w:ascii="Times New Roman" w:hAnsi="Times New Roman" w:cs="Times New Roman"/>
          <w:sz w:val="24"/>
          <w:szCs w:val="24"/>
          <w:lang w:val="nl-NL"/>
        </w:rPr>
        <w:t>Soát</w:t>
      </w:r>
      <w:r w:rsidRPr="0035464F">
        <w:rPr>
          <w:rFonts w:ascii="Times New Roman" w:hAnsi="Times New Roman" w:cs="Times New Roman"/>
          <w:sz w:val="24"/>
          <w:szCs w:val="24"/>
          <w:lang w:val="pt-BR"/>
        </w:rPr>
        <w:t xml:space="preserve"> phải thực hiện trên nguyên tắc bầu dồn phiếu. Cổ </w:t>
      </w:r>
      <w:r w:rsidRPr="0035464F">
        <w:rPr>
          <w:rFonts w:ascii="Times New Roman" w:hAnsi="Times New Roman" w:cs="Times New Roman"/>
          <w:sz w:val="24"/>
          <w:szCs w:val="24"/>
          <w:lang w:val="vi-VN"/>
        </w:rPr>
        <w:t xml:space="preserve">đông hoặc nhóm cổ đông </w:t>
      </w:r>
      <w:r w:rsidRPr="0035464F">
        <w:rPr>
          <w:rFonts w:ascii="Times New Roman" w:hAnsi="Times New Roman" w:cs="Times New Roman"/>
          <w:sz w:val="24"/>
          <w:szCs w:val="24"/>
          <w:lang w:val="pt-BR"/>
        </w:rPr>
        <w:t xml:space="preserve">quy định tại Điều </w:t>
      </w:r>
      <w:r w:rsidRPr="0035464F">
        <w:rPr>
          <w:rFonts w:ascii="Times New Roman" w:hAnsi="Times New Roman" w:cs="Times New Roman"/>
          <w:sz w:val="24"/>
          <w:szCs w:val="24"/>
          <w:lang w:val="vi-VN"/>
        </w:rPr>
        <w:t>27</w:t>
      </w:r>
      <w:r w:rsidRPr="0035464F">
        <w:rPr>
          <w:rFonts w:ascii="Times New Roman" w:hAnsi="Times New Roman" w:cs="Times New Roman"/>
          <w:sz w:val="24"/>
          <w:szCs w:val="24"/>
          <w:lang w:val="pt-BR"/>
        </w:rPr>
        <w:t xml:space="preserve"> </w:t>
      </w:r>
      <w:r w:rsidRPr="0035464F">
        <w:rPr>
          <w:rFonts w:ascii="Times New Roman" w:hAnsi="Times New Roman" w:cs="Times New Roman"/>
          <w:sz w:val="24"/>
          <w:szCs w:val="24"/>
          <w:lang w:val="vi-VN"/>
        </w:rPr>
        <w:t>có quyền đề cử ứng</w:t>
      </w:r>
      <w:r w:rsidRPr="0035464F">
        <w:rPr>
          <w:rFonts w:ascii="Times New Roman" w:hAnsi="Times New Roman" w:cs="Times New Roman"/>
          <w:sz w:val="24"/>
          <w:szCs w:val="24"/>
        </w:rPr>
        <w:t xml:space="preserve"> cử</w:t>
      </w:r>
      <w:r w:rsidRPr="0035464F">
        <w:rPr>
          <w:rFonts w:ascii="Times New Roman" w:hAnsi="Times New Roman" w:cs="Times New Roman"/>
          <w:sz w:val="24"/>
          <w:szCs w:val="24"/>
          <w:lang w:val="vi-VN"/>
        </w:rPr>
        <w:t xml:space="preserve"> viên vào Ban Kiểm Soát theo quy định tại Điều Lệ này</w:t>
      </w:r>
      <w:r w:rsidRPr="0035464F">
        <w:rPr>
          <w:rFonts w:ascii="Times New Roman" w:hAnsi="Times New Roman" w:cs="Times New Roman"/>
          <w:sz w:val="24"/>
          <w:szCs w:val="24"/>
          <w:lang w:val="pt-BR"/>
        </w:rPr>
        <w:t>.</w:t>
      </w:r>
    </w:p>
    <w:p w14:paraId="19CF06E2" w14:textId="77777777" w:rsidR="008C58A7" w:rsidRPr="0035464F" w:rsidRDefault="008C58A7" w:rsidP="008C58A7">
      <w:pPr>
        <w:widowControl w:val="0"/>
        <w:spacing w:after="0" w:line="240" w:lineRule="auto"/>
        <w:jc w:val="both"/>
        <w:rPr>
          <w:rFonts w:ascii="Times New Roman" w:hAnsi="Times New Roman" w:cs="Times New Roman"/>
          <w:sz w:val="24"/>
          <w:szCs w:val="24"/>
          <w:lang w:val="vi-VN"/>
        </w:rPr>
      </w:pPr>
    </w:p>
    <w:p w14:paraId="3647CD84"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Cách Thức Hoạt Động Và Cuộc Họp Của Ban Kiểm Soát</w:t>
      </w:r>
    </w:p>
    <w:p w14:paraId="7BA40A61" w14:textId="77777777" w:rsidR="008C58A7" w:rsidRPr="0035464F" w:rsidRDefault="008C58A7" w:rsidP="008C58A7">
      <w:pPr>
        <w:spacing w:after="0" w:line="240" w:lineRule="auto"/>
        <w:rPr>
          <w:rFonts w:ascii="Times New Roman" w:hAnsi="Times New Roman" w:cs="Times New Roman"/>
          <w:sz w:val="24"/>
          <w:szCs w:val="24"/>
          <w:lang w:val="nl-NL"/>
        </w:rPr>
      </w:pPr>
    </w:p>
    <w:p w14:paraId="5F2F2BBD" w14:textId="77777777" w:rsidR="008C58A7" w:rsidRPr="0035464F" w:rsidRDefault="008C58A7" w:rsidP="008C58A7">
      <w:pPr>
        <w:widowControl w:val="0"/>
        <w:numPr>
          <w:ilvl w:val="1"/>
          <w:numId w:val="135"/>
        </w:numPr>
        <w:spacing w:after="0" w:line="240" w:lineRule="auto"/>
        <w:ind w:left="720" w:hanging="720"/>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Ban Kiểm Soát phải ban hành các quy định về cách thức hoạt động và trình tự, thủ tục, cách thức tổ chức cuộc họp của Ban Kiểm Soát.</w:t>
      </w:r>
    </w:p>
    <w:p w14:paraId="2FADDF4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vi-VN"/>
        </w:rPr>
      </w:pPr>
    </w:p>
    <w:p w14:paraId="3C5B9D08" w14:textId="77777777" w:rsidR="008C58A7" w:rsidRPr="0035464F" w:rsidRDefault="008C58A7" w:rsidP="008C58A7">
      <w:pPr>
        <w:widowControl w:val="0"/>
        <w:numPr>
          <w:ilvl w:val="1"/>
          <w:numId w:val="135"/>
        </w:numPr>
        <w:spacing w:after="0" w:line="240" w:lineRule="auto"/>
        <w:ind w:left="720" w:hanging="720"/>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 xml:space="preserve">Mỗi năm Ban Kiểm Soát phải tổ chức họp tối thiểu </w:t>
      </w:r>
      <w:r w:rsidRPr="0035464F">
        <w:rPr>
          <w:rFonts w:ascii="Times New Roman" w:hAnsi="Times New Roman" w:cs="Times New Roman"/>
          <w:sz w:val="24"/>
          <w:szCs w:val="24"/>
        </w:rPr>
        <w:t>hai (2)</w:t>
      </w:r>
      <w:r w:rsidRPr="0035464F">
        <w:rPr>
          <w:rFonts w:ascii="Times New Roman" w:hAnsi="Times New Roman" w:cs="Times New Roman"/>
          <w:sz w:val="24"/>
          <w:szCs w:val="24"/>
          <w:lang w:val="vi-VN"/>
        </w:rPr>
        <w:t xml:space="preserve"> lần.</w:t>
      </w:r>
    </w:p>
    <w:p w14:paraId="21A40783"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vi-VN"/>
        </w:rPr>
      </w:pPr>
    </w:p>
    <w:p w14:paraId="2CC0EAA2" w14:textId="77777777" w:rsidR="008C58A7" w:rsidRPr="0035464F" w:rsidRDefault="008C58A7" w:rsidP="008C58A7">
      <w:pPr>
        <w:widowControl w:val="0"/>
        <w:numPr>
          <w:ilvl w:val="1"/>
          <w:numId w:val="135"/>
        </w:numPr>
        <w:spacing w:after="0" w:line="240" w:lineRule="auto"/>
        <w:ind w:left="720" w:hanging="720"/>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 xml:space="preserve">Cuộc họp của Ban Kiểm Soát được tiến hành khi có từ </w:t>
      </w:r>
      <w:r w:rsidRPr="0035464F">
        <w:rPr>
          <w:rFonts w:ascii="Times New Roman" w:hAnsi="Times New Roman" w:cs="Times New Roman"/>
          <w:sz w:val="24"/>
          <w:szCs w:val="24"/>
        </w:rPr>
        <w:t>hai phần ba (2/3)</w:t>
      </w:r>
      <w:r w:rsidRPr="0035464F">
        <w:rPr>
          <w:rFonts w:ascii="Times New Roman" w:hAnsi="Times New Roman" w:cs="Times New Roman"/>
          <w:sz w:val="24"/>
          <w:szCs w:val="24"/>
          <w:lang w:val="vi-VN"/>
        </w:rPr>
        <w:t xml:space="preserve"> tổng số thành viên tham dự.</w:t>
      </w:r>
    </w:p>
    <w:p w14:paraId="7FF60B9C" w14:textId="77777777" w:rsidR="008C58A7" w:rsidRPr="0035464F" w:rsidRDefault="008C58A7" w:rsidP="008C58A7">
      <w:pPr>
        <w:widowControl w:val="0"/>
        <w:spacing w:after="0" w:line="240" w:lineRule="auto"/>
        <w:jc w:val="both"/>
        <w:rPr>
          <w:rFonts w:ascii="Times New Roman" w:hAnsi="Times New Roman" w:cs="Times New Roman"/>
          <w:sz w:val="24"/>
          <w:szCs w:val="24"/>
          <w:lang w:val="vi-VN"/>
        </w:rPr>
      </w:pPr>
    </w:p>
    <w:p w14:paraId="1D2859CF"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Tiêu Chuẩn Và Điều Kiện Làm Thành Viên Ban Kiểm Soát</w:t>
      </w:r>
    </w:p>
    <w:p w14:paraId="300A10AC" w14:textId="77777777" w:rsidR="008C58A7" w:rsidRPr="0035464F" w:rsidRDefault="008C58A7" w:rsidP="008C58A7">
      <w:pPr>
        <w:spacing w:after="0" w:line="240" w:lineRule="auto"/>
        <w:rPr>
          <w:rFonts w:ascii="Times New Roman" w:hAnsi="Times New Roman" w:cs="Times New Roman"/>
          <w:sz w:val="24"/>
          <w:szCs w:val="24"/>
          <w:lang w:val="nl-NL"/>
        </w:rPr>
      </w:pPr>
    </w:p>
    <w:p w14:paraId="0D2E725A" w14:textId="77777777" w:rsidR="008C58A7" w:rsidRPr="0035464F" w:rsidRDefault="008C58A7" w:rsidP="008C58A7">
      <w:pPr>
        <w:widowControl w:val="0"/>
        <w:numPr>
          <w:ilvl w:val="1"/>
          <w:numId w:val="13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đủ năng lực hành vi dân sự và không thuộc đối tượng bị cấm thành lập và quản lý doanh nghiệp theo quy định của Luật Doanh Nghiệp.</w:t>
      </w:r>
    </w:p>
    <w:p w14:paraId="49E58E5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6923018" w14:textId="77777777" w:rsidR="008C58A7" w:rsidRPr="0035464F" w:rsidRDefault="008C58A7" w:rsidP="008C58A7">
      <w:pPr>
        <w:widowControl w:val="0"/>
        <w:numPr>
          <w:ilvl w:val="1"/>
          <w:numId w:val="13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Không được </w:t>
      </w:r>
      <w:r w:rsidRPr="0035464F">
        <w:rPr>
          <w:rFonts w:ascii="Times New Roman" w:hAnsi="Times New Roman" w:cs="Times New Roman"/>
          <w:sz w:val="24"/>
          <w:szCs w:val="24"/>
          <w:lang w:val="vi-VN"/>
        </w:rPr>
        <w:t>là Người</w:t>
      </w:r>
      <w:r w:rsidRPr="0035464F">
        <w:rPr>
          <w:rFonts w:ascii="Times New Roman" w:hAnsi="Times New Roman" w:cs="Times New Roman"/>
          <w:sz w:val="24"/>
          <w:szCs w:val="24"/>
          <w:lang w:val="nl-NL"/>
        </w:rPr>
        <w:t xml:space="preserve"> Quản Lý trong Công Ty. Không phải là người có liên quan (vợ hoặc chồng, cha đẻ, cha nuôi, mẹ đẻ, mẹ nuôi, con đẻ, con nuôi, anh ruột, chị ruột, em ruột ...) của thành viên Hội Đồng Quản Trị, Tổng Giám Đốc và Người Quản Lý khác.</w:t>
      </w:r>
    </w:p>
    <w:p w14:paraId="314BBAB2"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41461E6C" w14:textId="77777777" w:rsidR="008C58A7" w:rsidRPr="0035464F" w:rsidRDefault="008C58A7" w:rsidP="008C58A7">
      <w:pPr>
        <w:widowControl w:val="0"/>
        <w:numPr>
          <w:ilvl w:val="1"/>
          <w:numId w:val="13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Trưởng Ban Kiểm Soát không được đồng thời là thành viên Ban Kiểm Soát, người quản lý của công ty chứng khoán khác.</w:t>
      </w:r>
    </w:p>
    <w:p w14:paraId="3A09F452"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2AEEB486" w14:textId="77777777" w:rsidR="008C58A7" w:rsidRPr="0035464F" w:rsidRDefault="008C58A7" w:rsidP="008C58A7">
      <w:pPr>
        <w:widowControl w:val="0"/>
        <w:numPr>
          <w:ilvl w:val="1"/>
          <w:numId w:val="13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trình độ chuyên môn về chứng khoán và thị trường chứng khoán; Có trình độ chuyên môn hoặc kinh nghiệm nghề nghiệp về kế toán, kiểm toán hoặc trình độ chuyên môn, kinh nghiệm thực tế trong ngành tài chính, ngân hàng.</w:t>
      </w:r>
    </w:p>
    <w:p w14:paraId="22903E24"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2ACAD2B" w14:textId="77777777" w:rsidR="008C58A7" w:rsidRPr="0035464F" w:rsidRDefault="008C58A7" w:rsidP="008C58A7">
      <w:pPr>
        <w:widowControl w:val="0"/>
        <w:numPr>
          <w:ilvl w:val="1"/>
          <w:numId w:val="136"/>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điều kiện và tiêu chuẩn khác theo quy định của Pháp Luật hiện hành.</w:t>
      </w:r>
    </w:p>
    <w:p w14:paraId="057C060B"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0200890D"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Miễn Nhiệm, Bãi Nhiệm Thành Viên Ban Kiểm Soát</w:t>
      </w:r>
    </w:p>
    <w:p w14:paraId="69965BE9" w14:textId="77777777" w:rsidR="008C58A7" w:rsidRPr="0035464F" w:rsidRDefault="008C58A7" w:rsidP="008C58A7">
      <w:pPr>
        <w:spacing w:after="0" w:line="240" w:lineRule="auto"/>
        <w:rPr>
          <w:rFonts w:ascii="Times New Roman" w:hAnsi="Times New Roman" w:cs="Times New Roman"/>
          <w:sz w:val="24"/>
          <w:szCs w:val="24"/>
          <w:lang w:val="nl-NL"/>
        </w:rPr>
      </w:pPr>
    </w:p>
    <w:p w14:paraId="4850EF95" w14:textId="77777777" w:rsidR="008C58A7" w:rsidRPr="0035464F" w:rsidRDefault="008C58A7" w:rsidP="008C58A7">
      <w:pPr>
        <w:pStyle w:val="ListParagraph"/>
        <w:widowControl w:val="0"/>
        <w:numPr>
          <w:ilvl w:val="1"/>
          <w:numId w:val="1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Ban Kiểm Soát bị miễn nhiệm, bãi nhiệm trong các trường hợp sau:</w:t>
      </w:r>
    </w:p>
    <w:p w14:paraId="6404143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0B88BA88" w14:textId="77777777" w:rsidR="008C58A7" w:rsidRPr="0035464F" w:rsidRDefault="008C58A7" w:rsidP="008C58A7">
      <w:pPr>
        <w:widowControl w:val="0"/>
        <w:numPr>
          <w:ilvl w:val="0"/>
          <w:numId w:val="20"/>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có đủ tiêu chuẩn và điều kiện làm thành viên Ban Kiểm Soát theo quy định tại Điều 51 của Điều Lệ này;</w:t>
      </w:r>
    </w:p>
    <w:p w14:paraId="1768B57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707848F" w14:textId="77777777" w:rsidR="008C58A7" w:rsidRPr="0035464F" w:rsidRDefault="008C58A7" w:rsidP="008C58A7">
      <w:pPr>
        <w:widowControl w:val="0"/>
        <w:numPr>
          <w:ilvl w:val="0"/>
          <w:numId w:val="20"/>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Không thực hiện quyền và nhiệm vụ của mình trong sáu (6) tháng liên tục, trừ trường hợp bất khả kháng;</w:t>
      </w:r>
    </w:p>
    <w:p w14:paraId="667516FF"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3500258E" w14:textId="77777777" w:rsidR="008C58A7" w:rsidRPr="0035464F" w:rsidRDefault="008C58A7" w:rsidP="008C58A7">
      <w:pPr>
        <w:widowControl w:val="0"/>
        <w:numPr>
          <w:ilvl w:val="0"/>
          <w:numId w:val="20"/>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đơn xin từ chức;</w:t>
      </w:r>
    </w:p>
    <w:p w14:paraId="61AD8828"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94D62FC" w14:textId="77777777" w:rsidR="008C58A7" w:rsidRPr="0035464F" w:rsidRDefault="008C58A7" w:rsidP="008C58A7">
      <w:pPr>
        <w:widowControl w:val="0"/>
        <w:numPr>
          <w:ilvl w:val="0"/>
          <w:numId w:val="20"/>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Theo quyết định của Đại Hội Đồng Cổ Đông;</w:t>
      </w:r>
    </w:p>
    <w:p w14:paraId="08DB5270"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0F653F3" w14:textId="77777777" w:rsidR="008C58A7" w:rsidRPr="0035464F" w:rsidRDefault="008C58A7" w:rsidP="008C58A7">
      <w:pPr>
        <w:widowControl w:val="0"/>
        <w:numPr>
          <w:ilvl w:val="0"/>
          <w:numId w:val="20"/>
        </w:numPr>
        <w:tabs>
          <w:tab w:val="clear" w:pos="72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trường hợp khác theo quy định Pháp Luật hiện hành.</w:t>
      </w:r>
    </w:p>
    <w:p w14:paraId="64FF7322"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36F0C1BC" w14:textId="77777777" w:rsidR="008C58A7" w:rsidRDefault="008C58A7" w:rsidP="008C58A7">
      <w:pPr>
        <w:pStyle w:val="ListParagraph"/>
        <w:widowControl w:val="0"/>
        <w:numPr>
          <w:ilvl w:val="1"/>
          <w:numId w:val="137"/>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Trường hợp Ban Kiểm Soát vi phạm nghiêm trọng nghĩa vụ của mình và có nguy cơ gây thiệt hại cho Công Ty thì Hội Đồng Quản Trị phải triệu tập họp Đại Hội Đồng Cổ Đông để xem xét và miễn nhiệm Ban Kiểm Soát đương nhiệm và bầu Ban Kiểm Soát mới thay thế.</w:t>
      </w:r>
    </w:p>
    <w:p w14:paraId="4D450FBB" w14:textId="77777777" w:rsidR="008C58A7" w:rsidRPr="00CA6437" w:rsidRDefault="008C58A7" w:rsidP="008C58A7">
      <w:pPr>
        <w:pStyle w:val="ListParagraph"/>
        <w:widowControl w:val="0"/>
        <w:spacing w:after="0" w:line="240" w:lineRule="auto"/>
        <w:contextualSpacing w:val="0"/>
        <w:jc w:val="both"/>
        <w:rPr>
          <w:rFonts w:ascii="Times New Roman" w:hAnsi="Times New Roman" w:cs="Times New Roman"/>
          <w:sz w:val="24"/>
          <w:szCs w:val="24"/>
          <w:lang w:val="nl-NL"/>
        </w:rPr>
      </w:pPr>
    </w:p>
    <w:p w14:paraId="6D7948E1" w14:textId="77777777" w:rsidR="008C58A7" w:rsidRPr="0035464F" w:rsidRDefault="008C58A7" w:rsidP="008C58A7">
      <w:pPr>
        <w:pStyle w:val="Heading2"/>
        <w:numPr>
          <w:ilvl w:val="0"/>
          <w:numId w:val="0"/>
        </w:numPr>
        <w:jc w:val="center"/>
        <w:rPr>
          <w:szCs w:val="24"/>
          <w:lang w:val="nl-NL"/>
        </w:rPr>
      </w:pPr>
      <w:r w:rsidRPr="0035464F">
        <w:rPr>
          <w:szCs w:val="24"/>
          <w:lang w:val="nl-NL"/>
        </w:rPr>
        <w:t xml:space="preserve">Chương IV </w:t>
      </w:r>
      <w:r w:rsidRPr="0035464F">
        <w:rPr>
          <w:szCs w:val="24"/>
          <w:lang w:val="nl-NL"/>
        </w:rPr>
        <w:br/>
        <w:t>XỬ LÝ MỐI QUAN HỆ VỚI CÁC ĐỐI TÁC LIÊN QUAN</w:t>
      </w:r>
    </w:p>
    <w:p w14:paraId="60EDD8AC" w14:textId="77777777" w:rsidR="008C58A7" w:rsidRPr="0035464F" w:rsidRDefault="008C58A7" w:rsidP="008C58A7">
      <w:pPr>
        <w:spacing w:after="0" w:line="240" w:lineRule="auto"/>
        <w:rPr>
          <w:rFonts w:ascii="Times New Roman" w:hAnsi="Times New Roman" w:cs="Times New Roman"/>
          <w:sz w:val="24"/>
          <w:szCs w:val="24"/>
          <w:lang w:val="nl-NL"/>
        </w:rPr>
      </w:pPr>
    </w:p>
    <w:p w14:paraId="1F9E1EEB"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Các Tranh Chấp Có Thể Xảy Ra</w:t>
      </w:r>
    </w:p>
    <w:p w14:paraId="1014EE72" w14:textId="77777777" w:rsidR="008C58A7" w:rsidRPr="0035464F" w:rsidRDefault="008C58A7" w:rsidP="008C58A7">
      <w:pPr>
        <w:spacing w:after="0" w:line="240" w:lineRule="auto"/>
        <w:rPr>
          <w:rFonts w:ascii="Times New Roman" w:hAnsi="Times New Roman" w:cs="Times New Roman"/>
          <w:sz w:val="24"/>
          <w:szCs w:val="24"/>
          <w:lang w:val="nl-NL"/>
        </w:rPr>
      </w:pPr>
    </w:p>
    <w:p w14:paraId="0E0C536C" w14:textId="77777777" w:rsidR="008C58A7" w:rsidRPr="0035464F" w:rsidRDefault="008C58A7" w:rsidP="008C58A7">
      <w:pPr>
        <w:widowControl w:val="0"/>
        <w:numPr>
          <w:ilvl w:val="1"/>
          <w:numId w:val="138"/>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Các trường hợp được xem là tranh chấp giữa Công Ty với các đối tác liên quan khi phát sinh tranh chấp hay khiếu nại giữa:  </w:t>
      </w:r>
    </w:p>
    <w:p w14:paraId="09E91F11"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F5997EE" w14:textId="77777777" w:rsidR="008C58A7" w:rsidRPr="0035464F" w:rsidRDefault="008C58A7" w:rsidP="008C58A7">
      <w:pPr>
        <w:widowControl w:val="0"/>
        <w:numPr>
          <w:ilvl w:val="0"/>
          <w:numId w:val="26"/>
        </w:numPr>
        <w:tabs>
          <w:tab w:val="clear" w:pos="108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với Công Ty;</w:t>
      </w:r>
    </w:p>
    <w:p w14:paraId="3B266D9D"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C47E5F1" w14:textId="77777777" w:rsidR="008C58A7" w:rsidRPr="0035464F" w:rsidRDefault="008C58A7" w:rsidP="008C58A7">
      <w:pPr>
        <w:widowControl w:val="0"/>
        <w:numPr>
          <w:ilvl w:val="0"/>
          <w:numId w:val="26"/>
        </w:numPr>
        <w:tabs>
          <w:tab w:val="clear" w:pos="108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với Hội Đồng Quản Trị, Ban Kiểm Soát, Tổng Giám Đốc điều hành hay người quản lý quy định tại Điều Lệ của Công Ty;</w:t>
      </w:r>
    </w:p>
    <w:p w14:paraId="7D4D3A7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6C816D6" w14:textId="77777777" w:rsidR="008C58A7" w:rsidRPr="0035464F" w:rsidRDefault="008C58A7" w:rsidP="008C58A7">
      <w:pPr>
        <w:widowControl w:val="0"/>
        <w:numPr>
          <w:ilvl w:val="0"/>
          <w:numId w:val="26"/>
        </w:numPr>
        <w:tabs>
          <w:tab w:val="clear" w:pos="108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Khách hàng hoặc các đối tác liên quan khác với Công Ty.</w:t>
      </w:r>
    </w:p>
    <w:p w14:paraId="1520C71E"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2583864B" w14:textId="77777777" w:rsidR="008C58A7" w:rsidRPr="0035464F" w:rsidRDefault="008C58A7" w:rsidP="008C58A7">
      <w:pPr>
        <w:widowControl w:val="0"/>
        <w:numPr>
          <w:ilvl w:val="1"/>
          <w:numId w:val="138"/>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Nội dung của tranh chấp cần giải quyết: các tranh chấp có liên quan tới hoạt động của Công Ty, tới quyền của các cổ đông phát sinh từ Điều Lệ này hoặc từ bất cứ quyền và nghĩa vụ nào do Luật Doanh Nghiệp hay các luật khác hoặc các quy định hành chính quy định.  </w:t>
      </w:r>
    </w:p>
    <w:p w14:paraId="41C3AE28"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AFD163E" w14:textId="77777777" w:rsidR="008C58A7" w:rsidRPr="0035464F" w:rsidRDefault="008C58A7" w:rsidP="008C58A7">
      <w:pPr>
        <w:pStyle w:val="Heading2"/>
        <w:numPr>
          <w:ilvl w:val="0"/>
          <w:numId w:val="113"/>
        </w:numPr>
        <w:ind w:left="1080" w:hanging="1080"/>
        <w:jc w:val="both"/>
        <w:rPr>
          <w:szCs w:val="24"/>
        </w:rPr>
      </w:pPr>
      <w:r w:rsidRPr="0035464F">
        <w:rPr>
          <w:szCs w:val="24"/>
        </w:rPr>
        <w:t>Cách Xử Lý, Giải Quyết Tranh Chấp</w:t>
      </w:r>
    </w:p>
    <w:p w14:paraId="2A4AF69B"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18E366FC" w14:textId="77777777" w:rsidR="008C58A7" w:rsidRPr="0035464F" w:rsidRDefault="008C58A7" w:rsidP="008C58A7">
      <w:pPr>
        <w:widowControl w:val="0"/>
        <w:numPr>
          <w:ilvl w:val="1"/>
          <w:numId w:val="139"/>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Thương lượng và hoà giải: Các bên liên quan sẽ cố gắng giải quyết tranh chấp thông qua thương lượng và hoà giải. Chủ Tịch Hội Đồng Quản Trị sẽ chủ trì việc giải quyết tranh chấp, trừ khi tranh chấp có liên quan tới Hội Đồng Quản Trị hay Chủ Tịch Hội Đồng Quản Trị. Trường hợp tranh chấp liên quan tới Hội Đồng Quản Trị hay Chủ Tịch Hội Đồng Quản Trị, bất cứ bên nào cũng có thể yêu cầu, chỉ định một chuyên gia độc lập để hành động với tư cách là trung gian hòa giải cho quá trình giải quyết tranh chấp. </w:t>
      </w:r>
    </w:p>
    <w:p w14:paraId="66F2A0BE"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50D9901" w14:textId="77777777" w:rsidR="008C58A7" w:rsidRPr="0035464F" w:rsidRDefault="008C58A7" w:rsidP="008C58A7">
      <w:pPr>
        <w:widowControl w:val="0"/>
        <w:numPr>
          <w:ilvl w:val="1"/>
          <w:numId w:val="139"/>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Đưa ra Trọng tài thương mại hoặc Toà án có thẩm quyền: Trường hợp không đạt được quyết định hoà giải trong vòng sáu (6) tuần từ khi bắt đầu quá trình hoà giải hoặc nếu quyết định của trung gian hoà giải không được các bên chấp nhận, bất cứ bên nào cũng có thể đưa tranh chấp đó ra Trọng tài thương mại hoặc Toà án có thẩm quyền.</w:t>
      </w:r>
    </w:p>
    <w:p w14:paraId="75B37821"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1146FBF" w14:textId="77777777" w:rsidR="008C58A7" w:rsidRPr="0035464F" w:rsidRDefault="008C58A7" w:rsidP="008C58A7">
      <w:pPr>
        <w:widowControl w:val="0"/>
        <w:numPr>
          <w:ilvl w:val="1"/>
          <w:numId w:val="139"/>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Chi phí thương lượng, hoà giải và chi phí của Toà án:</w:t>
      </w:r>
    </w:p>
    <w:p w14:paraId="080F9947"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5977F6AF" w14:textId="77777777" w:rsidR="008C58A7" w:rsidRPr="0035464F" w:rsidRDefault="008C58A7" w:rsidP="008C58A7">
      <w:pPr>
        <w:widowControl w:val="0"/>
        <w:numPr>
          <w:ilvl w:val="0"/>
          <w:numId w:val="27"/>
        </w:numPr>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bên sẽ tự chịu chi phí của mình có liên quan tới thủ tục thương lượng và hoà giải;</w:t>
      </w:r>
    </w:p>
    <w:p w14:paraId="6A3F7E4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0DBBB0A" w14:textId="77777777" w:rsidR="008C58A7" w:rsidRPr="0035464F" w:rsidRDefault="008C58A7" w:rsidP="008C58A7">
      <w:pPr>
        <w:widowControl w:val="0"/>
        <w:numPr>
          <w:ilvl w:val="0"/>
          <w:numId w:val="27"/>
        </w:numPr>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chi phí của Toà án, Trọng tài thương mại sẽ do Toà án và Trọng tài phán quyết bên nào phải chịu.</w:t>
      </w:r>
    </w:p>
    <w:p w14:paraId="28A33B4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19263265"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Các Giao Dịch Phải Được Chấp Thuận</w:t>
      </w:r>
    </w:p>
    <w:p w14:paraId="6967FC1E" w14:textId="77777777" w:rsidR="008C58A7" w:rsidRPr="0035464F" w:rsidRDefault="008C58A7" w:rsidP="008C58A7">
      <w:pPr>
        <w:spacing w:after="0" w:line="240" w:lineRule="auto"/>
        <w:rPr>
          <w:rFonts w:ascii="Times New Roman" w:hAnsi="Times New Roman" w:cs="Times New Roman"/>
          <w:sz w:val="24"/>
          <w:szCs w:val="24"/>
          <w:lang w:val="nl-NL"/>
        </w:rPr>
      </w:pPr>
    </w:p>
    <w:p w14:paraId="55400A47" w14:textId="77777777" w:rsidR="008C58A7" w:rsidRPr="0035464F" w:rsidRDefault="008C58A7" w:rsidP="008C58A7">
      <w:pPr>
        <w:pStyle w:val="BodyText3"/>
        <w:widowControl w:val="0"/>
        <w:numPr>
          <w:ilvl w:val="1"/>
          <w:numId w:val="140"/>
        </w:numPr>
        <w:ind w:left="720" w:hanging="720"/>
        <w:rPr>
          <w:rFonts w:ascii="Times New Roman" w:hAnsi="Times New Roman"/>
          <w:sz w:val="24"/>
          <w:szCs w:val="24"/>
          <w:lang w:val="nl-NL"/>
        </w:rPr>
      </w:pPr>
      <w:r w:rsidRPr="0035464F">
        <w:rPr>
          <w:rFonts w:ascii="Times New Roman" w:hAnsi="Times New Roman"/>
          <w:sz w:val="24"/>
          <w:szCs w:val="24"/>
          <w:lang w:val="nl-NL"/>
        </w:rPr>
        <w:t>Hợp đồng, giao dịch giữa Công Ty với các đối tượng sau đây phải được Đại Hội Đồng Cổ Đông hoặc Hội Đồng Quản Trị chấp thuận:</w:t>
      </w:r>
    </w:p>
    <w:p w14:paraId="14D7178B" w14:textId="77777777" w:rsidR="008C58A7" w:rsidRPr="0035464F" w:rsidRDefault="008C58A7" w:rsidP="008C58A7">
      <w:pPr>
        <w:pStyle w:val="BodyText3"/>
        <w:widowControl w:val="0"/>
        <w:ind w:left="720"/>
        <w:rPr>
          <w:rFonts w:ascii="Times New Roman" w:hAnsi="Times New Roman"/>
          <w:sz w:val="24"/>
          <w:szCs w:val="24"/>
          <w:lang w:val="nl-NL"/>
        </w:rPr>
      </w:pPr>
    </w:p>
    <w:p w14:paraId="1AAEE97E" w14:textId="77777777" w:rsidR="008C58A7" w:rsidRPr="0035464F" w:rsidRDefault="008C58A7" w:rsidP="008C58A7">
      <w:pPr>
        <w:pStyle w:val="ListParagraph"/>
        <w:widowControl w:val="0"/>
        <w:numPr>
          <w:ilvl w:val="0"/>
          <w:numId w:val="5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Cổ đông, người đại diện uỷ quyền của cổ đông sở hữu trên 10% tổng số cổ phần phổ thông của Công Ty và những Người Có Liên Quan của họ;</w:t>
      </w:r>
    </w:p>
    <w:p w14:paraId="434050E1"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56B93DE" w14:textId="77777777" w:rsidR="008C58A7" w:rsidRPr="0035464F" w:rsidRDefault="008C58A7" w:rsidP="008C58A7">
      <w:pPr>
        <w:pStyle w:val="ListParagraph"/>
        <w:widowControl w:val="0"/>
        <w:numPr>
          <w:ilvl w:val="0"/>
          <w:numId w:val="5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Thành viên Hội Đồng Quản Trị, Tổng Giám Đốc</w:t>
      </w:r>
      <w:r w:rsidRPr="0035464F">
        <w:rPr>
          <w:rFonts w:ascii="Times New Roman" w:hAnsi="Times New Roman" w:cs="Times New Roman"/>
          <w:sz w:val="24"/>
          <w:szCs w:val="24"/>
          <w:lang w:val="vi-VN"/>
        </w:rPr>
        <w:t>, và Người Có Liên Quan của họ</w:t>
      </w:r>
      <w:r w:rsidRPr="0035464F">
        <w:rPr>
          <w:rFonts w:ascii="Times New Roman" w:hAnsi="Times New Roman" w:cs="Times New Roman"/>
          <w:sz w:val="24"/>
          <w:szCs w:val="24"/>
          <w:lang w:val="nl-NL"/>
        </w:rPr>
        <w:t>;</w:t>
      </w:r>
    </w:p>
    <w:p w14:paraId="5B14741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3AB6FC16" w14:textId="77777777" w:rsidR="008C58A7" w:rsidRPr="0035464F" w:rsidRDefault="008C58A7" w:rsidP="008C58A7">
      <w:pPr>
        <w:pStyle w:val="ListParagraph"/>
        <w:widowControl w:val="0"/>
        <w:numPr>
          <w:ilvl w:val="0"/>
          <w:numId w:val="51"/>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vi-VN"/>
        </w:rPr>
        <w:t>D</w:t>
      </w:r>
      <w:r w:rsidRPr="0035464F">
        <w:rPr>
          <w:rFonts w:ascii="Times New Roman" w:hAnsi="Times New Roman" w:cs="Times New Roman"/>
          <w:sz w:val="24"/>
          <w:szCs w:val="24"/>
          <w:lang w:val="nl-NL"/>
        </w:rPr>
        <w:t xml:space="preserve">oanh nghiệp mà Thành viên Hội Đồng Quản Trị, Kiểm Soát Viên, Tổng Giám Đốc </w:t>
      </w:r>
      <w:r w:rsidRPr="0035464F">
        <w:rPr>
          <w:rFonts w:ascii="Times New Roman" w:hAnsi="Times New Roman" w:cs="Times New Roman"/>
          <w:sz w:val="24"/>
          <w:szCs w:val="24"/>
          <w:lang w:val="vi-VN"/>
        </w:rPr>
        <w:t>hoặc</w:t>
      </w:r>
      <w:r w:rsidRPr="0035464F">
        <w:rPr>
          <w:rFonts w:ascii="Times New Roman" w:hAnsi="Times New Roman" w:cs="Times New Roman"/>
          <w:sz w:val="24"/>
          <w:szCs w:val="24"/>
          <w:lang w:val="nl-NL"/>
        </w:rPr>
        <w:t xml:space="preserve"> Người Quản Lý khác của Công Ty có sở hữu phần vốn góp hoặc cổ phần</w:t>
      </w:r>
      <w:r w:rsidRPr="0035464F">
        <w:rPr>
          <w:rFonts w:ascii="Times New Roman" w:hAnsi="Times New Roman" w:cs="Times New Roman"/>
          <w:sz w:val="24"/>
          <w:szCs w:val="24"/>
          <w:lang w:val="vi-VN"/>
        </w:rPr>
        <w:t>;</w:t>
      </w:r>
    </w:p>
    <w:p w14:paraId="18F1AE63"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0ABBD001" w14:textId="77777777" w:rsidR="008C58A7" w:rsidRPr="0035464F" w:rsidRDefault="008C58A7" w:rsidP="008C58A7">
      <w:pPr>
        <w:pStyle w:val="ListParagraph"/>
        <w:widowControl w:val="0"/>
        <w:numPr>
          <w:ilvl w:val="0"/>
          <w:numId w:val="51"/>
        </w:numPr>
        <w:spacing w:after="0" w:line="240" w:lineRule="auto"/>
        <w:ind w:left="1440" w:hanging="720"/>
        <w:contextualSpacing w:val="0"/>
        <w:jc w:val="both"/>
        <w:rPr>
          <w:rFonts w:ascii="Times New Roman" w:hAnsi="Times New Roman" w:cs="Times New Roman"/>
          <w:sz w:val="24"/>
          <w:szCs w:val="24"/>
          <w:lang w:val="vi-VN"/>
        </w:rPr>
      </w:pPr>
      <w:r w:rsidRPr="0035464F">
        <w:rPr>
          <w:rFonts w:ascii="Times New Roman" w:hAnsi="Times New Roman" w:cs="Times New Roman"/>
          <w:sz w:val="24"/>
          <w:szCs w:val="24"/>
          <w:lang w:val="vi-VN"/>
        </w:rPr>
        <w:t>D</w:t>
      </w:r>
      <w:r w:rsidRPr="0035464F">
        <w:rPr>
          <w:rFonts w:ascii="Times New Roman" w:hAnsi="Times New Roman" w:cs="Times New Roman"/>
          <w:sz w:val="24"/>
          <w:szCs w:val="24"/>
          <w:lang w:val="nl-NL"/>
        </w:rPr>
        <w:t xml:space="preserve">oanh nghiệp mà những Người Có Liên Quan của Thành viên Hội Đồng Quản Trị, Kiểm Soát Viên, Tổng Giám Đốc </w:t>
      </w:r>
      <w:r w:rsidRPr="0035464F">
        <w:rPr>
          <w:rFonts w:ascii="Times New Roman" w:hAnsi="Times New Roman" w:cs="Times New Roman"/>
          <w:sz w:val="24"/>
          <w:szCs w:val="24"/>
          <w:lang w:val="vi-VN"/>
        </w:rPr>
        <w:t xml:space="preserve">hoặc </w:t>
      </w:r>
      <w:r w:rsidRPr="0035464F">
        <w:rPr>
          <w:rFonts w:ascii="Times New Roman" w:hAnsi="Times New Roman" w:cs="Times New Roman"/>
          <w:sz w:val="24"/>
          <w:szCs w:val="24"/>
          <w:lang w:val="nl-NL"/>
        </w:rPr>
        <w:t>Người Quản Lý khác của Công Ty cùng sở hữu hoặc sở hữu riêng phần vốn góp hoặc cổ phần trên 10% Vốn Điều Lệ;</w:t>
      </w:r>
    </w:p>
    <w:p w14:paraId="62276724"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1CACB36F" w14:textId="77777777" w:rsidR="008C58A7" w:rsidRPr="0035464F" w:rsidRDefault="008C58A7" w:rsidP="008C58A7">
      <w:pPr>
        <w:pStyle w:val="BodyText3"/>
        <w:widowControl w:val="0"/>
        <w:numPr>
          <w:ilvl w:val="1"/>
          <w:numId w:val="140"/>
        </w:numPr>
        <w:ind w:left="720" w:hanging="720"/>
        <w:rPr>
          <w:rFonts w:ascii="Times New Roman" w:hAnsi="Times New Roman"/>
          <w:sz w:val="24"/>
          <w:szCs w:val="24"/>
          <w:lang w:val="nl-NL"/>
        </w:rPr>
      </w:pPr>
      <w:r w:rsidRPr="0035464F">
        <w:rPr>
          <w:rFonts w:ascii="Times New Roman" w:hAnsi="Times New Roman"/>
          <w:sz w:val="24"/>
          <w:szCs w:val="24"/>
        </w:rPr>
        <w:t xml:space="preserve">Hội </w:t>
      </w:r>
      <w:r w:rsidRPr="0035464F">
        <w:rPr>
          <w:rFonts w:ascii="Times New Roman" w:hAnsi="Times New Roman"/>
          <w:sz w:val="24"/>
          <w:szCs w:val="24"/>
          <w:lang w:val="nl-NL"/>
        </w:rPr>
        <w:t>Đồng</w:t>
      </w:r>
      <w:r w:rsidRPr="0035464F">
        <w:rPr>
          <w:rFonts w:ascii="Times New Roman" w:hAnsi="Times New Roman"/>
          <w:sz w:val="24"/>
          <w:szCs w:val="24"/>
        </w:rPr>
        <w:t xml:space="preserve"> Quản Trị chấp thuận các hợp đồng và giao dịch có giá trị nhỏ hơn 35% tổng giá trị tài sản doanh nghiệp ghi trong báo cáo tài chính gần nhất. Trường hợp này, người đại diện cho Công Ty ký hợp đồng phải thông báo các thành viên Hội Đồng Quản Trị, Kiểm Soát Viên về các đối tượng có liên quan đối với hợp đồng, giao dịch đó; đồng thời kèm theo dự thảo hợp đồng hoặc nội dung chủ yếu của giao dịch. Hội Đồng Quản Trị quyết định </w:t>
      </w:r>
      <w:r w:rsidRPr="0035464F">
        <w:rPr>
          <w:rFonts w:ascii="Times New Roman" w:hAnsi="Times New Roman"/>
          <w:sz w:val="24"/>
          <w:szCs w:val="24"/>
          <w:lang w:val="nl-NL"/>
        </w:rPr>
        <w:t>việc</w:t>
      </w:r>
      <w:r w:rsidRPr="0035464F">
        <w:rPr>
          <w:rFonts w:ascii="Times New Roman" w:hAnsi="Times New Roman"/>
          <w:sz w:val="24"/>
          <w:szCs w:val="24"/>
        </w:rPr>
        <w:t xml:space="preserve"> chấp thuận hợp đồng hoặc giao dịch trong thời hạn mười lăm (15) ngày, kể từ ngày nhận được thông báo; thành viên có lợi ích liên quan không có quyền biểu quyết</w:t>
      </w:r>
      <w:r w:rsidRPr="0035464F">
        <w:rPr>
          <w:rFonts w:ascii="Times New Roman" w:hAnsi="Times New Roman"/>
          <w:sz w:val="24"/>
          <w:szCs w:val="24"/>
          <w:lang w:val="nl-NL"/>
        </w:rPr>
        <w:t>;</w:t>
      </w:r>
    </w:p>
    <w:p w14:paraId="286C7D9F" w14:textId="77777777" w:rsidR="008C58A7" w:rsidRPr="0035464F" w:rsidRDefault="008C58A7" w:rsidP="008C58A7">
      <w:pPr>
        <w:pStyle w:val="BodyText3"/>
        <w:widowControl w:val="0"/>
        <w:ind w:left="720"/>
        <w:rPr>
          <w:rFonts w:ascii="Times New Roman" w:hAnsi="Times New Roman"/>
          <w:sz w:val="24"/>
          <w:szCs w:val="24"/>
          <w:lang w:val="nl-NL"/>
        </w:rPr>
      </w:pPr>
    </w:p>
    <w:p w14:paraId="651BFD7F" w14:textId="77777777" w:rsidR="008C58A7" w:rsidRPr="0035464F" w:rsidRDefault="008C58A7" w:rsidP="008C58A7">
      <w:pPr>
        <w:pStyle w:val="BodyText3"/>
        <w:widowControl w:val="0"/>
        <w:numPr>
          <w:ilvl w:val="1"/>
          <w:numId w:val="140"/>
        </w:numPr>
        <w:ind w:left="720" w:hanging="720"/>
        <w:rPr>
          <w:rFonts w:ascii="Times New Roman" w:hAnsi="Times New Roman"/>
          <w:sz w:val="24"/>
          <w:szCs w:val="24"/>
          <w:lang w:val="nl-NL"/>
        </w:rPr>
      </w:pPr>
      <w:r w:rsidRPr="0035464F">
        <w:rPr>
          <w:rFonts w:ascii="Times New Roman" w:hAnsi="Times New Roman"/>
          <w:sz w:val="24"/>
          <w:szCs w:val="24"/>
          <w:lang w:val="nl-NL"/>
        </w:rPr>
        <w:t xml:space="preserve">Đại Hội Đồng Cổ Đông chấp thuận các hợp đồng và giao dịch </w:t>
      </w:r>
      <w:r w:rsidRPr="0035464F">
        <w:rPr>
          <w:rFonts w:ascii="Times New Roman" w:hAnsi="Times New Roman"/>
          <w:sz w:val="24"/>
          <w:szCs w:val="24"/>
        </w:rPr>
        <w:t xml:space="preserve">có giá trị </w:t>
      </w:r>
      <w:r w:rsidRPr="0035464F">
        <w:rPr>
          <w:rFonts w:ascii="Times New Roman" w:hAnsi="Times New Roman"/>
          <w:sz w:val="24"/>
          <w:szCs w:val="24"/>
          <w:lang w:val="vi-VN"/>
        </w:rPr>
        <w:t>bằng hoặc lớn hơn</w:t>
      </w:r>
      <w:r w:rsidRPr="0035464F">
        <w:rPr>
          <w:rFonts w:ascii="Times New Roman" w:hAnsi="Times New Roman"/>
          <w:sz w:val="24"/>
          <w:szCs w:val="24"/>
        </w:rPr>
        <w:t xml:space="preserve"> 35% tổng giá trị tài sản doanh nghiệp ghi trong báo cáo tài chính gần nhất</w:t>
      </w:r>
      <w:r w:rsidRPr="0035464F">
        <w:rPr>
          <w:rFonts w:ascii="Times New Roman" w:hAnsi="Times New Roman"/>
          <w:sz w:val="24"/>
          <w:szCs w:val="24"/>
          <w:lang w:val="nl-NL"/>
        </w:rPr>
        <w:t xml:space="preserve">. </w:t>
      </w:r>
      <w:r w:rsidRPr="0035464F">
        <w:rPr>
          <w:rFonts w:ascii="Times New Roman" w:hAnsi="Times New Roman"/>
          <w:sz w:val="24"/>
          <w:szCs w:val="24"/>
        </w:rPr>
        <w:t xml:space="preserve">Trường hợp này, người </w:t>
      </w:r>
      <w:r w:rsidRPr="0035464F">
        <w:rPr>
          <w:rFonts w:ascii="Times New Roman" w:hAnsi="Times New Roman"/>
          <w:sz w:val="24"/>
          <w:szCs w:val="24"/>
          <w:lang w:val="nl-NL"/>
        </w:rPr>
        <w:t>đại</w:t>
      </w:r>
      <w:r w:rsidRPr="0035464F">
        <w:rPr>
          <w:rFonts w:ascii="Times New Roman" w:hAnsi="Times New Roman"/>
          <w:sz w:val="24"/>
          <w:szCs w:val="24"/>
        </w:rPr>
        <w:t xml:space="preserve"> diện cho Công Ty ký hợp đồng phải thông báo Hội Đồng Quản Trị và Kiểm Soát Viên về các đối tượng có liên quan đối với hợp đồng, giao dịch đó; đồng thời kèm theo dự thảo hợp đồng hoặc thông báo nội dung chủ yếu của giao dịch. Hội Đồng Quản Trị trình dự thảo hợp đồng hoặc giải trình về nội dung chủ yếu của giao dịch tại cuộc họp Đại Hội Đồng Cổ Đông hoặc lấy ý kiến cổ đông bằng văn bản. Trường hợp này, cổ đông có lợi ích liên quan không có quyền biểu quyết; hợp đồng hoặc giao dịch được chấp thuận khi có số cổ đông đại diện 65% tổng số phiếu biểu quyết còn lại tán thành</w:t>
      </w:r>
      <w:r w:rsidRPr="0035464F">
        <w:rPr>
          <w:rFonts w:ascii="Times New Roman" w:hAnsi="Times New Roman"/>
          <w:sz w:val="24"/>
          <w:szCs w:val="24"/>
          <w:lang w:val="nl-NL"/>
        </w:rPr>
        <w:t>.</w:t>
      </w:r>
    </w:p>
    <w:p w14:paraId="7DD8EEF0" w14:textId="77777777" w:rsidR="008C58A7" w:rsidRPr="0035464F" w:rsidRDefault="008C58A7" w:rsidP="008C58A7">
      <w:pPr>
        <w:pStyle w:val="ListParagraph"/>
        <w:spacing w:after="0" w:line="240" w:lineRule="auto"/>
        <w:rPr>
          <w:rFonts w:ascii="Times New Roman" w:hAnsi="Times New Roman" w:cs="Times New Roman"/>
          <w:sz w:val="24"/>
          <w:szCs w:val="24"/>
          <w:lang w:val="nl-NL"/>
        </w:rPr>
      </w:pPr>
    </w:p>
    <w:p w14:paraId="06536C6B" w14:textId="77777777" w:rsidR="008C58A7" w:rsidRPr="0035464F" w:rsidRDefault="008C58A7" w:rsidP="008C58A7">
      <w:pPr>
        <w:pStyle w:val="BodyText3"/>
        <w:widowControl w:val="0"/>
        <w:numPr>
          <w:ilvl w:val="1"/>
          <w:numId w:val="140"/>
        </w:numPr>
        <w:ind w:left="720" w:hanging="720"/>
        <w:rPr>
          <w:rFonts w:ascii="Times New Roman" w:hAnsi="Times New Roman"/>
          <w:sz w:val="24"/>
          <w:szCs w:val="24"/>
          <w:lang w:val="nl-NL"/>
        </w:rPr>
      </w:pPr>
      <w:r w:rsidRPr="0035464F">
        <w:rPr>
          <w:rFonts w:ascii="Times New Roman" w:hAnsi="Times New Roman"/>
          <w:sz w:val="24"/>
          <w:szCs w:val="24"/>
          <w:lang w:val="nl-NL"/>
        </w:rPr>
        <w:t xml:space="preserve">Hợp đồng, giao dịch bị vô hiệu và xử lý theo quy định của Pháp Luật khi được ký kết hoặc thực hiện mà chưa được chấp thuận theo quy định tại </w:t>
      </w:r>
      <w:r w:rsidRPr="0035464F">
        <w:rPr>
          <w:rFonts w:ascii="Times New Roman" w:hAnsi="Times New Roman"/>
          <w:sz w:val="24"/>
          <w:szCs w:val="24"/>
          <w:lang w:val="vi-VN"/>
        </w:rPr>
        <w:t>các</w:t>
      </w:r>
      <w:r w:rsidRPr="0035464F">
        <w:rPr>
          <w:rFonts w:ascii="Times New Roman" w:hAnsi="Times New Roman"/>
          <w:sz w:val="24"/>
          <w:szCs w:val="24"/>
          <w:lang w:val="nl-NL"/>
        </w:rPr>
        <w:t xml:space="preserve"> Điều</w:t>
      </w:r>
      <w:r w:rsidRPr="0035464F">
        <w:rPr>
          <w:rFonts w:ascii="Times New Roman" w:hAnsi="Times New Roman"/>
          <w:sz w:val="24"/>
          <w:szCs w:val="24"/>
          <w:lang w:val="vi-VN"/>
        </w:rPr>
        <w:t xml:space="preserve"> 55.2 và 5</w:t>
      </w:r>
      <w:r w:rsidRPr="0035464F">
        <w:rPr>
          <w:rFonts w:ascii="Times New Roman" w:hAnsi="Times New Roman"/>
          <w:sz w:val="24"/>
          <w:szCs w:val="24"/>
          <w:lang w:val="en-US"/>
        </w:rPr>
        <w:t>5</w:t>
      </w:r>
      <w:r w:rsidRPr="0035464F">
        <w:rPr>
          <w:rFonts w:ascii="Times New Roman" w:hAnsi="Times New Roman"/>
          <w:sz w:val="24"/>
          <w:szCs w:val="24"/>
          <w:lang w:val="vi-VN"/>
        </w:rPr>
        <w:t>.3</w:t>
      </w:r>
      <w:r w:rsidRPr="0035464F">
        <w:rPr>
          <w:rFonts w:ascii="Times New Roman" w:hAnsi="Times New Roman"/>
          <w:sz w:val="24"/>
          <w:szCs w:val="24"/>
        </w:rPr>
        <w:t xml:space="preserve"> và pháp luật có liên quan. Nếu </w:t>
      </w:r>
      <w:r w:rsidRPr="0035464F">
        <w:rPr>
          <w:rFonts w:ascii="Times New Roman" w:hAnsi="Times New Roman"/>
          <w:sz w:val="24"/>
          <w:szCs w:val="24"/>
          <w:lang w:val="nl-NL"/>
        </w:rPr>
        <w:t>gây thiệt hại cho Công Ty, người ký kết hợp đồng, cổ đông, thành viên Hội Đồng Quản Trị hoặc Tổng Giám Đốc có liên quan phải liên đới bồi thường thiệt hại phát sinh, hoàn trả cho Công Ty các khoản lợi thu được từ việc thực hiện hợp đồng, giao dịch đó.</w:t>
      </w:r>
    </w:p>
    <w:p w14:paraId="497308D5"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5D26A38D" w14:textId="77777777" w:rsidR="008C58A7" w:rsidRPr="0035464F" w:rsidRDefault="008C58A7" w:rsidP="008C58A7">
      <w:pPr>
        <w:pStyle w:val="Heading2"/>
        <w:numPr>
          <w:ilvl w:val="0"/>
          <w:numId w:val="113"/>
        </w:numPr>
        <w:ind w:left="1080" w:hanging="1080"/>
        <w:jc w:val="both"/>
        <w:rPr>
          <w:bCs w:val="0"/>
          <w:szCs w:val="24"/>
        </w:rPr>
      </w:pPr>
      <w:r w:rsidRPr="0035464F">
        <w:rPr>
          <w:bCs w:val="0"/>
          <w:szCs w:val="24"/>
        </w:rPr>
        <w:t>Chế Độ Báo Cáo Và Công Bố Thông Tin</w:t>
      </w:r>
    </w:p>
    <w:p w14:paraId="2E5D3FB3" w14:textId="77777777" w:rsidR="008C58A7" w:rsidRPr="0035464F" w:rsidRDefault="008C58A7" w:rsidP="008C58A7">
      <w:pPr>
        <w:pStyle w:val="BodyText3"/>
        <w:widowControl w:val="0"/>
        <w:rPr>
          <w:rFonts w:ascii="Times New Roman" w:hAnsi="Times New Roman"/>
          <w:sz w:val="24"/>
          <w:szCs w:val="24"/>
        </w:rPr>
      </w:pPr>
    </w:p>
    <w:p w14:paraId="4A6189F2" w14:textId="77777777" w:rsidR="008C58A7" w:rsidRPr="0035464F" w:rsidRDefault="008C58A7" w:rsidP="008C58A7">
      <w:pPr>
        <w:pStyle w:val="ListParagraph"/>
        <w:widowControl w:val="0"/>
        <w:numPr>
          <w:ilvl w:val="1"/>
          <w:numId w:val="141"/>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Nghĩa vụ công bố thông tin:</w:t>
      </w:r>
    </w:p>
    <w:p w14:paraId="1AF5F38A"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88CBAD0" w14:textId="77777777" w:rsidR="008C58A7" w:rsidRPr="0035464F" w:rsidRDefault="008C58A7" w:rsidP="008C58A7">
      <w:pPr>
        <w:pStyle w:val="ListParagraph"/>
        <w:widowControl w:val="0"/>
        <w:numPr>
          <w:ilvl w:val="0"/>
          <w:numId w:val="5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phải thực hiện chế độ công bố thông tin, báo cáo định kỳ và bất thường theo quy định của Pháp Luật về chứng khoán và thị trường chứng khoán hoặc theo yêu cầu của cơ quan nhà nước có thẩm quyền một cách đầy đủ, kịp thời. Công Ty chịu trách nhiệm về tính chính xác, trung thực của các thông tin, số liệu công bố, báo cáo;</w:t>
      </w:r>
    </w:p>
    <w:p w14:paraId="79E7BAEA"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49FA9ECA" w14:textId="77777777" w:rsidR="008C58A7" w:rsidRPr="0035464F" w:rsidRDefault="008C58A7" w:rsidP="008C58A7">
      <w:pPr>
        <w:pStyle w:val="ListParagraph"/>
        <w:widowControl w:val="0"/>
        <w:numPr>
          <w:ilvl w:val="0"/>
          <w:numId w:val="52"/>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Việc công bố thông tin được thực hiện theo những cách thức nhằm đảm bảo cho cổ đông và công chúng đầu tư có thể tiếp cận một cách công bằng tại cùng một thời điểm. Ngôn từ trong công bố thông tin cần rõ ràng, dễ hiểu, tránh gây nhầm lẫn cho cổ đông và công chúng đầu tư.</w:t>
      </w:r>
    </w:p>
    <w:p w14:paraId="2EAA87EC"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5F2D28B9" w14:textId="77777777" w:rsidR="008C58A7" w:rsidRPr="0035464F" w:rsidRDefault="008C58A7" w:rsidP="008C58A7">
      <w:pPr>
        <w:pStyle w:val="ListParagraph"/>
        <w:widowControl w:val="0"/>
        <w:numPr>
          <w:ilvl w:val="1"/>
          <w:numId w:val="141"/>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Nội dung công bố thông tin:</w:t>
      </w:r>
    </w:p>
    <w:p w14:paraId="62801FB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84CA503" w14:textId="77777777" w:rsidR="008C58A7" w:rsidRPr="0035464F" w:rsidRDefault="008C58A7" w:rsidP="008C58A7">
      <w:pPr>
        <w:pStyle w:val="ListParagraph"/>
        <w:widowControl w:val="0"/>
        <w:numPr>
          <w:ilvl w:val="0"/>
          <w:numId w:val="53"/>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thực hiện công bố thông tin liên quan đến tình hình hoạt động kinh doanh của Công Ty gồm:</w:t>
      </w:r>
    </w:p>
    <w:p w14:paraId="5F634A84"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7F2E8F67" w14:textId="77777777" w:rsidR="008C58A7" w:rsidRPr="0035464F" w:rsidRDefault="008C58A7" w:rsidP="008C58A7">
      <w:pPr>
        <w:pStyle w:val="ListParagraph"/>
        <w:widowControl w:val="0"/>
        <w:numPr>
          <w:ilvl w:val="0"/>
          <w:numId w:val="54"/>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bố thông tin định kỳ về báo cáo tài chính năm kèm theo báo cáo của tổ chức kiểm toán;</w:t>
      </w:r>
    </w:p>
    <w:p w14:paraId="38406060"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18BE0364" w14:textId="77777777" w:rsidR="008C58A7" w:rsidRPr="0035464F" w:rsidRDefault="008C58A7" w:rsidP="008C58A7">
      <w:pPr>
        <w:pStyle w:val="ListParagraph"/>
        <w:widowControl w:val="0"/>
        <w:numPr>
          <w:ilvl w:val="0"/>
          <w:numId w:val="54"/>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bố thông tin bất thường trong thời hạn 24 giờ, kể từ khi xảy ra hoặc phát hiện sự kiện theo luật định;</w:t>
      </w:r>
    </w:p>
    <w:p w14:paraId="4C94D5DD" w14:textId="77777777" w:rsidR="008C58A7" w:rsidRPr="0035464F" w:rsidRDefault="008C58A7" w:rsidP="008C58A7">
      <w:pPr>
        <w:pStyle w:val="ListParagraph"/>
        <w:widowControl w:val="0"/>
        <w:spacing w:after="0" w:line="240" w:lineRule="auto"/>
        <w:ind w:left="2160"/>
        <w:jc w:val="both"/>
        <w:rPr>
          <w:rFonts w:ascii="Times New Roman" w:hAnsi="Times New Roman" w:cs="Times New Roman"/>
          <w:sz w:val="24"/>
          <w:szCs w:val="24"/>
          <w:lang w:val="nl-NL"/>
        </w:rPr>
      </w:pPr>
    </w:p>
    <w:p w14:paraId="04DD6484" w14:textId="77777777" w:rsidR="008C58A7" w:rsidRPr="0035464F" w:rsidRDefault="008C58A7" w:rsidP="008C58A7">
      <w:pPr>
        <w:pStyle w:val="ListParagraph"/>
        <w:widowControl w:val="0"/>
        <w:numPr>
          <w:ilvl w:val="0"/>
          <w:numId w:val="54"/>
        </w:numPr>
        <w:spacing w:after="0" w:line="240" w:lineRule="auto"/>
        <w:ind w:left="216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bố thông tin theo yêu cầu của cơ quan quản lý có thẩm quyền.</w:t>
      </w:r>
    </w:p>
    <w:p w14:paraId="3C65DEA4"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2B1B0662" w14:textId="77777777" w:rsidR="008C58A7" w:rsidRPr="0035464F" w:rsidRDefault="008C58A7" w:rsidP="008C58A7">
      <w:pPr>
        <w:pStyle w:val="ListParagraph"/>
        <w:widowControl w:val="0"/>
        <w:numPr>
          <w:ilvl w:val="0"/>
          <w:numId w:val="53"/>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phải công bố thông tin về tình hình quản trị của Công Ty trong các kỳ họp Đại Hội Đồng Cổ Đông hàng năm, trong báo cáo thường niên của Công Ty.</w:t>
      </w:r>
    </w:p>
    <w:p w14:paraId="46D0980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B65D1E9" w14:textId="77777777" w:rsidR="008C58A7" w:rsidRPr="0035464F" w:rsidRDefault="008C58A7" w:rsidP="008C58A7">
      <w:pPr>
        <w:pStyle w:val="ListParagraph"/>
        <w:widowControl w:val="0"/>
        <w:numPr>
          <w:ilvl w:val="1"/>
          <w:numId w:val="141"/>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Tổ chức công bố thông tin: Công Ty thực hiện xây dựng và ban hành các quy định về công bố thông tin theo quy định tại Luật Chứng Khoán và các văn bản hướng dẫn. Đồng thời, bổ nhiệm ít nhất một cán bộ chuyên trách về công bố thông tin đáp ứng yêu cầu sau:</w:t>
      </w:r>
    </w:p>
    <w:p w14:paraId="1C32B169"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5FCCD3D9" w14:textId="77777777" w:rsidR="008C58A7" w:rsidRPr="0035464F" w:rsidRDefault="008C58A7" w:rsidP="008C58A7">
      <w:pPr>
        <w:pStyle w:val="ListParagraph"/>
        <w:widowControl w:val="0"/>
        <w:numPr>
          <w:ilvl w:val="2"/>
          <w:numId w:val="7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kiến thức kế toán, tài chính, có kỹ năng nhất định về tin học;</w:t>
      </w:r>
    </w:p>
    <w:p w14:paraId="4FE80958"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13BB42D3" w14:textId="77777777" w:rsidR="008C58A7" w:rsidRPr="0035464F" w:rsidRDefault="008C58A7" w:rsidP="008C58A7">
      <w:pPr>
        <w:pStyle w:val="ListParagraph"/>
        <w:widowControl w:val="0"/>
        <w:numPr>
          <w:ilvl w:val="2"/>
          <w:numId w:val="7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khai tên, số điện thoại làm việc để các cổ đông có thể dễ dàng liên hệ;</w:t>
      </w:r>
    </w:p>
    <w:p w14:paraId="11FF4191" w14:textId="77777777" w:rsidR="008C58A7" w:rsidRPr="0035464F" w:rsidRDefault="008C58A7" w:rsidP="008C58A7">
      <w:pPr>
        <w:pStyle w:val="ListParagraph"/>
        <w:widowControl w:val="0"/>
        <w:spacing w:after="0" w:line="240" w:lineRule="auto"/>
        <w:ind w:left="1440"/>
        <w:jc w:val="both"/>
        <w:rPr>
          <w:rFonts w:ascii="Times New Roman" w:hAnsi="Times New Roman" w:cs="Times New Roman"/>
          <w:sz w:val="24"/>
          <w:szCs w:val="24"/>
          <w:lang w:val="nl-NL"/>
        </w:rPr>
      </w:pPr>
    </w:p>
    <w:p w14:paraId="088311E6" w14:textId="77777777" w:rsidR="008C58A7" w:rsidRPr="0035464F" w:rsidRDefault="008C58A7" w:rsidP="008C58A7">
      <w:pPr>
        <w:pStyle w:val="ListParagraph"/>
        <w:widowControl w:val="0"/>
        <w:numPr>
          <w:ilvl w:val="2"/>
          <w:numId w:val="70"/>
        </w:numPr>
        <w:spacing w:after="0" w:line="240" w:lineRule="auto"/>
        <w:ind w:left="144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Có đủ thời gian để thực hiện chức trách của mình, đặc biệt là việc liên hệ với các cổ đông, ghi nhận những ý kiến của cổ đông và định kỳ công bố, giải đáp, trả lời những ý kiến đó và các vấn đề quản trị công ty theo quy định.</w:t>
      </w:r>
    </w:p>
    <w:p w14:paraId="27525D34"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1DCE53A8" w14:textId="77777777" w:rsidR="008C58A7" w:rsidRPr="0035464F" w:rsidRDefault="008C58A7" w:rsidP="008C58A7">
      <w:pPr>
        <w:pStyle w:val="ListParagraph"/>
        <w:widowControl w:val="0"/>
        <w:numPr>
          <w:ilvl w:val="1"/>
          <w:numId w:val="141"/>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Người công bố thông tin: Việc công bố thông tin phải do Người Đại Diện Theo Pháp Luật của Công Ty hoặc Người được ủy quyền công bố thông tin thực hiện. Người Đại Diện Theo Pháp Luật của Công Ty phải chịu trách nhiệm về nội dung thông tin do Người được ủy quyền công bố.</w:t>
      </w:r>
    </w:p>
    <w:p w14:paraId="0F6C1D9D" w14:textId="77777777" w:rsidR="008C58A7" w:rsidRPr="0035464F" w:rsidRDefault="008C58A7" w:rsidP="008C58A7">
      <w:pPr>
        <w:spacing w:after="0" w:line="240" w:lineRule="auto"/>
        <w:rPr>
          <w:rFonts w:ascii="Times New Roman" w:hAnsi="Times New Roman" w:cs="Times New Roman"/>
          <w:sz w:val="24"/>
          <w:szCs w:val="24"/>
          <w:lang w:val="nl-NL"/>
        </w:rPr>
      </w:pPr>
    </w:p>
    <w:p w14:paraId="41B8D1BF"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V</w:t>
      </w:r>
      <w:r w:rsidRPr="0035464F">
        <w:rPr>
          <w:szCs w:val="24"/>
          <w:lang w:val="nl-NL"/>
        </w:rPr>
        <w:br/>
        <w:t>QUẢN LÝ TÀI CHÍNH, KẾ TOÁN</w:t>
      </w:r>
    </w:p>
    <w:p w14:paraId="6A5371B0" w14:textId="77777777" w:rsidR="008C58A7" w:rsidRPr="0035464F" w:rsidRDefault="008C58A7" w:rsidP="008C58A7">
      <w:pPr>
        <w:spacing w:after="0" w:line="240" w:lineRule="auto"/>
        <w:rPr>
          <w:rFonts w:ascii="Times New Roman" w:hAnsi="Times New Roman" w:cs="Times New Roman"/>
          <w:sz w:val="24"/>
          <w:szCs w:val="24"/>
          <w:lang w:val="nl-NL"/>
        </w:rPr>
      </w:pPr>
    </w:p>
    <w:p w14:paraId="1E3D5CF5" w14:textId="77777777" w:rsidR="008C58A7" w:rsidRPr="0035464F" w:rsidRDefault="008C58A7" w:rsidP="008C58A7">
      <w:pPr>
        <w:pStyle w:val="Heading2"/>
        <w:numPr>
          <w:ilvl w:val="0"/>
          <w:numId w:val="113"/>
        </w:numPr>
        <w:ind w:left="1080" w:hanging="1080"/>
        <w:jc w:val="both"/>
        <w:rPr>
          <w:rStyle w:val="Strong"/>
          <w:b/>
          <w:szCs w:val="24"/>
        </w:rPr>
      </w:pPr>
      <w:r w:rsidRPr="0035464F">
        <w:rPr>
          <w:rStyle w:val="Strong"/>
          <w:b/>
          <w:szCs w:val="24"/>
        </w:rPr>
        <w:t>Năm Tài Chính</w:t>
      </w:r>
    </w:p>
    <w:p w14:paraId="3323EBAF" w14:textId="77777777" w:rsidR="008C58A7" w:rsidRPr="0035464F" w:rsidRDefault="008C58A7" w:rsidP="008C58A7">
      <w:pPr>
        <w:pStyle w:val="Style4"/>
        <w:numPr>
          <w:ilvl w:val="0"/>
          <w:numId w:val="0"/>
        </w:numPr>
        <w:rPr>
          <w:rStyle w:val="Strong"/>
          <w:b/>
          <w:bCs/>
          <w:szCs w:val="24"/>
        </w:rPr>
      </w:pPr>
    </w:p>
    <w:p w14:paraId="041579C3" w14:textId="77777777" w:rsidR="008C58A7" w:rsidRPr="0035464F" w:rsidRDefault="008C58A7" w:rsidP="008C58A7">
      <w:pPr>
        <w:pStyle w:val="BodyTextIndent"/>
        <w:widowControl w:val="0"/>
        <w:spacing w:after="0"/>
        <w:ind w:left="0" w:firstLine="720"/>
        <w:jc w:val="both"/>
        <w:rPr>
          <w:rFonts w:ascii="Times New Roman" w:hAnsi="Times New Roman"/>
          <w:sz w:val="24"/>
          <w:szCs w:val="24"/>
          <w:lang w:val="nl-NL"/>
        </w:rPr>
      </w:pPr>
      <w:r w:rsidRPr="0035464F">
        <w:rPr>
          <w:rFonts w:ascii="Times New Roman" w:hAnsi="Times New Roman"/>
          <w:sz w:val="24"/>
          <w:szCs w:val="24"/>
          <w:lang w:val="nl-NL"/>
        </w:rPr>
        <w:t>Năm tài chính của Công Ty bắt đầu từ ngày 1 tháng 1 và kết thúc vào ngày 31 tháng 12 dương lịch hàng năm.</w:t>
      </w:r>
    </w:p>
    <w:p w14:paraId="46ECD181" w14:textId="77777777" w:rsidR="008C58A7" w:rsidRPr="0035464F" w:rsidRDefault="008C58A7" w:rsidP="008C58A7">
      <w:pPr>
        <w:pStyle w:val="BodyTextIndent"/>
        <w:widowControl w:val="0"/>
        <w:spacing w:after="0"/>
        <w:ind w:left="720"/>
        <w:jc w:val="both"/>
        <w:rPr>
          <w:rFonts w:ascii="Times New Roman" w:hAnsi="Times New Roman"/>
          <w:sz w:val="24"/>
          <w:szCs w:val="24"/>
          <w:lang w:val="nl-NL"/>
        </w:rPr>
      </w:pPr>
    </w:p>
    <w:p w14:paraId="062E2D64"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Hệ Thống Kế Toán</w:t>
      </w:r>
    </w:p>
    <w:p w14:paraId="348FFB8B"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12B1CF67" w14:textId="77777777" w:rsidR="008C58A7" w:rsidRPr="0035464F" w:rsidRDefault="008C58A7" w:rsidP="008C58A7">
      <w:pPr>
        <w:pStyle w:val="ListParagraph"/>
        <w:widowControl w:val="0"/>
        <w:numPr>
          <w:ilvl w:val="1"/>
          <w:numId w:val="11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sử dụng Chuẩn Mực Kế toán Việt Nam (VAS) hoặc hệ thống kế toán được Bộ Tài Chính chấp thuận, tuân thủ các chế độ kế toán dành cho công ty chứng khoán do Bộ Tài Chính ban hành và các văn bản hướng dẫn kèm theo. Công Ty phải chịu sự kiểm tra của cơ quan Nhà nước về việc thực hiện chế độ kế toán - thống kê.</w:t>
      </w:r>
    </w:p>
    <w:p w14:paraId="4A6E55F8"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05E4E3BD" w14:textId="77777777" w:rsidR="008C58A7" w:rsidRPr="0035464F" w:rsidRDefault="008C58A7" w:rsidP="008C58A7">
      <w:pPr>
        <w:pStyle w:val="ListParagraph"/>
        <w:widowControl w:val="0"/>
        <w:numPr>
          <w:ilvl w:val="1"/>
          <w:numId w:val="110"/>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lập sổ sách kế toán bằng tiếng Việt và lưu trữ hồ sơ, sổ sách kế toán theo loại hình hoạt động kinh doanh của Công Ty. Hồ sơ, sổ sách kế toán phải chính xác, cập nhật, có hệ thống và đầy đủ để có thể chứng minh và giải trình các giao dịch của Công Ty.</w:t>
      </w:r>
    </w:p>
    <w:p w14:paraId="39017891"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087B2147"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Kiểm Toán</w:t>
      </w:r>
    </w:p>
    <w:p w14:paraId="76B86905" w14:textId="77777777" w:rsidR="008C58A7" w:rsidRPr="0035464F" w:rsidRDefault="008C58A7" w:rsidP="008C58A7">
      <w:pPr>
        <w:spacing w:after="0" w:line="240" w:lineRule="auto"/>
        <w:rPr>
          <w:rFonts w:ascii="Times New Roman" w:hAnsi="Times New Roman" w:cs="Times New Roman"/>
          <w:sz w:val="24"/>
          <w:szCs w:val="24"/>
          <w:lang w:val="nl-NL"/>
        </w:rPr>
      </w:pPr>
    </w:p>
    <w:p w14:paraId="1BA1E8EB" w14:textId="77777777" w:rsidR="008C58A7" w:rsidRPr="0035464F" w:rsidRDefault="008C58A7" w:rsidP="008C58A7">
      <w:pPr>
        <w:pStyle w:val="BodyTextIndent"/>
        <w:widowControl w:val="0"/>
        <w:numPr>
          <w:ilvl w:val="1"/>
          <w:numId w:val="14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Báo cáo tài chính năm, báo cáo tỷ lệ an toàn tài chính tại ngày 31 tháng 12, báo cáo tài chính bán niên, báo cáo tỷ lệ an toàn tài chính tại ngày 30 tháng 6 của Công Ty phải được một tổ chức kiểm toán độc lập thực hiện kiểm toán, soát xét.</w:t>
      </w:r>
    </w:p>
    <w:p w14:paraId="2D713BD7" w14:textId="77777777" w:rsidR="008C58A7" w:rsidRPr="0035464F" w:rsidRDefault="008C58A7" w:rsidP="008C58A7">
      <w:pPr>
        <w:pStyle w:val="BodyTextIndent"/>
        <w:widowControl w:val="0"/>
        <w:spacing w:after="0"/>
        <w:ind w:left="720"/>
        <w:jc w:val="both"/>
        <w:rPr>
          <w:rFonts w:ascii="Times New Roman" w:hAnsi="Times New Roman"/>
          <w:sz w:val="24"/>
          <w:szCs w:val="24"/>
          <w:lang w:val="nl-NL"/>
        </w:rPr>
      </w:pPr>
    </w:p>
    <w:p w14:paraId="6C1170FB" w14:textId="77777777" w:rsidR="008C58A7" w:rsidRPr="0035464F" w:rsidRDefault="008C58A7" w:rsidP="008C58A7">
      <w:pPr>
        <w:pStyle w:val="BodyTextIndent"/>
        <w:widowControl w:val="0"/>
        <w:numPr>
          <w:ilvl w:val="1"/>
          <w:numId w:val="14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Tổ chức kiểm toán độc lập và các nhân viên của công ty kiểm toán độc lập thực hiện việc kiểm toán cho Công Ty phải được UBCK chấp thuận và do Đại Hội Đồng Cổ Đông thường niên thông qua dựa trên đề xuất của Hội Đồng Quản Trị. Công ty kiểm toán thực hiện kiểm toán báo cáo năm tài chính đầu tiên sẽ do Hội Đồng Quản Trị chỉ định.</w:t>
      </w:r>
    </w:p>
    <w:p w14:paraId="74285121" w14:textId="77777777" w:rsidR="008C58A7" w:rsidRPr="0035464F" w:rsidRDefault="008C58A7" w:rsidP="008C58A7">
      <w:pPr>
        <w:pStyle w:val="BodyTextIndent"/>
        <w:widowControl w:val="0"/>
        <w:spacing w:after="0"/>
        <w:ind w:left="720"/>
        <w:jc w:val="both"/>
        <w:rPr>
          <w:rFonts w:ascii="Times New Roman" w:hAnsi="Times New Roman"/>
          <w:sz w:val="24"/>
          <w:szCs w:val="24"/>
          <w:lang w:val="nl-NL"/>
        </w:rPr>
      </w:pPr>
    </w:p>
    <w:p w14:paraId="49BD5A3F" w14:textId="77777777" w:rsidR="008C58A7" w:rsidRPr="0035464F" w:rsidRDefault="008C58A7" w:rsidP="008C58A7">
      <w:pPr>
        <w:pStyle w:val="BodyTextIndent"/>
        <w:widowControl w:val="0"/>
        <w:numPr>
          <w:ilvl w:val="1"/>
          <w:numId w:val="14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 xml:space="preserve">Sau khi kết thúc năm tài chính, Công Ty phải chuẩn bị và gửi báo cáo tài chính năm cho công ty kiểm toán độc lập. Công ty kiểm toán độc lập kiểm tra, xác nhận và đưa ra ý kiến về báo cáo tài chính năm, lập báo cáo kiểm toán và trình báo cáo đó cho Hội Đồng Quản Trị cùng với thư quản lý trong vòng hai (2) tháng kể từ ngày kết thúc năm tài chính. </w:t>
      </w:r>
    </w:p>
    <w:p w14:paraId="003BF51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7360A70" w14:textId="77777777" w:rsidR="008C58A7" w:rsidRPr="0035464F" w:rsidRDefault="008C58A7" w:rsidP="008C58A7">
      <w:pPr>
        <w:pStyle w:val="BodyTextIndent"/>
        <w:widowControl w:val="0"/>
        <w:numPr>
          <w:ilvl w:val="1"/>
          <w:numId w:val="142"/>
        </w:numPr>
        <w:spacing w:after="0"/>
        <w:ind w:left="720" w:hanging="720"/>
        <w:jc w:val="both"/>
        <w:rPr>
          <w:rFonts w:ascii="Times New Roman" w:hAnsi="Times New Roman"/>
          <w:sz w:val="24"/>
          <w:szCs w:val="24"/>
          <w:lang w:val="nl-NL"/>
        </w:rPr>
      </w:pPr>
      <w:r w:rsidRPr="0035464F">
        <w:rPr>
          <w:rFonts w:ascii="Times New Roman" w:hAnsi="Times New Roman"/>
          <w:sz w:val="24"/>
          <w:szCs w:val="24"/>
          <w:lang w:val="nl-NL"/>
        </w:rPr>
        <w:t>Kiểm toán viên thực hiện việc kiểm toán Công Ty sẽ được phép tham dự mọi cuộc họp Đại Hội Đồng Cổ Đông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14:paraId="0F3B1C12"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69B094EB"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Nguyên Tắc Phân Chia Lợi Nhuận</w:t>
      </w:r>
    </w:p>
    <w:p w14:paraId="364DD81D" w14:textId="77777777" w:rsidR="008C58A7" w:rsidRPr="0035464F" w:rsidRDefault="008C58A7" w:rsidP="008C58A7">
      <w:pPr>
        <w:spacing w:after="0" w:line="240" w:lineRule="auto"/>
        <w:rPr>
          <w:rFonts w:ascii="Times New Roman" w:hAnsi="Times New Roman" w:cs="Times New Roman"/>
          <w:sz w:val="24"/>
          <w:szCs w:val="24"/>
          <w:lang w:val="nl-NL"/>
        </w:rPr>
      </w:pPr>
    </w:p>
    <w:p w14:paraId="6368AD4B" w14:textId="77777777" w:rsidR="008C58A7" w:rsidRPr="0035464F" w:rsidRDefault="008C58A7" w:rsidP="008C58A7">
      <w:pPr>
        <w:pStyle w:val="ListParagraph"/>
        <w:widowControl w:val="0"/>
        <w:numPr>
          <w:ilvl w:val="1"/>
          <w:numId w:val="14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Điều kiện phân chia lợi nhuận cho các cổ đông: Công Ty chỉ được chia lợi nhuận cho các cổ đông phổ thông khi Công Ty kinh doanh có lãi và đã hoàn thành nghĩa vụ thuế và các nghĩa vụ tài chính khác theo quy định của Pháp Luật, đồng thời vẫn bảo đảm thanh toán các khoản nợ và nghĩa vụ tài sản đến hạn trả khác sau khi chia lợi nhuận. Cổ tức trả cho cổ phần ưu đãi được thực hiện theo các điều kiện áp dụng riêng cho mỗi loại cổ phần ưu đãi.</w:t>
      </w:r>
    </w:p>
    <w:p w14:paraId="41CD118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732553FB" w14:textId="77777777" w:rsidR="008C58A7" w:rsidRPr="0035464F" w:rsidRDefault="008C58A7" w:rsidP="008C58A7">
      <w:pPr>
        <w:pStyle w:val="ListParagraph"/>
        <w:widowControl w:val="0"/>
        <w:numPr>
          <w:ilvl w:val="1"/>
          <w:numId w:val="14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Thông qua việc phân chia lợi nhuận: Đại Hội Đồng Cổ Đông quyết định về tỷ lệ, hình thức phân chia lợi nhuận và chia thưởng theo quy định của Pháp Luật. Mức chi trả cổ tức không được vượt quá mức đề xuất của Hội Đồng Quản Trị.</w:t>
      </w:r>
    </w:p>
    <w:p w14:paraId="7A13C761"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63D4D689" w14:textId="77777777" w:rsidR="008C58A7" w:rsidRPr="0035464F" w:rsidRDefault="008C58A7" w:rsidP="008C58A7">
      <w:pPr>
        <w:pStyle w:val="ListParagraph"/>
        <w:widowControl w:val="0"/>
        <w:numPr>
          <w:ilvl w:val="1"/>
          <w:numId w:val="14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có thể quyết định thanh toán cổ tức giữa kỳ nếu xét thấy việc chi trả này phù hợp với khả năng sinh lời của Công Ty và phù hợp với quy định tại Điều 132 của Luật Doanh Nghiệp và các quy định Pháp Luật có liên quan khác.</w:t>
      </w:r>
    </w:p>
    <w:p w14:paraId="7737412C" w14:textId="77777777" w:rsidR="008C58A7" w:rsidRPr="0035464F" w:rsidRDefault="008C58A7" w:rsidP="008C58A7">
      <w:pPr>
        <w:pStyle w:val="ListParagraph"/>
        <w:widowControl w:val="0"/>
        <w:spacing w:after="0" w:line="240" w:lineRule="auto"/>
        <w:ind w:left="567"/>
        <w:jc w:val="both"/>
        <w:rPr>
          <w:rFonts w:ascii="Times New Roman" w:hAnsi="Times New Roman" w:cs="Times New Roman"/>
          <w:sz w:val="24"/>
          <w:szCs w:val="24"/>
          <w:lang w:val="nl-NL"/>
        </w:rPr>
      </w:pPr>
    </w:p>
    <w:p w14:paraId="1DCC3B68" w14:textId="77777777" w:rsidR="008C58A7" w:rsidRPr="0035464F" w:rsidRDefault="008C58A7" w:rsidP="008C58A7">
      <w:pPr>
        <w:pStyle w:val="ListParagraph"/>
        <w:widowControl w:val="0"/>
        <w:numPr>
          <w:ilvl w:val="1"/>
          <w:numId w:val="143"/>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Ngày chốt danh sách cổ đông và ngày chi trả cổ tức, thưởng: Hội Đồng Quản Trị quyết định ngày chốt danh sách cổ đông và ngày chi trả cổ tức, thưởng theo phương án của Đại Hội Đồng Cổ Đông.</w:t>
      </w:r>
    </w:p>
    <w:p w14:paraId="3F0FD987" w14:textId="77777777" w:rsidR="008C58A7" w:rsidRPr="0035464F" w:rsidRDefault="008C58A7" w:rsidP="008C58A7">
      <w:pPr>
        <w:pStyle w:val="ListParagraph"/>
        <w:widowControl w:val="0"/>
        <w:spacing w:after="0" w:line="240" w:lineRule="auto"/>
        <w:ind w:left="0"/>
        <w:jc w:val="both"/>
        <w:rPr>
          <w:rFonts w:ascii="Times New Roman" w:hAnsi="Times New Roman" w:cs="Times New Roman"/>
          <w:sz w:val="24"/>
          <w:szCs w:val="24"/>
          <w:lang w:val="nl-NL"/>
        </w:rPr>
      </w:pPr>
    </w:p>
    <w:p w14:paraId="5E18D43A"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Xử Lý Lỗ Trong Kinh Doanh</w:t>
      </w:r>
    </w:p>
    <w:p w14:paraId="79929A25"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08307EEC"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Lỗ năm trước sẽ được xử lý trong năm kế tiếp khi năm kế tiếp đó Công Ty kinh doanh có lãi.</w:t>
      </w:r>
    </w:p>
    <w:p w14:paraId="4781D26A"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5A720C91"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Heading2Char"/>
          <w:b/>
          <w:szCs w:val="24"/>
        </w:rPr>
        <w:t>Trích Lập Các Quỹ Theo Quy Định</w:t>
      </w:r>
    </w:p>
    <w:p w14:paraId="6458EB45"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424692AE" w14:textId="77777777" w:rsidR="008C58A7" w:rsidRPr="0035464F" w:rsidRDefault="008C58A7" w:rsidP="008C58A7">
      <w:pPr>
        <w:pStyle w:val="ListParagraph"/>
        <w:widowControl w:val="0"/>
        <w:numPr>
          <w:ilvl w:val="1"/>
          <w:numId w:val="144"/>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Hàng năm, Công Ty trích từ lợi nhuận sau thuế để lập các quỹ sau đây:</w:t>
      </w:r>
    </w:p>
    <w:p w14:paraId="2875E42B"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4DBF1FFC" w14:textId="77777777" w:rsidR="008C58A7" w:rsidRPr="0035464F" w:rsidRDefault="008C58A7" w:rsidP="008C58A7">
      <w:pPr>
        <w:widowControl w:val="0"/>
        <w:numPr>
          <w:ilvl w:val="1"/>
          <w:numId w:val="12"/>
        </w:numPr>
        <w:tabs>
          <w:tab w:val="clear" w:pos="1440"/>
        </w:tabs>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Quỹ dự trữ bổ sung Vốn Điều Lệ;</w:t>
      </w:r>
    </w:p>
    <w:p w14:paraId="383AE2A2"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61543C2" w14:textId="77777777" w:rsidR="008C58A7" w:rsidRPr="0035464F" w:rsidRDefault="008C58A7" w:rsidP="008C58A7">
      <w:pPr>
        <w:widowControl w:val="0"/>
        <w:numPr>
          <w:ilvl w:val="1"/>
          <w:numId w:val="12"/>
        </w:numPr>
        <w:tabs>
          <w:tab w:val="clear" w:pos="1440"/>
        </w:tabs>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Quỹ dự phòng tài chính và rủi ro nghiệp vụ;</w:t>
      </w:r>
    </w:p>
    <w:p w14:paraId="38D53A53"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672B5B9D" w14:textId="77777777" w:rsidR="008C58A7" w:rsidRPr="0035464F" w:rsidRDefault="008C58A7" w:rsidP="008C58A7">
      <w:pPr>
        <w:widowControl w:val="0"/>
        <w:numPr>
          <w:ilvl w:val="1"/>
          <w:numId w:val="12"/>
        </w:numPr>
        <w:tabs>
          <w:tab w:val="clear" w:pos="1440"/>
        </w:tabs>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Quỹ khen thưởng, phúc lợi;</w:t>
      </w:r>
    </w:p>
    <w:p w14:paraId="0566919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AEC3BDA" w14:textId="77777777" w:rsidR="008C58A7" w:rsidRPr="0035464F" w:rsidRDefault="008C58A7" w:rsidP="008C58A7">
      <w:pPr>
        <w:widowControl w:val="0"/>
        <w:numPr>
          <w:ilvl w:val="1"/>
          <w:numId w:val="12"/>
        </w:numPr>
        <w:tabs>
          <w:tab w:val="clear" w:pos="1440"/>
        </w:tabs>
        <w:spacing w:after="0" w:line="240" w:lineRule="auto"/>
        <w:ind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Các quỹ khác theo quy định của Pháp Luật.</w:t>
      </w:r>
    </w:p>
    <w:p w14:paraId="63C0E68C"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7A596637" w14:textId="77777777" w:rsidR="008C58A7" w:rsidRPr="0035464F" w:rsidRDefault="008C58A7" w:rsidP="008C58A7">
      <w:pPr>
        <w:pStyle w:val="ListParagraph"/>
        <w:widowControl w:val="0"/>
        <w:numPr>
          <w:ilvl w:val="1"/>
          <w:numId w:val="144"/>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Tỷ lệ trích lập, giới hạn trích lập và việc quản lý, sử dụng các quỹ quy định tại Điều </w:t>
      </w:r>
      <w:r w:rsidRPr="0035464F">
        <w:rPr>
          <w:rFonts w:ascii="Times New Roman" w:hAnsi="Times New Roman" w:cs="Times New Roman"/>
          <w:sz w:val="24"/>
          <w:szCs w:val="24"/>
          <w:lang w:val="vi-VN"/>
        </w:rPr>
        <w:t>62.1</w:t>
      </w:r>
      <w:r w:rsidRPr="0035464F">
        <w:rPr>
          <w:rFonts w:ascii="Times New Roman" w:hAnsi="Times New Roman" w:cs="Times New Roman"/>
          <w:sz w:val="24"/>
          <w:szCs w:val="24"/>
          <w:lang w:val="nl-NL"/>
        </w:rPr>
        <w:t xml:space="preserve"> thực hiện theo quy định của Pháp Luật hiện hành.</w:t>
      </w:r>
    </w:p>
    <w:p w14:paraId="52B3589F" w14:textId="77777777" w:rsidR="008C58A7" w:rsidRPr="0035464F" w:rsidRDefault="008C58A7" w:rsidP="008C58A7">
      <w:pPr>
        <w:widowControl w:val="0"/>
        <w:tabs>
          <w:tab w:val="left" w:pos="0"/>
          <w:tab w:val="left" w:pos="1134"/>
        </w:tabs>
        <w:spacing w:after="0" w:line="240" w:lineRule="auto"/>
        <w:ind w:firstLine="567"/>
        <w:jc w:val="both"/>
        <w:rPr>
          <w:rFonts w:ascii="Times New Roman" w:hAnsi="Times New Roman" w:cs="Times New Roman"/>
          <w:sz w:val="24"/>
          <w:szCs w:val="24"/>
          <w:lang w:val="nl-NL"/>
        </w:rPr>
      </w:pPr>
    </w:p>
    <w:p w14:paraId="455BA35A"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VI</w:t>
      </w:r>
      <w:r w:rsidRPr="0035464F">
        <w:rPr>
          <w:szCs w:val="24"/>
          <w:lang w:val="nl-NL"/>
        </w:rPr>
        <w:br/>
        <w:t xml:space="preserve">GIA HẠN THỜI HẠN HOẠT ĐỘNG, TỔ CHỨC LẠI, GIẢI THỂ </w:t>
      </w:r>
      <w:r w:rsidRPr="0035464F">
        <w:rPr>
          <w:szCs w:val="24"/>
          <w:lang w:val="nl-NL"/>
        </w:rPr>
        <w:br/>
        <w:t>VÀ PHÁ SẢN CÔNG TY</w:t>
      </w:r>
    </w:p>
    <w:p w14:paraId="67969A7F" w14:textId="77777777" w:rsidR="008C58A7" w:rsidRPr="0035464F" w:rsidRDefault="008C58A7" w:rsidP="008C58A7">
      <w:pPr>
        <w:spacing w:after="0" w:line="240" w:lineRule="auto"/>
        <w:rPr>
          <w:rFonts w:ascii="Times New Roman" w:hAnsi="Times New Roman" w:cs="Times New Roman"/>
          <w:sz w:val="24"/>
          <w:szCs w:val="24"/>
          <w:lang w:val="nl-NL"/>
        </w:rPr>
      </w:pPr>
    </w:p>
    <w:p w14:paraId="17B1DC12"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Gia Hạn Thời Hạn Hoạt Động</w:t>
      </w:r>
    </w:p>
    <w:p w14:paraId="1D546187"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b w:val="0"/>
          <w:bCs w:val="0"/>
          <w:sz w:val="24"/>
          <w:szCs w:val="24"/>
          <w:lang w:val="nl-NL"/>
        </w:rPr>
      </w:pPr>
    </w:p>
    <w:p w14:paraId="492E3A5B" w14:textId="77777777" w:rsidR="008C58A7" w:rsidRPr="0035464F" w:rsidRDefault="008C58A7" w:rsidP="008C58A7">
      <w:pPr>
        <w:widowControl w:val="0"/>
        <w:numPr>
          <w:ilvl w:val="1"/>
          <w:numId w:val="145"/>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triệu tập họp Đại Hội Đồng Cổ Đông ít nhất bảy (7) tháng trước khi kết thúc thời hạn hoạt động của Công Ty để thông qua biểu quyết về việc gia hạn hoạt động của Công Ty theo đề nghị của Hội Đồng Quản Trị.</w:t>
      </w:r>
    </w:p>
    <w:p w14:paraId="0D818563"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3CE6CFA7" w14:textId="77777777" w:rsidR="008C58A7" w:rsidRPr="0035464F" w:rsidRDefault="008C58A7" w:rsidP="008C58A7">
      <w:pPr>
        <w:widowControl w:val="0"/>
        <w:numPr>
          <w:ilvl w:val="1"/>
          <w:numId w:val="145"/>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Thời hạn hoạt động của Công Ty sẽ được gia hạn thêm khi có từ 65% trở lên trên tổng số phiếu bầu của các cổ đông có quyền biểu quyết có mặt trực tiếp hoặc thông qua đại diện được ủy quyền có mặt tại cuộc họp Đại Hội Đồng Cổ Đông thông qua.</w:t>
      </w:r>
    </w:p>
    <w:p w14:paraId="7DB90558" w14:textId="77777777" w:rsidR="008C58A7" w:rsidRPr="0035464F" w:rsidRDefault="008C58A7" w:rsidP="008C58A7">
      <w:pPr>
        <w:widowControl w:val="0"/>
        <w:spacing w:after="0" w:line="240" w:lineRule="auto"/>
        <w:jc w:val="both"/>
        <w:rPr>
          <w:rFonts w:ascii="Times New Roman" w:hAnsi="Times New Roman" w:cs="Times New Roman"/>
          <w:sz w:val="24"/>
          <w:szCs w:val="24"/>
          <w:lang w:val="nl-NL"/>
        </w:rPr>
      </w:pPr>
    </w:p>
    <w:p w14:paraId="3E0EEC57"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Tổ Chức Lại Công Ty</w:t>
      </w:r>
    </w:p>
    <w:p w14:paraId="5D8DAAAF" w14:textId="77777777" w:rsidR="008C58A7" w:rsidRPr="0035464F" w:rsidRDefault="008C58A7" w:rsidP="008C58A7">
      <w:pPr>
        <w:spacing w:after="0" w:line="240" w:lineRule="auto"/>
        <w:rPr>
          <w:rFonts w:ascii="Times New Roman" w:hAnsi="Times New Roman" w:cs="Times New Roman"/>
          <w:sz w:val="24"/>
          <w:szCs w:val="24"/>
          <w:lang w:val="nl-NL"/>
        </w:rPr>
      </w:pPr>
    </w:p>
    <w:p w14:paraId="1ED9D6B0" w14:textId="77777777" w:rsidR="008C58A7" w:rsidRPr="0035464F" w:rsidRDefault="008C58A7" w:rsidP="008C58A7">
      <w:pPr>
        <w:pStyle w:val="ListParagraph"/>
        <w:widowControl w:val="0"/>
        <w:numPr>
          <w:ilvl w:val="1"/>
          <w:numId w:val="14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thực hiện hợp nhất, sáp nhập, chuyển đổi sau khi được sự chấp thuận của UBCK.</w:t>
      </w:r>
    </w:p>
    <w:p w14:paraId="260DF2FC" w14:textId="77777777" w:rsidR="008C58A7" w:rsidRPr="0035464F" w:rsidRDefault="008C58A7" w:rsidP="008C58A7">
      <w:pPr>
        <w:pStyle w:val="ListParagraph"/>
        <w:widowControl w:val="0"/>
        <w:spacing w:after="0" w:line="240" w:lineRule="auto"/>
        <w:jc w:val="both"/>
        <w:rPr>
          <w:rFonts w:ascii="Times New Roman" w:hAnsi="Times New Roman" w:cs="Times New Roman"/>
          <w:sz w:val="24"/>
          <w:szCs w:val="24"/>
          <w:lang w:val="nl-NL"/>
        </w:rPr>
      </w:pPr>
    </w:p>
    <w:p w14:paraId="002F673F" w14:textId="77777777" w:rsidR="008C58A7" w:rsidRPr="0035464F" w:rsidRDefault="008C58A7" w:rsidP="008C58A7">
      <w:pPr>
        <w:pStyle w:val="ListParagraph"/>
        <w:widowControl w:val="0"/>
        <w:numPr>
          <w:ilvl w:val="1"/>
          <w:numId w:val="146"/>
        </w:numPr>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Trình tự, thủ tục hợp nhất, sáp nhập, chuyển đổi thực hiện theo quy định của Luật Doanh Nghiệp, Luật Chứng Khoán và Pháp Luật liên quan.</w:t>
      </w:r>
    </w:p>
    <w:p w14:paraId="35988A1E"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37F77D83"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Giải Thể</w:t>
      </w:r>
    </w:p>
    <w:p w14:paraId="2C96DFEF" w14:textId="77777777" w:rsidR="008C58A7" w:rsidRPr="0035464F" w:rsidRDefault="008C58A7" w:rsidP="008C58A7">
      <w:pPr>
        <w:spacing w:after="0" w:line="240" w:lineRule="auto"/>
        <w:rPr>
          <w:rFonts w:ascii="Times New Roman" w:hAnsi="Times New Roman" w:cs="Times New Roman"/>
          <w:sz w:val="24"/>
          <w:szCs w:val="24"/>
          <w:lang w:val="nl-NL"/>
        </w:rPr>
      </w:pPr>
    </w:p>
    <w:p w14:paraId="3319A965" w14:textId="77777777" w:rsidR="008C58A7" w:rsidRPr="0035464F" w:rsidRDefault="008C58A7" w:rsidP="008C58A7">
      <w:pPr>
        <w:widowControl w:val="0"/>
        <w:numPr>
          <w:ilvl w:val="1"/>
          <w:numId w:val="147"/>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giải thể hoặc chấm dứt hoạt động trong các trường hợp sau:</w:t>
      </w:r>
    </w:p>
    <w:p w14:paraId="7A844BC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05CD595" w14:textId="77777777" w:rsidR="008C58A7" w:rsidRPr="0035464F" w:rsidRDefault="008C58A7" w:rsidP="008C58A7">
      <w:pPr>
        <w:widowControl w:val="0"/>
        <w:numPr>
          <w:ilvl w:val="0"/>
          <w:numId w:val="28"/>
        </w:numPr>
        <w:tabs>
          <w:tab w:val="clear" w:pos="12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Hết thời hạn hoạt động ghi trong Điều Lệ này nhưng không xin gia hạn hoặc xin gia hạn nhưng không được cơ quan Nhà nước có thẩm quyền chấp thuận;</w:t>
      </w:r>
    </w:p>
    <w:p w14:paraId="447A945D"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2D9A8875" w14:textId="77777777" w:rsidR="008C58A7" w:rsidRPr="0035464F" w:rsidRDefault="008C58A7" w:rsidP="008C58A7">
      <w:pPr>
        <w:widowControl w:val="0"/>
        <w:numPr>
          <w:ilvl w:val="0"/>
          <w:numId w:val="28"/>
        </w:numPr>
        <w:tabs>
          <w:tab w:val="clear" w:pos="12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Đại Hội Đồng Cổ Đông quyết định giải thể Công Ty trước thời hạn. Trường hợp Công Ty giải thể trước thời hạn hoạt động phải được UBCK chấp thuận;</w:t>
      </w:r>
    </w:p>
    <w:p w14:paraId="1C71ADB9"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5022550B" w14:textId="77777777" w:rsidR="008C58A7" w:rsidRPr="0035464F" w:rsidRDefault="008C58A7" w:rsidP="008C58A7">
      <w:pPr>
        <w:widowControl w:val="0"/>
        <w:numPr>
          <w:ilvl w:val="0"/>
          <w:numId w:val="28"/>
        </w:numPr>
        <w:tabs>
          <w:tab w:val="clear" w:pos="12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không còn đủ số lượng cổ đông tối thiểu trong thời hạn sáu (6) tháng liên tục theo quy định của Luật Doanh Nghiệp;</w:t>
      </w:r>
    </w:p>
    <w:p w14:paraId="502561BC" w14:textId="77777777" w:rsidR="008C58A7" w:rsidRPr="0035464F" w:rsidRDefault="008C58A7" w:rsidP="008C58A7">
      <w:pPr>
        <w:widowControl w:val="0"/>
        <w:spacing w:after="0" w:line="240" w:lineRule="auto"/>
        <w:ind w:left="1440"/>
        <w:jc w:val="both"/>
        <w:rPr>
          <w:rFonts w:ascii="Times New Roman" w:hAnsi="Times New Roman" w:cs="Times New Roman"/>
          <w:sz w:val="24"/>
          <w:szCs w:val="24"/>
          <w:lang w:val="nl-NL"/>
        </w:rPr>
      </w:pPr>
    </w:p>
    <w:p w14:paraId="452341DD" w14:textId="77777777" w:rsidR="008C58A7" w:rsidRPr="0035464F" w:rsidRDefault="008C58A7" w:rsidP="008C58A7">
      <w:pPr>
        <w:widowControl w:val="0"/>
        <w:numPr>
          <w:ilvl w:val="0"/>
          <w:numId w:val="28"/>
        </w:numPr>
        <w:tabs>
          <w:tab w:val="clear" w:pos="1260"/>
        </w:tabs>
        <w:spacing w:after="0" w:line="240" w:lineRule="auto"/>
        <w:ind w:left="144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UBCK thu hồi Giấy Phép Thành Lập Và Hoạt Động hoặc bị Tòa án tuyên bố giải thể.</w:t>
      </w:r>
    </w:p>
    <w:p w14:paraId="74A2899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1A851237" w14:textId="77777777" w:rsidR="008C58A7" w:rsidRPr="0035464F" w:rsidRDefault="008C58A7" w:rsidP="008C58A7">
      <w:pPr>
        <w:widowControl w:val="0"/>
        <w:numPr>
          <w:ilvl w:val="1"/>
          <w:numId w:val="147"/>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Công Ty chỉ được giải thể khi bảo đảm thanh toán hết các khoản nợ và nghĩa vụ tài sản khác. Trường hợp mất khả năng thanh toán, Công Ty phải thực hiện giải thể theo quy định của Luật phá sản và các văn bản hướng dẫn thi hành.</w:t>
      </w:r>
    </w:p>
    <w:p w14:paraId="7E188FD5"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p>
    <w:p w14:paraId="0F52E601" w14:textId="77777777" w:rsidR="008C58A7" w:rsidRPr="0035464F" w:rsidRDefault="008C58A7" w:rsidP="008C58A7">
      <w:pPr>
        <w:widowControl w:val="0"/>
        <w:numPr>
          <w:ilvl w:val="1"/>
          <w:numId w:val="147"/>
        </w:numPr>
        <w:spacing w:after="0" w:line="240" w:lineRule="auto"/>
        <w:ind w:left="720" w:hanging="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Hội Đồng Quản Trị thành lập Ban thanh lý để giải quyết số tài sản của Công Ty tại thời điểm giải thể. Mọi vấn đề phát sinh trong quá trình giải thể do Ban thanh lý giải quyết và chịu trách nhiệm về các quyết định của mình trước Hội Đồng Quản Trị và Pháp Luật.</w:t>
      </w:r>
    </w:p>
    <w:p w14:paraId="7A4E5F25"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sz w:val="24"/>
          <w:szCs w:val="24"/>
          <w:lang w:val="nl-NL"/>
        </w:rPr>
      </w:pPr>
    </w:p>
    <w:p w14:paraId="2BA503C8"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 xml:space="preserve">Phá Sản </w:t>
      </w:r>
    </w:p>
    <w:p w14:paraId="748ED483" w14:textId="77777777" w:rsidR="008C58A7" w:rsidRPr="0035464F" w:rsidRDefault="008C58A7" w:rsidP="008C58A7">
      <w:pPr>
        <w:spacing w:after="0" w:line="240" w:lineRule="auto"/>
        <w:rPr>
          <w:rFonts w:ascii="Times New Roman" w:hAnsi="Times New Roman" w:cs="Times New Roman"/>
          <w:sz w:val="24"/>
          <w:szCs w:val="24"/>
          <w:lang w:val="nl-NL"/>
        </w:rPr>
      </w:pPr>
    </w:p>
    <w:p w14:paraId="267BA306" w14:textId="77777777" w:rsidR="008C58A7" w:rsidRPr="0035464F" w:rsidRDefault="008C58A7" w:rsidP="008C58A7">
      <w:pPr>
        <w:widowControl w:val="0"/>
        <w:spacing w:after="0" w:line="240" w:lineRule="auto"/>
        <w:ind w:left="72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Việc phá sản Công Ty được thực hiện theo quy định của Pháp Luật về phá sản đối với các doanh nghiệp hoạt động trong lĩnh vực tài chính, ngân hàng.</w:t>
      </w:r>
    </w:p>
    <w:p w14:paraId="7029D35A" w14:textId="77777777" w:rsidR="008C58A7" w:rsidRPr="0035464F" w:rsidRDefault="008C58A7" w:rsidP="008C58A7">
      <w:pPr>
        <w:widowControl w:val="0"/>
        <w:tabs>
          <w:tab w:val="left" w:pos="0"/>
          <w:tab w:val="left" w:pos="1134"/>
        </w:tabs>
        <w:spacing w:after="0" w:line="240" w:lineRule="auto"/>
        <w:ind w:firstLine="567"/>
        <w:jc w:val="both"/>
        <w:rPr>
          <w:rFonts w:ascii="Times New Roman" w:hAnsi="Times New Roman" w:cs="Times New Roman"/>
          <w:sz w:val="24"/>
          <w:szCs w:val="24"/>
          <w:lang w:val="nl-NL"/>
        </w:rPr>
      </w:pPr>
    </w:p>
    <w:p w14:paraId="0F9E0A0D"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VII</w:t>
      </w:r>
      <w:r w:rsidRPr="0035464F">
        <w:rPr>
          <w:szCs w:val="24"/>
          <w:lang w:val="nl-NL"/>
        </w:rPr>
        <w:br/>
        <w:t>THỂ THỨC SỬA ĐỔI VÀ BỔ SUNG ĐIỀU LỆ</w:t>
      </w:r>
    </w:p>
    <w:p w14:paraId="3CF44CFF" w14:textId="77777777" w:rsidR="008C58A7" w:rsidRPr="0035464F" w:rsidRDefault="008C58A7" w:rsidP="008C58A7">
      <w:pPr>
        <w:spacing w:after="0" w:line="240" w:lineRule="auto"/>
        <w:rPr>
          <w:rFonts w:ascii="Times New Roman" w:hAnsi="Times New Roman" w:cs="Times New Roman"/>
          <w:sz w:val="24"/>
          <w:szCs w:val="24"/>
          <w:lang w:val="nl-NL"/>
        </w:rPr>
      </w:pPr>
    </w:p>
    <w:p w14:paraId="033A95ED"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Bổ Sung Và Sửa Đổi Điều Lệ</w:t>
      </w:r>
    </w:p>
    <w:p w14:paraId="79965CEB" w14:textId="77777777" w:rsidR="008C58A7" w:rsidRPr="0035464F" w:rsidRDefault="008C58A7" w:rsidP="008C58A7">
      <w:pPr>
        <w:spacing w:after="0" w:line="240" w:lineRule="auto"/>
        <w:rPr>
          <w:rFonts w:ascii="Times New Roman" w:hAnsi="Times New Roman" w:cs="Times New Roman"/>
          <w:sz w:val="24"/>
          <w:szCs w:val="24"/>
          <w:lang w:val="nl-NL"/>
        </w:rPr>
      </w:pPr>
    </w:p>
    <w:p w14:paraId="18778994" w14:textId="77777777" w:rsidR="008C58A7" w:rsidRPr="0035464F" w:rsidRDefault="008C58A7" w:rsidP="008C58A7">
      <w:pPr>
        <w:pStyle w:val="ListParagraph"/>
        <w:widowControl w:val="0"/>
        <w:numPr>
          <w:ilvl w:val="1"/>
          <w:numId w:val="148"/>
        </w:numPr>
        <w:autoSpaceDE w:val="0"/>
        <w:autoSpaceDN w:val="0"/>
        <w:adjustRightInd w:val="0"/>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Việc sửa đổi, bổ sung Điều Lệ này phải được Đại Hội Đồng Cổ Đông xem xét và quyết định.</w:t>
      </w:r>
    </w:p>
    <w:p w14:paraId="3CE5B407" w14:textId="77777777" w:rsidR="008C58A7" w:rsidRPr="0035464F" w:rsidRDefault="008C58A7" w:rsidP="008C58A7">
      <w:pPr>
        <w:pStyle w:val="ListParagraph"/>
        <w:widowControl w:val="0"/>
        <w:autoSpaceDE w:val="0"/>
        <w:autoSpaceDN w:val="0"/>
        <w:adjustRightInd w:val="0"/>
        <w:spacing w:after="0" w:line="240" w:lineRule="auto"/>
        <w:jc w:val="both"/>
        <w:rPr>
          <w:rFonts w:ascii="Times New Roman" w:hAnsi="Times New Roman" w:cs="Times New Roman"/>
          <w:sz w:val="24"/>
          <w:szCs w:val="24"/>
          <w:lang w:val="nl-NL"/>
        </w:rPr>
      </w:pPr>
    </w:p>
    <w:p w14:paraId="53385266" w14:textId="77777777" w:rsidR="008C58A7" w:rsidRPr="0035464F" w:rsidRDefault="008C58A7" w:rsidP="008C58A7">
      <w:pPr>
        <w:pStyle w:val="ListParagraph"/>
        <w:widowControl w:val="0"/>
        <w:numPr>
          <w:ilvl w:val="1"/>
          <w:numId w:val="148"/>
        </w:numPr>
        <w:autoSpaceDE w:val="0"/>
        <w:autoSpaceDN w:val="0"/>
        <w:adjustRightInd w:val="0"/>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Trong trường hợp có những quy định của Pháp Luật có liên quan đến hoạt động của Công Ty chưa được đề cập hoặc có những quy định mới của Pháp Luật khác với những điều khoản trong bản Điều Lệ này thì những quy định của Pháp Luật đó đương nhiên được áp dụng và điều chỉnh hoạt động của Công ty.</w:t>
      </w:r>
    </w:p>
    <w:p w14:paraId="32BDF570" w14:textId="77777777" w:rsidR="008C58A7" w:rsidRPr="0035464F" w:rsidRDefault="008C58A7" w:rsidP="008C58A7">
      <w:pPr>
        <w:widowControl w:val="0"/>
        <w:tabs>
          <w:tab w:val="left" w:pos="0"/>
          <w:tab w:val="left" w:pos="1134"/>
        </w:tabs>
        <w:spacing w:after="0" w:line="240" w:lineRule="auto"/>
        <w:ind w:firstLine="567"/>
        <w:jc w:val="both"/>
        <w:rPr>
          <w:rFonts w:ascii="Times New Roman" w:hAnsi="Times New Roman" w:cs="Times New Roman"/>
          <w:sz w:val="24"/>
          <w:szCs w:val="24"/>
          <w:lang w:val="nl-NL"/>
        </w:rPr>
      </w:pPr>
    </w:p>
    <w:p w14:paraId="3C7D901F" w14:textId="77777777" w:rsidR="008C58A7" w:rsidRPr="0035464F" w:rsidRDefault="008C58A7" w:rsidP="008C58A7">
      <w:pPr>
        <w:pStyle w:val="Heading2"/>
        <w:numPr>
          <w:ilvl w:val="0"/>
          <w:numId w:val="0"/>
        </w:numPr>
        <w:jc w:val="center"/>
        <w:rPr>
          <w:szCs w:val="24"/>
          <w:lang w:val="nl-NL"/>
        </w:rPr>
      </w:pPr>
      <w:r w:rsidRPr="0035464F">
        <w:rPr>
          <w:szCs w:val="24"/>
          <w:lang w:val="nl-NL"/>
        </w:rPr>
        <w:t>Chương VIII</w:t>
      </w:r>
      <w:r w:rsidRPr="0035464F">
        <w:rPr>
          <w:szCs w:val="24"/>
          <w:lang w:val="nl-NL"/>
        </w:rPr>
        <w:br/>
        <w:t>HIỆU LỰC CỦA ĐIỀU LỆ</w:t>
      </w:r>
    </w:p>
    <w:p w14:paraId="380EC536" w14:textId="77777777" w:rsidR="008C58A7" w:rsidRPr="0035464F" w:rsidRDefault="008C58A7" w:rsidP="008C58A7">
      <w:pPr>
        <w:spacing w:after="0" w:line="240" w:lineRule="auto"/>
        <w:rPr>
          <w:rFonts w:ascii="Times New Roman" w:hAnsi="Times New Roman" w:cs="Times New Roman"/>
          <w:sz w:val="24"/>
          <w:szCs w:val="24"/>
          <w:lang w:val="nl-NL"/>
        </w:rPr>
      </w:pPr>
    </w:p>
    <w:p w14:paraId="29B07B31" w14:textId="77777777" w:rsidR="008C58A7" w:rsidRPr="0035464F" w:rsidRDefault="008C58A7" w:rsidP="008C58A7">
      <w:pPr>
        <w:pStyle w:val="Heading2"/>
        <w:numPr>
          <w:ilvl w:val="0"/>
          <w:numId w:val="113"/>
        </w:numPr>
        <w:ind w:left="1080" w:hanging="1080"/>
        <w:jc w:val="both"/>
        <w:rPr>
          <w:rStyle w:val="Strong"/>
          <w:b/>
          <w:szCs w:val="24"/>
          <w:lang w:val="nl-NL"/>
        </w:rPr>
      </w:pPr>
      <w:r w:rsidRPr="0035464F">
        <w:rPr>
          <w:rStyle w:val="Strong"/>
          <w:b/>
          <w:szCs w:val="24"/>
          <w:lang w:val="nl-NL"/>
        </w:rPr>
        <w:t>Ngày Hiệu Lực</w:t>
      </w:r>
    </w:p>
    <w:p w14:paraId="7272C0B8" w14:textId="77777777" w:rsidR="008C58A7" w:rsidRPr="0035464F" w:rsidRDefault="008C58A7" w:rsidP="008C58A7">
      <w:pPr>
        <w:widowControl w:val="0"/>
        <w:tabs>
          <w:tab w:val="left" w:pos="0"/>
          <w:tab w:val="left" w:pos="1134"/>
          <w:tab w:val="left" w:pos="1701"/>
          <w:tab w:val="num" w:pos="2340"/>
        </w:tabs>
        <w:spacing w:after="0" w:line="240" w:lineRule="auto"/>
        <w:jc w:val="both"/>
        <w:rPr>
          <w:rStyle w:val="Strong"/>
          <w:rFonts w:ascii="Times New Roman" w:hAnsi="Times New Roman" w:cs="Times New Roman"/>
          <w:b w:val="0"/>
          <w:bCs w:val="0"/>
          <w:sz w:val="24"/>
          <w:szCs w:val="24"/>
          <w:lang w:val="nl-NL"/>
        </w:rPr>
      </w:pPr>
    </w:p>
    <w:p w14:paraId="37583C58" w14:textId="5EF3368C" w:rsidR="008C58A7" w:rsidRPr="0035464F" w:rsidRDefault="008C58A7" w:rsidP="008C58A7">
      <w:pPr>
        <w:pStyle w:val="ListParagraph"/>
        <w:widowControl w:val="0"/>
        <w:numPr>
          <w:ilvl w:val="1"/>
          <w:numId w:val="149"/>
        </w:numPr>
        <w:autoSpaceDE w:val="0"/>
        <w:autoSpaceDN w:val="0"/>
        <w:adjustRightInd w:val="0"/>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Bản </w:t>
      </w:r>
      <w:r>
        <w:rPr>
          <w:rFonts w:ascii="Times New Roman" w:hAnsi="Times New Roman" w:cs="Times New Roman"/>
          <w:sz w:val="24"/>
          <w:szCs w:val="24"/>
          <w:lang w:val="nl-NL"/>
        </w:rPr>
        <w:t xml:space="preserve">Dự thảo </w:t>
      </w:r>
      <w:r w:rsidRPr="0035464F">
        <w:rPr>
          <w:rFonts w:ascii="Times New Roman" w:hAnsi="Times New Roman" w:cs="Times New Roman"/>
          <w:sz w:val="24"/>
          <w:szCs w:val="24"/>
          <w:lang w:val="nl-NL"/>
        </w:rPr>
        <w:t xml:space="preserve">Điều Lệ này gồm </w:t>
      </w:r>
      <w:r w:rsidRPr="0035464F">
        <w:rPr>
          <w:rFonts w:ascii="Times New Roman" w:hAnsi="Times New Roman" w:cs="Times New Roman"/>
          <w:sz w:val="24"/>
          <w:szCs w:val="24"/>
          <w:lang w:val="vi-VN"/>
        </w:rPr>
        <w:t xml:space="preserve">VIII </w:t>
      </w:r>
      <w:r w:rsidRPr="0035464F">
        <w:rPr>
          <w:rFonts w:ascii="Times New Roman" w:hAnsi="Times New Roman" w:cs="Times New Roman"/>
          <w:sz w:val="24"/>
          <w:szCs w:val="24"/>
          <w:lang w:val="nl-NL"/>
        </w:rPr>
        <w:t xml:space="preserve">Chương </w:t>
      </w:r>
      <w:r w:rsidRPr="0035464F">
        <w:rPr>
          <w:rFonts w:ascii="Times New Roman" w:hAnsi="Times New Roman" w:cs="Times New Roman"/>
          <w:sz w:val="24"/>
          <w:szCs w:val="24"/>
        </w:rPr>
        <w:t>68</w:t>
      </w:r>
      <w:r w:rsidRPr="0035464F">
        <w:rPr>
          <w:rFonts w:ascii="Times New Roman" w:hAnsi="Times New Roman" w:cs="Times New Roman"/>
          <w:sz w:val="24"/>
          <w:szCs w:val="24"/>
          <w:lang w:val="vi-VN"/>
        </w:rPr>
        <w:t xml:space="preserve"> </w:t>
      </w:r>
      <w:r w:rsidRPr="0035464F">
        <w:rPr>
          <w:rFonts w:ascii="Times New Roman" w:hAnsi="Times New Roman" w:cs="Times New Roman"/>
          <w:sz w:val="24"/>
          <w:szCs w:val="24"/>
          <w:lang w:val="nl-NL"/>
        </w:rPr>
        <w:t xml:space="preserve">Điều, được Đại Hội Đồng Cổ Đông nhất trí thông qua ngày </w:t>
      </w:r>
      <w:r>
        <w:rPr>
          <w:rFonts w:ascii="Times New Roman" w:hAnsi="Times New Roman" w:cs="Times New Roman"/>
          <w:sz w:val="24"/>
          <w:szCs w:val="24"/>
          <w:lang w:val="nl-NL"/>
        </w:rPr>
        <w:t xml:space="preserve">       </w:t>
      </w:r>
      <w:r w:rsidRPr="0035464F">
        <w:rPr>
          <w:rFonts w:ascii="Times New Roman" w:hAnsi="Times New Roman" w:cs="Times New Roman"/>
          <w:sz w:val="24"/>
          <w:szCs w:val="24"/>
          <w:lang w:val="nl-NL"/>
        </w:rPr>
        <w:t xml:space="preserve"> tháng </w:t>
      </w:r>
      <w:r>
        <w:rPr>
          <w:rFonts w:ascii="Times New Roman" w:hAnsi="Times New Roman" w:cs="Times New Roman"/>
          <w:sz w:val="24"/>
          <w:szCs w:val="24"/>
          <w:lang w:val="nl-NL"/>
        </w:rPr>
        <w:t xml:space="preserve"> 8 </w:t>
      </w:r>
      <w:r w:rsidRPr="0035464F">
        <w:rPr>
          <w:rFonts w:ascii="Times New Roman" w:hAnsi="Times New Roman" w:cs="Times New Roman"/>
          <w:sz w:val="24"/>
          <w:szCs w:val="24"/>
          <w:lang w:val="nl-NL"/>
        </w:rPr>
        <w:t xml:space="preserve"> năm 20</w:t>
      </w:r>
      <w:r>
        <w:rPr>
          <w:rFonts w:ascii="Times New Roman" w:hAnsi="Times New Roman" w:cs="Times New Roman"/>
          <w:sz w:val="24"/>
          <w:szCs w:val="24"/>
          <w:lang w:val="nl-NL"/>
        </w:rPr>
        <w:t>20</w:t>
      </w:r>
      <w:r w:rsidRPr="0035464F">
        <w:rPr>
          <w:rFonts w:ascii="Times New Roman" w:hAnsi="Times New Roman" w:cs="Times New Roman"/>
          <w:sz w:val="24"/>
          <w:szCs w:val="24"/>
          <w:lang w:val="nl-NL"/>
        </w:rPr>
        <w:t xml:space="preserve"> tại Hà Nội và cùng chấp thuận hiệu lực toàn văn của Điều lệ.</w:t>
      </w:r>
    </w:p>
    <w:p w14:paraId="4F0FCC37" w14:textId="77777777" w:rsidR="008C58A7" w:rsidRPr="0035464F" w:rsidRDefault="008C58A7" w:rsidP="008C58A7">
      <w:pPr>
        <w:pStyle w:val="ListParagraph"/>
        <w:widowControl w:val="0"/>
        <w:autoSpaceDE w:val="0"/>
        <w:autoSpaceDN w:val="0"/>
        <w:adjustRightInd w:val="0"/>
        <w:spacing w:after="0" w:line="240" w:lineRule="auto"/>
        <w:jc w:val="both"/>
        <w:rPr>
          <w:rFonts w:ascii="Times New Roman" w:hAnsi="Times New Roman" w:cs="Times New Roman"/>
          <w:sz w:val="24"/>
          <w:szCs w:val="24"/>
          <w:lang w:val="nl-NL"/>
        </w:rPr>
      </w:pPr>
    </w:p>
    <w:p w14:paraId="2C1A486D" w14:textId="77777777" w:rsidR="008C58A7" w:rsidRPr="0035464F" w:rsidRDefault="008C58A7" w:rsidP="008C58A7">
      <w:pPr>
        <w:pStyle w:val="ListParagraph"/>
        <w:widowControl w:val="0"/>
        <w:numPr>
          <w:ilvl w:val="1"/>
          <w:numId w:val="149"/>
        </w:numPr>
        <w:autoSpaceDE w:val="0"/>
        <w:autoSpaceDN w:val="0"/>
        <w:adjustRightInd w:val="0"/>
        <w:spacing w:after="0" w:line="240" w:lineRule="auto"/>
        <w:ind w:left="720" w:hanging="720"/>
        <w:contextualSpacing w:val="0"/>
        <w:jc w:val="both"/>
        <w:rPr>
          <w:rFonts w:ascii="Times New Roman" w:hAnsi="Times New Roman" w:cs="Times New Roman"/>
          <w:sz w:val="24"/>
          <w:szCs w:val="24"/>
          <w:lang w:val="nl-NL"/>
        </w:rPr>
      </w:pPr>
      <w:r w:rsidRPr="0035464F">
        <w:rPr>
          <w:rFonts w:ascii="Times New Roman" w:hAnsi="Times New Roman" w:cs="Times New Roman"/>
          <w:sz w:val="24"/>
          <w:szCs w:val="24"/>
          <w:lang w:val="nl-NL"/>
        </w:rPr>
        <w:t xml:space="preserve">Điều Lệ này được lập thành </w:t>
      </w:r>
      <w:r>
        <w:rPr>
          <w:rFonts w:ascii="Times New Roman" w:hAnsi="Times New Roman" w:cs="Times New Roman"/>
          <w:sz w:val="24"/>
          <w:szCs w:val="24"/>
          <w:lang w:val="nl-NL"/>
        </w:rPr>
        <w:t>ba (3</w:t>
      </w:r>
      <w:r w:rsidRPr="0035464F">
        <w:rPr>
          <w:rFonts w:ascii="Times New Roman" w:hAnsi="Times New Roman" w:cs="Times New Roman"/>
          <w:sz w:val="24"/>
          <w:szCs w:val="24"/>
          <w:lang w:val="nl-NL"/>
        </w:rPr>
        <w:t>) bản, có giá trị như nhau.</w:t>
      </w:r>
    </w:p>
    <w:p w14:paraId="07594D66" w14:textId="77777777" w:rsidR="008C58A7" w:rsidRPr="0035464F" w:rsidRDefault="008C58A7" w:rsidP="008C58A7">
      <w:pPr>
        <w:pStyle w:val="ListParagraph"/>
        <w:widowControl w:val="0"/>
        <w:autoSpaceDE w:val="0"/>
        <w:autoSpaceDN w:val="0"/>
        <w:adjustRightInd w:val="0"/>
        <w:spacing w:after="0" w:line="240" w:lineRule="auto"/>
        <w:jc w:val="both"/>
        <w:rPr>
          <w:rFonts w:ascii="Times New Roman" w:hAnsi="Times New Roman" w:cs="Times New Roman"/>
          <w:sz w:val="24"/>
          <w:szCs w:val="24"/>
          <w:lang w:val="nl-NL"/>
        </w:rPr>
      </w:pPr>
    </w:p>
    <w:p w14:paraId="3FE1223B" w14:textId="77777777" w:rsidR="008C58A7" w:rsidRPr="0035464F" w:rsidRDefault="008C58A7" w:rsidP="008C58A7">
      <w:pPr>
        <w:pStyle w:val="ListParagraph"/>
        <w:widowControl w:val="0"/>
        <w:numPr>
          <w:ilvl w:val="1"/>
          <w:numId w:val="149"/>
        </w:numPr>
        <w:autoSpaceDE w:val="0"/>
        <w:autoSpaceDN w:val="0"/>
        <w:adjustRightInd w:val="0"/>
        <w:spacing w:after="0" w:line="240" w:lineRule="auto"/>
        <w:ind w:left="720" w:hanging="720"/>
        <w:contextualSpacing w:val="0"/>
        <w:jc w:val="both"/>
        <w:rPr>
          <w:rFonts w:ascii="Times New Roman" w:hAnsi="Times New Roman" w:cs="Times New Roman"/>
          <w:sz w:val="24"/>
          <w:szCs w:val="24"/>
          <w:lang w:val="nl-NL"/>
        </w:rPr>
      </w:pPr>
      <w:bookmarkStart w:id="0" w:name="_GoBack"/>
      <w:bookmarkEnd w:id="0"/>
      <w:r w:rsidRPr="0035464F">
        <w:rPr>
          <w:rFonts w:ascii="Times New Roman" w:hAnsi="Times New Roman" w:cs="Times New Roman"/>
          <w:sz w:val="24"/>
          <w:szCs w:val="24"/>
          <w:lang w:val="nl-NL"/>
        </w:rPr>
        <w:t>Điều Lệ này có hiệu lực kể từ ngày được Đại Hội Đồng Cổ Đông thông qua.</w:t>
      </w:r>
    </w:p>
    <w:p w14:paraId="3AEAFD7D" w14:textId="77777777" w:rsidR="008C58A7" w:rsidRPr="0035464F" w:rsidRDefault="008C58A7" w:rsidP="008C58A7">
      <w:pPr>
        <w:pStyle w:val="ListParagraph"/>
        <w:widowControl w:val="0"/>
        <w:autoSpaceDE w:val="0"/>
        <w:autoSpaceDN w:val="0"/>
        <w:adjustRightInd w:val="0"/>
        <w:spacing w:after="0" w:line="240" w:lineRule="auto"/>
        <w:jc w:val="both"/>
        <w:rPr>
          <w:rFonts w:ascii="Times New Roman" w:hAnsi="Times New Roman" w:cs="Times New Roman"/>
          <w:sz w:val="24"/>
          <w:szCs w:val="24"/>
          <w:lang w:val="nl-NL"/>
        </w:rPr>
      </w:pPr>
    </w:p>
    <w:tbl>
      <w:tblPr>
        <w:tblW w:w="0" w:type="auto"/>
        <w:tblInd w:w="720" w:type="dxa"/>
        <w:tblLook w:val="04A0" w:firstRow="1" w:lastRow="0" w:firstColumn="1" w:lastColumn="0" w:noHBand="0" w:noVBand="1"/>
      </w:tblPr>
      <w:tblGrid>
        <w:gridCol w:w="4461"/>
        <w:gridCol w:w="4539"/>
      </w:tblGrid>
      <w:tr w:rsidR="008C58A7" w:rsidRPr="0035464F" w14:paraId="3061D846" w14:textId="77777777" w:rsidTr="008C58A7">
        <w:tc>
          <w:tcPr>
            <w:tcW w:w="4968" w:type="dxa"/>
            <w:shd w:val="clear" w:color="auto" w:fill="auto"/>
          </w:tcPr>
          <w:p w14:paraId="640B65E5" w14:textId="77777777" w:rsidR="008C58A7" w:rsidRPr="0035464F" w:rsidRDefault="008C58A7" w:rsidP="008C58A7">
            <w:pPr>
              <w:pStyle w:val="ListParagraph"/>
              <w:widowControl w:val="0"/>
              <w:autoSpaceDE w:val="0"/>
              <w:autoSpaceDN w:val="0"/>
              <w:adjustRightInd w:val="0"/>
              <w:ind w:left="0"/>
              <w:jc w:val="both"/>
              <w:rPr>
                <w:rFonts w:ascii="Times New Roman" w:hAnsi="Times New Roman" w:cs="Times New Roman"/>
                <w:lang w:val="nl-NL"/>
              </w:rPr>
            </w:pPr>
          </w:p>
        </w:tc>
        <w:tc>
          <w:tcPr>
            <w:tcW w:w="4968" w:type="dxa"/>
            <w:shd w:val="clear" w:color="auto" w:fill="auto"/>
          </w:tcPr>
          <w:p w14:paraId="2450F8F4"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r w:rsidRPr="0035464F">
              <w:rPr>
                <w:rFonts w:ascii="Times New Roman" w:hAnsi="Times New Roman" w:cs="Times New Roman"/>
                <w:b/>
                <w:lang w:val="nl-NL"/>
              </w:rPr>
              <w:t>TM. ĐẠI HỘI ĐỒNG CỔ ĐÔNG</w:t>
            </w:r>
          </w:p>
          <w:p w14:paraId="516B7EA8"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r w:rsidRPr="0035464F">
              <w:rPr>
                <w:rFonts w:ascii="Times New Roman" w:hAnsi="Times New Roman" w:cs="Times New Roman"/>
                <w:b/>
                <w:lang w:val="nl-NL"/>
              </w:rPr>
              <w:t>CHỦ TỊCH HỘI ĐỒNG QUẢN TRỊ</w:t>
            </w:r>
          </w:p>
          <w:p w14:paraId="23E6E0F4"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p>
          <w:p w14:paraId="6B50B606" w14:textId="5514B6D1" w:rsidR="008C58A7"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p>
          <w:p w14:paraId="16B657EE" w14:textId="77777777" w:rsidR="0083203A" w:rsidRPr="0035464F" w:rsidRDefault="0083203A" w:rsidP="008C58A7">
            <w:pPr>
              <w:pStyle w:val="ListParagraph"/>
              <w:widowControl w:val="0"/>
              <w:autoSpaceDE w:val="0"/>
              <w:autoSpaceDN w:val="0"/>
              <w:adjustRightInd w:val="0"/>
              <w:ind w:left="0"/>
              <w:jc w:val="center"/>
              <w:rPr>
                <w:rFonts w:ascii="Times New Roman" w:hAnsi="Times New Roman" w:cs="Times New Roman"/>
                <w:b/>
                <w:lang w:val="nl-NL"/>
              </w:rPr>
            </w:pPr>
          </w:p>
          <w:p w14:paraId="1263E5AA"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p>
          <w:p w14:paraId="1D6E6A60"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p>
          <w:p w14:paraId="2FF3A085" w14:textId="77777777" w:rsidR="008C58A7" w:rsidRPr="0035464F" w:rsidRDefault="008C58A7" w:rsidP="008C58A7">
            <w:pPr>
              <w:pStyle w:val="ListParagraph"/>
              <w:widowControl w:val="0"/>
              <w:autoSpaceDE w:val="0"/>
              <w:autoSpaceDN w:val="0"/>
              <w:adjustRightInd w:val="0"/>
              <w:ind w:left="0"/>
              <w:jc w:val="center"/>
              <w:rPr>
                <w:rFonts w:ascii="Times New Roman" w:hAnsi="Times New Roman" w:cs="Times New Roman"/>
                <w:b/>
                <w:lang w:val="nl-NL"/>
              </w:rPr>
            </w:pPr>
            <w:r w:rsidRPr="0035464F">
              <w:rPr>
                <w:rFonts w:ascii="Times New Roman" w:hAnsi="Times New Roman" w:cs="Times New Roman"/>
                <w:b/>
                <w:lang w:val="nl-NL"/>
              </w:rPr>
              <w:t>Nguyễn Ngô Thị Thu Phương</w:t>
            </w:r>
          </w:p>
        </w:tc>
      </w:tr>
    </w:tbl>
    <w:p w14:paraId="34B2B39F" w14:textId="77777777" w:rsidR="008C58A7" w:rsidRPr="0035464F" w:rsidRDefault="008C58A7" w:rsidP="008C58A7">
      <w:pPr>
        <w:rPr>
          <w:rFonts w:ascii="Times New Roman" w:hAnsi="Times New Roman" w:cs="Times New Roman"/>
        </w:rPr>
      </w:pPr>
    </w:p>
    <w:p w14:paraId="46A1AB76" w14:textId="77777777" w:rsidR="008C58A7" w:rsidRPr="0035464F" w:rsidRDefault="008C58A7" w:rsidP="008C58A7">
      <w:pPr>
        <w:tabs>
          <w:tab w:val="left" w:pos="720"/>
        </w:tabs>
        <w:spacing w:after="0" w:line="240" w:lineRule="auto"/>
        <w:jc w:val="both"/>
        <w:rPr>
          <w:rFonts w:ascii="Times New Roman" w:hAnsi="Times New Roman" w:cs="Times New Roman"/>
          <w:sz w:val="24"/>
          <w:szCs w:val="24"/>
        </w:rPr>
      </w:pPr>
    </w:p>
    <w:p w14:paraId="7FC5AB6D" w14:textId="77777777" w:rsidR="0035464F" w:rsidRPr="0035464F" w:rsidRDefault="0035464F" w:rsidP="0035464F">
      <w:pPr>
        <w:rPr>
          <w:rFonts w:ascii="Times New Roman" w:hAnsi="Times New Roman" w:cs="Times New Roman"/>
        </w:rPr>
      </w:pPr>
    </w:p>
    <w:p w14:paraId="5D4E6D3B" w14:textId="77777777" w:rsidR="0035464F" w:rsidRPr="0035464F" w:rsidRDefault="0035464F" w:rsidP="0035464F">
      <w:pPr>
        <w:rPr>
          <w:rFonts w:ascii="Times New Roman" w:hAnsi="Times New Roman" w:cs="Times New Roman"/>
        </w:rPr>
      </w:pPr>
    </w:p>
    <w:p w14:paraId="24C15B5C" w14:textId="77777777" w:rsidR="0035464F" w:rsidRPr="0035464F" w:rsidRDefault="0035464F" w:rsidP="0035464F">
      <w:pPr>
        <w:rPr>
          <w:rFonts w:ascii="Times New Roman" w:hAnsi="Times New Roman" w:cs="Times New Roman"/>
        </w:rPr>
      </w:pPr>
    </w:p>
    <w:p w14:paraId="28DA939E" w14:textId="77777777" w:rsidR="0035464F" w:rsidRPr="0035464F" w:rsidRDefault="0035464F" w:rsidP="0035464F">
      <w:pPr>
        <w:rPr>
          <w:rFonts w:ascii="Times New Roman" w:hAnsi="Times New Roman" w:cs="Times New Roman"/>
        </w:rPr>
      </w:pPr>
    </w:p>
    <w:sectPr w:rsidR="0035464F" w:rsidRPr="0035464F" w:rsidSect="00E37E1E">
      <w:headerReference w:type="default" r:id="rId9"/>
      <w:footerReference w:type="default" r:id="rId10"/>
      <w:pgSz w:w="12240" w:h="15840"/>
      <w:pgMar w:top="720" w:right="1080" w:bottom="99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EBEA1" w14:textId="77777777" w:rsidR="00AD5D57" w:rsidRDefault="00AD5D57">
      <w:pPr>
        <w:spacing w:after="0" w:line="240" w:lineRule="auto"/>
      </w:pPr>
      <w:r>
        <w:separator/>
      </w:r>
    </w:p>
  </w:endnote>
  <w:endnote w:type="continuationSeparator" w:id="0">
    <w:p w14:paraId="1D3F0EFD" w14:textId="77777777" w:rsidR="00AD5D57" w:rsidRDefault="00AD5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3BA3D" w14:textId="11BFCF24" w:rsidR="008C58A7" w:rsidRPr="00B945CC" w:rsidRDefault="008C58A7">
    <w:pPr>
      <w:pStyle w:val="Footer"/>
      <w:jc w:val="center"/>
      <w:rPr>
        <w:rFonts w:ascii="Times New Roman" w:hAnsi="Times New Roman"/>
        <w:sz w:val="20"/>
        <w:szCs w:val="20"/>
      </w:rPr>
    </w:pPr>
    <w:r w:rsidRPr="00B945CC">
      <w:rPr>
        <w:rFonts w:ascii="Times New Roman" w:hAnsi="Times New Roman"/>
        <w:sz w:val="20"/>
        <w:szCs w:val="20"/>
      </w:rPr>
      <w:fldChar w:fldCharType="begin"/>
    </w:r>
    <w:r w:rsidRPr="00B945CC">
      <w:rPr>
        <w:rFonts w:ascii="Times New Roman" w:hAnsi="Times New Roman"/>
        <w:sz w:val="20"/>
        <w:szCs w:val="20"/>
      </w:rPr>
      <w:instrText xml:space="preserve"> PAGE   \* MERGEFORMAT </w:instrText>
    </w:r>
    <w:r w:rsidRPr="00B945CC">
      <w:rPr>
        <w:rFonts w:ascii="Times New Roman" w:hAnsi="Times New Roman"/>
        <w:sz w:val="20"/>
        <w:szCs w:val="20"/>
      </w:rPr>
      <w:fldChar w:fldCharType="separate"/>
    </w:r>
    <w:r w:rsidR="00A27487">
      <w:rPr>
        <w:rFonts w:ascii="Times New Roman" w:hAnsi="Times New Roman"/>
        <w:noProof/>
        <w:sz w:val="20"/>
        <w:szCs w:val="20"/>
      </w:rPr>
      <w:t>63</w:t>
    </w:r>
    <w:r w:rsidRPr="00B945CC">
      <w:rPr>
        <w:rFonts w:ascii="Times New Roman" w:hAnsi="Times New Roman"/>
        <w:noProof/>
        <w:sz w:val="20"/>
        <w:szCs w:val="20"/>
      </w:rPr>
      <w:fldChar w:fldCharType="end"/>
    </w:r>
  </w:p>
  <w:p w14:paraId="711C8F79" w14:textId="77777777" w:rsidR="008C58A7" w:rsidRDefault="008C58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DFEA3" w14:textId="77777777" w:rsidR="00AD5D57" w:rsidRDefault="00AD5D57">
      <w:pPr>
        <w:spacing w:after="0" w:line="240" w:lineRule="auto"/>
      </w:pPr>
      <w:r>
        <w:separator/>
      </w:r>
    </w:p>
  </w:footnote>
  <w:footnote w:type="continuationSeparator" w:id="0">
    <w:p w14:paraId="0253AB77" w14:textId="77777777" w:rsidR="00AD5D57" w:rsidRDefault="00AD5D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F551" w14:textId="77777777" w:rsidR="008C58A7" w:rsidRPr="00703D2B" w:rsidRDefault="008C58A7" w:rsidP="00886A4B">
    <w:pPr>
      <w:pStyle w:val="Header"/>
      <w:jc w:val="right"/>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2127"/>
    <w:multiLevelType w:val="hybridMultilevel"/>
    <w:tmpl w:val="36861672"/>
    <w:lvl w:ilvl="0" w:tplc="30465688">
      <w:start w:val="1"/>
      <w:numFmt w:val="lowerRoman"/>
      <w:lvlText w:val="(%1)"/>
      <w:lvlJc w:val="left"/>
      <w:pPr>
        <w:ind w:left="1497" w:hanging="360"/>
      </w:pPr>
      <w:rPr>
        <w:rFonts w:hint="default"/>
      </w:rPr>
    </w:lvl>
    <w:lvl w:ilvl="1" w:tplc="04090019">
      <w:start w:val="1"/>
      <w:numFmt w:val="lowerLetter"/>
      <w:lvlText w:val="%2."/>
      <w:lvlJc w:val="left"/>
      <w:pPr>
        <w:ind w:left="2217" w:hanging="360"/>
      </w:pPr>
    </w:lvl>
    <w:lvl w:ilvl="2" w:tplc="0409001B">
      <w:start w:val="1"/>
      <w:numFmt w:val="lowerRoman"/>
      <w:lvlText w:val="%3."/>
      <w:lvlJc w:val="right"/>
      <w:pPr>
        <w:ind w:left="2937" w:hanging="180"/>
      </w:pPr>
    </w:lvl>
    <w:lvl w:ilvl="3" w:tplc="805830E6">
      <w:start w:val="1"/>
      <w:numFmt w:val="decimal"/>
      <w:lvlText w:val="11.%4"/>
      <w:lvlJc w:val="left"/>
      <w:pPr>
        <w:ind w:left="3657" w:hanging="360"/>
      </w:pPr>
      <w:rPr>
        <w:rFonts w:hint="default"/>
      </w:rPr>
    </w:lvl>
    <w:lvl w:ilvl="4" w:tplc="04090019">
      <w:start w:val="1"/>
      <w:numFmt w:val="lowerLetter"/>
      <w:lvlText w:val="%5."/>
      <w:lvlJc w:val="left"/>
      <w:pPr>
        <w:ind w:left="4377" w:hanging="360"/>
      </w:pPr>
    </w:lvl>
    <w:lvl w:ilvl="5" w:tplc="0409001B">
      <w:start w:val="1"/>
      <w:numFmt w:val="lowerRoman"/>
      <w:lvlText w:val="%6."/>
      <w:lvlJc w:val="right"/>
      <w:pPr>
        <w:ind w:left="5097" w:hanging="180"/>
      </w:pPr>
    </w:lvl>
    <w:lvl w:ilvl="6" w:tplc="0409000F">
      <w:start w:val="1"/>
      <w:numFmt w:val="decimal"/>
      <w:lvlText w:val="%7."/>
      <w:lvlJc w:val="left"/>
      <w:pPr>
        <w:ind w:left="5817" w:hanging="360"/>
      </w:pPr>
    </w:lvl>
    <w:lvl w:ilvl="7" w:tplc="04090019">
      <w:start w:val="1"/>
      <w:numFmt w:val="lowerLetter"/>
      <w:lvlText w:val="%8."/>
      <w:lvlJc w:val="left"/>
      <w:pPr>
        <w:ind w:left="6537" w:hanging="360"/>
      </w:pPr>
    </w:lvl>
    <w:lvl w:ilvl="8" w:tplc="0409001B">
      <w:start w:val="1"/>
      <w:numFmt w:val="lowerRoman"/>
      <w:lvlText w:val="%9."/>
      <w:lvlJc w:val="right"/>
      <w:pPr>
        <w:ind w:left="7257" w:hanging="180"/>
      </w:pPr>
    </w:lvl>
  </w:abstractNum>
  <w:abstractNum w:abstractNumId="1" w15:restartNumberingAfterBreak="0">
    <w:nsid w:val="03561AF5"/>
    <w:multiLevelType w:val="multilevel"/>
    <w:tmpl w:val="CFB86EB2"/>
    <w:lvl w:ilvl="0">
      <w:start w:val="37"/>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430474E"/>
    <w:multiLevelType w:val="multilevel"/>
    <w:tmpl w:val="A3D6B45C"/>
    <w:lvl w:ilvl="0">
      <w:start w:val="4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7479E6"/>
    <w:multiLevelType w:val="multilevel"/>
    <w:tmpl w:val="394EE8E6"/>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897677"/>
    <w:multiLevelType w:val="hybridMultilevel"/>
    <w:tmpl w:val="F8FEBE94"/>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69C3E73"/>
    <w:multiLevelType w:val="hybridMultilevel"/>
    <w:tmpl w:val="8A2C3912"/>
    <w:lvl w:ilvl="0" w:tplc="FD00A282">
      <w:start w:val="1"/>
      <w:numFmt w:val="lowerLetter"/>
      <w:lvlText w:val="%1)"/>
      <w:lvlJc w:val="left"/>
      <w:pPr>
        <w:tabs>
          <w:tab w:val="num" w:pos="922"/>
        </w:tabs>
        <w:ind w:firstLine="562"/>
      </w:pPr>
      <w:rPr>
        <w:rFonts w:ascii="Times New Roman" w:hAnsi="Times New Roman" w:cs="Times New Roman" w:hint="default"/>
        <w:b w:val="0"/>
        <w:bCs w:val="0"/>
        <w:sz w:val="24"/>
        <w:szCs w:val="24"/>
      </w:rPr>
    </w:lvl>
    <w:lvl w:ilvl="1" w:tplc="04090019">
      <w:start w:val="1"/>
      <w:numFmt w:val="lowerLetter"/>
      <w:lvlText w:val="%2."/>
      <w:lvlJc w:val="left"/>
      <w:pPr>
        <w:ind w:left="1440" w:hanging="360"/>
      </w:pPr>
    </w:lvl>
    <w:lvl w:ilvl="2" w:tplc="30465688">
      <w:start w:val="1"/>
      <w:numFmt w:val="lowerRoman"/>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1F30EE"/>
    <w:multiLevelType w:val="hybridMultilevel"/>
    <w:tmpl w:val="78082586"/>
    <w:lvl w:ilvl="0" w:tplc="FA60B9CE">
      <w:start w:val="1"/>
      <w:numFmt w:val="lowerRoman"/>
      <w:lvlText w:val="(%1)"/>
      <w:lvlJc w:val="left"/>
      <w:pPr>
        <w:ind w:left="757" w:hanging="360"/>
      </w:pPr>
      <w:rPr>
        <w:rFonts w:ascii="Times New Roman" w:eastAsia="Times New Roman" w:hAnsi="Times New Roman" w:cs="Times New Roman"/>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7" w15:restartNumberingAfterBreak="0">
    <w:nsid w:val="0AFF1672"/>
    <w:multiLevelType w:val="hybridMultilevel"/>
    <w:tmpl w:val="56B83F8C"/>
    <w:lvl w:ilvl="0" w:tplc="30465688">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8556E"/>
    <w:multiLevelType w:val="hybridMultilevel"/>
    <w:tmpl w:val="2A20646E"/>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9" w15:restartNumberingAfterBreak="0">
    <w:nsid w:val="0E190730"/>
    <w:multiLevelType w:val="hybridMultilevel"/>
    <w:tmpl w:val="BA66563C"/>
    <w:lvl w:ilvl="0" w:tplc="E69465F4">
      <w:start w:val="1"/>
      <w:numFmt w:val="decimal"/>
      <w:lvlText w:val="24.%1"/>
      <w:lvlJc w:val="left"/>
      <w:pPr>
        <w:tabs>
          <w:tab w:val="num" w:pos="720"/>
        </w:tabs>
        <w:ind w:left="720" w:hanging="360"/>
      </w:pPr>
      <w:rPr>
        <w:rFonts w:ascii="Times New Roman" w:eastAsia="Times New Roman" w:hAnsi="Times New Roman" w:hint="default"/>
        <w:b w:val="0"/>
      </w:rPr>
    </w:lvl>
    <w:lvl w:ilvl="1" w:tplc="30465688">
      <w:start w:val="1"/>
      <w:numFmt w:val="lowerRoman"/>
      <w:lvlText w:val="(%2)"/>
      <w:lvlJc w:val="left"/>
      <w:pPr>
        <w:tabs>
          <w:tab w:val="num" w:pos="1440"/>
        </w:tabs>
        <w:ind w:left="1440" w:hanging="360"/>
      </w:pPr>
      <w:rPr>
        <w:rFonts w:hint="default"/>
      </w:rPr>
    </w:lvl>
    <w:lvl w:ilvl="2" w:tplc="30465688">
      <w:start w:val="1"/>
      <w:numFmt w:val="lowerRoman"/>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E5C15CF"/>
    <w:multiLevelType w:val="multilevel"/>
    <w:tmpl w:val="B9F8F326"/>
    <w:lvl w:ilvl="0">
      <w:start w:val="3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F8E7B8B"/>
    <w:multiLevelType w:val="hybridMultilevel"/>
    <w:tmpl w:val="46B8682E"/>
    <w:lvl w:ilvl="0" w:tplc="30465688">
      <w:start w:val="1"/>
      <w:numFmt w:val="lowerRoman"/>
      <w:lvlText w:val="(%1)"/>
      <w:lvlJc w:val="left"/>
      <w:pPr>
        <w:tabs>
          <w:tab w:val="num" w:pos="1140"/>
        </w:tabs>
        <w:ind w:left="1140" w:hanging="360"/>
      </w:pPr>
      <w:rPr>
        <w:rFonts w:hint="default"/>
      </w:rPr>
    </w:lvl>
    <w:lvl w:ilvl="1" w:tplc="0B2C0D02">
      <w:start w:val="1"/>
      <w:numFmt w:val="decimal"/>
      <w:lvlText w:val="%2."/>
      <w:lvlJc w:val="left"/>
      <w:pPr>
        <w:tabs>
          <w:tab w:val="num" w:pos="1860"/>
        </w:tabs>
        <w:ind w:left="1860" w:hanging="360"/>
      </w:pPr>
      <w:rPr>
        <w:rFonts w:hint="default"/>
      </w:rPr>
    </w:lvl>
    <w:lvl w:ilvl="2" w:tplc="8D0ED602">
      <w:start w:val="1"/>
      <w:numFmt w:val="lowerLetter"/>
      <w:lvlText w:val="(%3)"/>
      <w:lvlJc w:val="left"/>
      <w:pPr>
        <w:tabs>
          <w:tab w:val="num" w:pos="2760"/>
        </w:tabs>
        <w:ind w:left="2760" w:hanging="360"/>
      </w:pPr>
      <w:rPr>
        <w:rFonts w:hint="default"/>
      </w:rPr>
    </w:lvl>
    <w:lvl w:ilvl="3" w:tplc="292CF860">
      <w:start w:val="1"/>
      <w:numFmt w:val="decimal"/>
      <w:lvlText w:val="38.%4"/>
      <w:lvlJc w:val="left"/>
      <w:pPr>
        <w:tabs>
          <w:tab w:val="num" w:pos="3300"/>
        </w:tabs>
        <w:ind w:left="3300" w:hanging="360"/>
      </w:pPr>
      <w:rPr>
        <w:rFonts w:hint="default"/>
      </w:rPr>
    </w:lvl>
    <w:lvl w:ilvl="4" w:tplc="04090019">
      <w:start w:val="1"/>
      <w:numFmt w:val="lowerLetter"/>
      <w:lvlText w:val="%5."/>
      <w:lvlJc w:val="left"/>
      <w:pPr>
        <w:tabs>
          <w:tab w:val="num" w:pos="4020"/>
        </w:tabs>
        <w:ind w:left="4020" w:hanging="360"/>
      </w:pPr>
    </w:lvl>
    <w:lvl w:ilvl="5" w:tplc="0409001B">
      <w:start w:val="1"/>
      <w:numFmt w:val="lowerRoman"/>
      <w:lvlText w:val="%6."/>
      <w:lvlJc w:val="right"/>
      <w:pPr>
        <w:tabs>
          <w:tab w:val="num" w:pos="4740"/>
        </w:tabs>
        <w:ind w:left="4740" w:hanging="180"/>
      </w:pPr>
    </w:lvl>
    <w:lvl w:ilvl="6" w:tplc="0409000F">
      <w:start w:val="1"/>
      <w:numFmt w:val="decimal"/>
      <w:lvlText w:val="%7."/>
      <w:lvlJc w:val="left"/>
      <w:pPr>
        <w:tabs>
          <w:tab w:val="num" w:pos="5460"/>
        </w:tabs>
        <w:ind w:left="5460" w:hanging="360"/>
      </w:pPr>
    </w:lvl>
    <w:lvl w:ilvl="7" w:tplc="04090019">
      <w:start w:val="1"/>
      <w:numFmt w:val="lowerLetter"/>
      <w:lvlText w:val="%8."/>
      <w:lvlJc w:val="left"/>
      <w:pPr>
        <w:tabs>
          <w:tab w:val="num" w:pos="6180"/>
        </w:tabs>
        <w:ind w:left="6180" w:hanging="360"/>
      </w:pPr>
    </w:lvl>
    <w:lvl w:ilvl="8" w:tplc="0409001B">
      <w:start w:val="1"/>
      <w:numFmt w:val="lowerRoman"/>
      <w:lvlText w:val="%9."/>
      <w:lvlJc w:val="right"/>
      <w:pPr>
        <w:tabs>
          <w:tab w:val="num" w:pos="6900"/>
        </w:tabs>
        <w:ind w:left="6900" w:hanging="180"/>
      </w:pPr>
    </w:lvl>
  </w:abstractNum>
  <w:abstractNum w:abstractNumId="12" w15:restartNumberingAfterBreak="0">
    <w:nsid w:val="105135C3"/>
    <w:multiLevelType w:val="hybridMultilevel"/>
    <w:tmpl w:val="250C89CC"/>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0F40A92"/>
    <w:multiLevelType w:val="multilevel"/>
    <w:tmpl w:val="7C10E044"/>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16A3154"/>
    <w:multiLevelType w:val="multilevel"/>
    <w:tmpl w:val="6E0431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76205E"/>
    <w:multiLevelType w:val="hybridMultilevel"/>
    <w:tmpl w:val="E8A4596A"/>
    <w:lvl w:ilvl="0" w:tplc="8C169028">
      <w:start w:val="1"/>
      <w:numFmt w:val="decimal"/>
      <w:lvlText w:val="18.%1"/>
      <w:lvlJc w:val="left"/>
      <w:pPr>
        <w:ind w:left="360"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142D3428"/>
    <w:multiLevelType w:val="hybridMultilevel"/>
    <w:tmpl w:val="889C6408"/>
    <w:lvl w:ilvl="0" w:tplc="0D5493A6">
      <w:start w:val="1"/>
      <w:numFmt w:val="lowerLetter"/>
      <w:lvlText w:val="%1."/>
      <w:lvlJc w:val="left"/>
      <w:pPr>
        <w:ind w:left="810" w:hanging="360"/>
      </w:pPr>
      <w:rPr>
        <w:rFonts w:ascii="Times New Roman" w:eastAsia="Times New Roman" w:hAnsi="Times New Roman"/>
      </w:rPr>
    </w:lvl>
    <w:lvl w:ilvl="1" w:tplc="04090019">
      <w:start w:val="1"/>
      <w:numFmt w:val="lowerLetter"/>
      <w:lvlText w:val="%2."/>
      <w:lvlJc w:val="left"/>
      <w:pPr>
        <w:ind w:left="1800" w:hanging="360"/>
      </w:pPr>
    </w:lvl>
    <w:lvl w:ilvl="2" w:tplc="365A9E32">
      <w:start w:val="1"/>
      <w:numFmt w:val="decimal"/>
      <w:lvlText w:val="14.%3"/>
      <w:lvlJc w:val="left"/>
      <w:pPr>
        <w:ind w:left="2520" w:hanging="180"/>
      </w:pPr>
      <w:rPr>
        <w:rFonts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144D0FD3"/>
    <w:multiLevelType w:val="hybridMultilevel"/>
    <w:tmpl w:val="C0F87F40"/>
    <w:lvl w:ilvl="0" w:tplc="BE1A874A">
      <w:start w:val="1"/>
      <w:numFmt w:val="decimal"/>
      <w:lvlText w:val="7.%1"/>
      <w:lvlJc w:val="left"/>
      <w:pPr>
        <w:ind w:left="1287" w:hanging="360"/>
      </w:pPr>
      <w:rPr>
        <w:rFonts w:hint="default"/>
        <w:i w:val="0"/>
        <w:iCs w:val="0"/>
        <w:strike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 w15:restartNumberingAfterBreak="0">
    <w:nsid w:val="149436DC"/>
    <w:multiLevelType w:val="hybridMultilevel"/>
    <w:tmpl w:val="C77C7B94"/>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 w15:restartNumberingAfterBreak="0">
    <w:nsid w:val="14DD2569"/>
    <w:multiLevelType w:val="hybridMultilevel"/>
    <w:tmpl w:val="D81C2500"/>
    <w:lvl w:ilvl="0" w:tplc="258E145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F07031"/>
    <w:multiLevelType w:val="hybridMultilevel"/>
    <w:tmpl w:val="21787EFC"/>
    <w:lvl w:ilvl="0" w:tplc="D5A83B02">
      <w:start w:val="1"/>
      <w:numFmt w:val="decimal"/>
      <w:lvlText w:val="12.%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15:restartNumberingAfterBreak="0">
    <w:nsid w:val="154A6063"/>
    <w:multiLevelType w:val="hybridMultilevel"/>
    <w:tmpl w:val="28466E02"/>
    <w:lvl w:ilvl="0" w:tplc="A1827E42">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5657B93"/>
    <w:multiLevelType w:val="hybridMultilevel"/>
    <w:tmpl w:val="465E0A56"/>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 w15:restartNumberingAfterBreak="0">
    <w:nsid w:val="156F7CB3"/>
    <w:multiLevelType w:val="hybridMultilevel"/>
    <w:tmpl w:val="A13622D2"/>
    <w:lvl w:ilvl="0" w:tplc="30465688">
      <w:start w:val="1"/>
      <w:numFmt w:val="lowerRoman"/>
      <w:lvlText w:val="(%1)"/>
      <w:lvlJc w:val="left"/>
      <w:pPr>
        <w:ind w:left="1497" w:hanging="360"/>
      </w:pPr>
      <w:rPr>
        <w:rFonts w:hint="default"/>
      </w:rPr>
    </w:lvl>
    <w:lvl w:ilvl="1" w:tplc="04090019">
      <w:start w:val="1"/>
      <w:numFmt w:val="lowerLetter"/>
      <w:lvlText w:val="%2."/>
      <w:lvlJc w:val="left"/>
      <w:pPr>
        <w:ind w:left="2217" w:hanging="360"/>
      </w:pPr>
    </w:lvl>
    <w:lvl w:ilvl="2" w:tplc="0409001B">
      <w:start w:val="1"/>
      <w:numFmt w:val="lowerRoman"/>
      <w:lvlText w:val="%3."/>
      <w:lvlJc w:val="right"/>
      <w:pPr>
        <w:ind w:left="2937" w:hanging="180"/>
      </w:pPr>
    </w:lvl>
    <w:lvl w:ilvl="3" w:tplc="3B361936">
      <w:start w:val="1"/>
      <w:numFmt w:val="decimal"/>
      <w:lvlText w:val="13.%4"/>
      <w:lvlJc w:val="left"/>
      <w:pPr>
        <w:ind w:left="3657" w:hanging="360"/>
      </w:pPr>
      <w:rPr>
        <w:rFonts w:hint="default"/>
        <w:b w:val="0"/>
      </w:rPr>
    </w:lvl>
    <w:lvl w:ilvl="4" w:tplc="04090019">
      <w:start w:val="1"/>
      <w:numFmt w:val="lowerLetter"/>
      <w:lvlText w:val="%5."/>
      <w:lvlJc w:val="left"/>
      <w:pPr>
        <w:ind w:left="4377" w:hanging="360"/>
      </w:pPr>
    </w:lvl>
    <w:lvl w:ilvl="5" w:tplc="0409001B">
      <w:start w:val="1"/>
      <w:numFmt w:val="lowerRoman"/>
      <w:lvlText w:val="%6."/>
      <w:lvlJc w:val="right"/>
      <w:pPr>
        <w:ind w:left="5097" w:hanging="180"/>
      </w:pPr>
    </w:lvl>
    <w:lvl w:ilvl="6" w:tplc="0409000F">
      <w:start w:val="1"/>
      <w:numFmt w:val="decimal"/>
      <w:lvlText w:val="%7."/>
      <w:lvlJc w:val="left"/>
      <w:pPr>
        <w:ind w:left="5817" w:hanging="360"/>
      </w:pPr>
    </w:lvl>
    <w:lvl w:ilvl="7" w:tplc="04090019">
      <w:start w:val="1"/>
      <w:numFmt w:val="lowerLetter"/>
      <w:lvlText w:val="%8."/>
      <w:lvlJc w:val="left"/>
      <w:pPr>
        <w:ind w:left="6537" w:hanging="360"/>
      </w:pPr>
    </w:lvl>
    <w:lvl w:ilvl="8" w:tplc="0409001B">
      <w:start w:val="1"/>
      <w:numFmt w:val="lowerRoman"/>
      <w:lvlText w:val="%9."/>
      <w:lvlJc w:val="right"/>
      <w:pPr>
        <w:ind w:left="7257" w:hanging="180"/>
      </w:pPr>
    </w:lvl>
  </w:abstractNum>
  <w:abstractNum w:abstractNumId="24" w15:restartNumberingAfterBreak="0">
    <w:nsid w:val="15FA5C07"/>
    <w:multiLevelType w:val="multilevel"/>
    <w:tmpl w:val="4F7C9B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112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74B4A12"/>
    <w:multiLevelType w:val="multilevel"/>
    <w:tmpl w:val="D074AF68"/>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17A016C3"/>
    <w:multiLevelType w:val="hybridMultilevel"/>
    <w:tmpl w:val="FDC89820"/>
    <w:lvl w:ilvl="0" w:tplc="C7CEAE9E">
      <w:start w:val="1"/>
      <w:numFmt w:val="upperLetter"/>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7" w15:restartNumberingAfterBreak="0">
    <w:nsid w:val="17ED1FD0"/>
    <w:multiLevelType w:val="hybridMultilevel"/>
    <w:tmpl w:val="D41EFB3E"/>
    <w:lvl w:ilvl="0" w:tplc="C7CEAE9E">
      <w:start w:val="1"/>
      <w:numFmt w:val="upperLetter"/>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8" w15:restartNumberingAfterBreak="0">
    <w:nsid w:val="181C2D22"/>
    <w:multiLevelType w:val="multilevel"/>
    <w:tmpl w:val="3614269E"/>
    <w:lvl w:ilvl="0">
      <w:start w:val="6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183431CD"/>
    <w:multiLevelType w:val="multilevel"/>
    <w:tmpl w:val="78B2E638"/>
    <w:lvl w:ilvl="0">
      <w:start w:val="5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185E12E2"/>
    <w:multiLevelType w:val="hybridMultilevel"/>
    <w:tmpl w:val="DAE89EA2"/>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31" w15:restartNumberingAfterBreak="0">
    <w:nsid w:val="18CB6910"/>
    <w:multiLevelType w:val="hybridMultilevel"/>
    <w:tmpl w:val="AE6E513A"/>
    <w:lvl w:ilvl="0" w:tplc="30465688">
      <w:start w:val="1"/>
      <w:numFmt w:val="lowerRoman"/>
      <w:lvlText w:val="(%1)"/>
      <w:lvlJc w:val="left"/>
      <w:pPr>
        <w:ind w:left="1497" w:hanging="360"/>
      </w:pPr>
      <w:rPr>
        <w:rFonts w:hint="default"/>
      </w:rPr>
    </w:lvl>
    <w:lvl w:ilvl="1" w:tplc="04090019">
      <w:start w:val="1"/>
      <w:numFmt w:val="lowerLetter"/>
      <w:lvlText w:val="%2."/>
      <w:lvlJc w:val="left"/>
      <w:pPr>
        <w:ind w:left="2217" w:hanging="360"/>
      </w:pPr>
    </w:lvl>
    <w:lvl w:ilvl="2" w:tplc="0409001B">
      <w:start w:val="1"/>
      <w:numFmt w:val="lowerRoman"/>
      <w:lvlText w:val="%3."/>
      <w:lvlJc w:val="right"/>
      <w:pPr>
        <w:ind w:left="2937" w:hanging="180"/>
      </w:pPr>
    </w:lvl>
    <w:lvl w:ilvl="3" w:tplc="0409000F">
      <w:start w:val="1"/>
      <w:numFmt w:val="decimal"/>
      <w:lvlText w:val="%4."/>
      <w:lvlJc w:val="left"/>
      <w:pPr>
        <w:ind w:left="3657" w:hanging="360"/>
      </w:pPr>
    </w:lvl>
    <w:lvl w:ilvl="4" w:tplc="04090019">
      <w:start w:val="1"/>
      <w:numFmt w:val="lowerLetter"/>
      <w:lvlText w:val="%5."/>
      <w:lvlJc w:val="left"/>
      <w:pPr>
        <w:ind w:left="4377" w:hanging="360"/>
      </w:pPr>
    </w:lvl>
    <w:lvl w:ilvl="5" w:tplc="0409001B">
      <w:start w:val="1"/>
      <w:numFmt w:val="lowerRoman"/>
      <w:lvlText w:val="%6."/>
      <w:lvlJc w:val="right"/>
      <w:pPr>
        <w:ind w:left="5097" w:hanging="180"/>
      </w:pPr>
    </w:lvl>
    <w:lvl w:ilvl="6" w:tplc="0409000F">
      <w:start w:val="1"/>
      <w:numFmt w:val="decimal"/>
      <w:lvlText w:val="%7."/>
      <w:lvlJc w:val="left"/>
      <w:pPr>
        <w:ind w:left="5817" w:hanging="360"/>
      </w:pPr>
    </w:lvl>
    <w:lvl w:ilvl="7" w:tplc="04090019">
      <w:start w:val="1"/>
      <w:numFmt w:val="lowerLetter"/>
      <w:lvlText w:val="%8."/>
      <w:lvlJc w:val="left"/>
      <w:pPr>
        <w:ind w:left="6537" w:hanging="360"/>
      </w:pPr>
    </w:lvl>
    <w:lvl w:ilvl="8" w:tplc="0409001B">
      <w:start w:val="1"/>
      <w:numFmt w:val="lowerRoman"/>
      <w:lvlText w:val="%9."/>
      <w:lvlJc w:val="right"/>
      <w:pPr>
        <w:ind w:left="7257" w:hanging="180"/>
      </w:pPr>
    </w:lvl>
  </w:abstractNum>
  <w:abstractNum w:abstractNumId="32" w15:restartNumberingAfterBreak="0">
    <w:nsid w:val="19580B7A"/>
    <w:multiLevelType w:val="hybridMultilevel"/>
    <w:tmpl w:val="303279DC"/>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1AB11FB2"/>
    <w:multiLevelType w:val="multilevel"/>
    <w:tmpl w:val="5B9833C6"/>
    <w:lvl w:ilvl="0">
      <w:start w:val="5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1C581765"/>
    <w:multiLevelType w:val="hybridMultilevel"/>
    <w:tmpl w:val="7DC44278"/>
    <w:lvl w:ilvl="0" w:tplc="30465688">
      <w:start w:val="1"/>
      <w:numFmt w:val="lowerRoman"/>
      <w:lvlText w:val="(%1)"/>
      <w:lvlJc w:val="left"/>
      <w:pPr>
        <w:ind w:left="2700" w:hanging="360"/>
      </w:pPr>
      <w:rPr>
        <w:rFonts w:hint="default"/>
        <w:b w:val="0"/>
        <w:bCs w:val="0"/>
        <w:sz w:val="24"/>
        <w:szCs w:val="24"/>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35" w15:restartNumberingAfterBreak="0">
    <w:nsid w:val="1C5D4519"/>
    <w:multiLevelType w:val="hybridMultilevel"/>
    <w:tmpl w:val="B184AEEC"/>
    <w:lvl w:ilvl="0" w:tplc="6ECE5DF4">
      <w:start w:val="1"/>
      <w:numFmt w:val="decimal"/>
      <w:lvlText w:val="29.%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1C7207FA"/>
    <w:multiLevelType w:val="multilevel"/>
    <w:tmpl w:val="68EECA46"/>
    <w:lvl w:ilvl="0">
      <w:start w:val="5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C7C7989"/>
    <w:multiLevelType w:val="multilevel"/>
    <w:tmpl w:val="9C60BD1C"/>
    <w:lvl w:ilvl="0">
      <w:start w:val="6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1CB164BC"/>
    <w:multiLevelType w:val="multilevel"/>
    <w:tmpl w:val="BF06CB14"/>
    <w:lvl w:ilvl="0">
      <w:start w:val="4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1E2A5653"/>
    <w:multiLevelType w:val="hybridMultilevel"/>
    <w:tmpl w:val="F85A5992"/>
    <w:lvl w:ilvl="0" w:tplc="E91A23C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1E456D37"/>
    <w:multiLevelType w:val="multilevel"/>
    <w:tmpl w:val="502CF76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E567938"/>
    <w:multiLevelType w:val="hybridMultilevel"/>
    <w:tmpl w:val="F0FECD7C"/>
    <w:lvl w:ilvl="0" w:tplc="C7CEAE9E">
      <w:start w:val="1"/>
      <w:numFmt w:val="upperLetter"/>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42" w15:restartNumberingAfterBreak="0">
    <w:nsid w:val="1E75356A"/>
    <w:multiLevelType w:val="multilevel"/>
    <w:tmpl w:val="C0E80622"/>
    <w:lvl w:ilvl="0">
      <w:start w:val="4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1EAE2509"/>
    <w:multiLevelType w:val="hybridMultilevel"/>
    <w:tmpl w:val="9EC6B042"/>
    <w:lvl w:ilvl="0" w:tplc="AF307A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0B1600B"/>
    <w:multiLevelType w:val="hybridMultilevel"/>
    <w:tmpl w:val="94D65274"/>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5" w15:restartNumberingAfterBreak="0">
    <w:nsid w:val="212F4021"/>
    <w:multiLevelType w:val="hybridMultilevel"/>
    <w:tmpl w:val="6BFC173A"/>
    <w:lvl w:ilvl="0" w:tplc="87AA14D8">
      <w:start w:val="1"/>
      <w:numFmt w:val="lowerRoman"/>
      <w:lvlText w:val="(%1)"/>
      <w:lvlJc w:val="left"/>
      <w:pPr>
        <w:tabs>
          <w:tab w:val="num" w:pos="720"/>
        </w:tabs>
        <w:ind w:left="720" w:hanging="360"/>
      </w:pPr>
      <w:rPr>
        <w:rFonts w:hint="default"/>
        <w:strike w:val="0"/>
      </w:rPr>
    </w:lvl>
    <w:lvl w:ilvl="1" w:tplc="AA669534">
      <w:start w:val="1"/>
      <w:numFmt w:val="decimal"/>
      <w:lvlText w:val="10.%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2212555D"/>
    <w:multiLevelType w:val="hybridMultilevel"/>
    <w:tmpl w:val="EBA49D3A"/>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47" w15:restartNumberingAfterBreak="0">
    <w:nsid w:val="232467B5"/>
    <w:multiLevelType w:val="hybridMultilevel"/>
    <w:tmpl w:val="0E10C7F0"/>
    <w:lvl w:ilvl="0" w:tplc="04090019">
      <w:start w:val="1"/>
      <w:numFmt w:val="lowerLetter"/>
      <w:lvlText w:val="%1."/>
      <w:lvlJc w:val="left"/>
      <w:pPr>
        <w:ind w:left="1287" w:hanging="360"/>
      </w:pPr>
    </w:lvl>
    <w:lvl w:ilvl="1" w:tplc="C7CEAE9E">
      <w:start w:val="1"/>
      <w:numFmt w:val="upp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8" w15:restartNumberingAfterBreak="0">
    <w:nsid w:val="24225E6A"/>
    <w:multiLevelType w:val="multilevel"/>
    <w:tmpl w:val="A506666A"/>
    <w:lvl w:ilvl="0">
      <w:start w:val="4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242B4ED4"/>
    <w:multiLevelType w:val="multilevel"/>
    <w:tmpl w:val="D9040880"/>
    <w:lvl w:ilvl="0">
      <w:start w:val="33"/>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250151B7"/>
    <w:multiLevelType w:val="multilevel"/>
    <w:tmpl w:val="1C7C34F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52F3521"/>
    <w:multiLevelType w:val="hybridMultilevel"/>
    <w:tmpl w:val="40AE9F10"/>
    <w:lvl w:ilvl="0" w:tplc="04090017">
      <w:start w:val="1"/>
      <w:numFmt w:val="decimal"/>
      <w:lvlText w:val="%1."/>
      <w:lvlJc w:val="left"/>
      <w:pPr>
        <w:tabs>
          <w:tab w:val="num" w:pos="720"/>
        </w:tabs>
        <w:ind w:left="720" w:hanging="360"/>
      </w:pPr>
      <w:rPr>
        <w:rFonts w:ascii="Times New Roman" w:eastAsia="Times New Roman" w:hAnsi="Times New Roman"/>
      </w:rPr>
    </w:lvl>
    <w:lvl w:ilvl="1" w:tplc="30465688">
      <w:start w:val="1"/>
      <w:numFmt w:val="lowerRoman"/>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25C53B87"/>
    <w:multiLevelType w:val="hybridMultilevel"/>
    <w:tmpl w:val="11D692F8"/>
    <w:lvl w:ilvl="0" w:tplc="5CD4A074">
      <w:start w:val="1"/>
      <w:numFmt w:val="decimal"/>
      <w:lvlText w:val="21.%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3" w15:restartNumberingAfterBreak="0">
    <w:nsid w:val="26123C4F"/>
    <w:multiLevelType w:val="multilevel"/>
    <w:tmpl w:val="B8D8E32C"/>
    <w:lvl w:ilvl="0">
      <w:start w:val="6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26AA74B8"/>
    <w:multiLevelType w:val="multilevel"/>
    <w:tmpl w:val="FD68175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73D7B8D"/>
    <w:multiLevelType w:val="hybridMultilevel"/>
    <w:tmpl w:val="70085F2C"/>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6" w15:restartNumberingAfterBreak="0">
    <w:nsid w:val="27837FD7"/>
    <w:multiLevelType w:val="hybridMultilevel"/>
    <w:tmpl w:val="238AEBBE"/>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57" w15:restartNumberingAfterBreak="0">
    <w:nsid w:val="28BC7A1F"/>
    <w:multiLevelType w:val="hybridMultilevel"/>
    <w:tmpl w:val="08D66C72"/>
    <w:lvl w:ilvl="0" w:tplc="6D9EA122">
      <w:start w:val="1"/>
      <w:numFmt w:val="decimal"/>
      <w:lvlText w:val="9.%1"/>
      <w:lvlJc w:val="left"/>
      <w:pPr>
        <w:ind w:left="1504" w:hanging="360"/>
      </w:pPr>
      <w:rPr>
        <w:rFonts w:hint="default"/>
        <w:i w:val="0"/>
        <w:iCs w:val="0"/>
      </w:rPr>
    </w:lvl>
    <w:lvl w:ilvl="1" w:tplc="04090019">
      <w:start w:val="1"/>
      <w:numFmt w:val="lowerLetter"/>
      <w:lvlText w:val="%2."/>
      <w:lvlJc w:val="left"/>
      <w:pPr>
        <w:ind w:left="2224" w:hanging="360"/>
      </w:pPr>
    </w:lvl>
    <w:lvl w:ilvl="2" w:tplc="0409001B">
      <w:start w:val="1"/>
      <w:numFmt w:val="lowerRoman"/>
      <w:lvlText w:val="%3."/>
      <w:lvlJc w:val="right"/>
      <w:pPr>
        <w:ind w:left="2944" w:hanging="180"/>
      </w:pPr>
    </w:lvl>
    <w:lvl w:ilvl="3" w:tplc="0409000F">
      <w:start w:val="1"/>
      <w:numFmt w:val="decimal"/>
      <w:lvlText w:val="%4."/>
      <w:lvlJc w:val="left"/>
      <w:pPr>
        <w:ind w:left="3664" w:hanging="360"/>
      </w:pPr>
    </w:lvl>
    <w:lvl w:ilvl="4" w:tplc="04090019">
      <w:start w:val="1"/>
      <w:numFmt w:val="lowerLetter"/>
      <w:lvlText w:val="%5."/>
      <w:lvlJc w:val="left"/>
      <w:pPr>
        <w:ind w:left="4384" w:hanging="360"/>
      </w:pPr>
    </w:lvl>
    <w:lvl w:ilvl="5" w:tplc="0409001B">
      <w:start w:val="1"/>
      <w:numFmt w:val="lowerRoman"/>
      <w:lvlText w:val="%6."/>
      <w:lvlJc w:val="right"/>
      <w:pPr>
        <w:ind w:left="5104" w:hanging="180"/>
      </w:pPr>
    </w:lvl>
    <w:lvl w:ilvl="6" w:tplc="0409000F">
      <w:start w:val="1"/>
      <w:numFmt w:val="decimal"/>
      <w:lvlText w:val="%7."/>
      <w:lvlJc w:val="left"/>
      <w:pPr>
        <w:ind w:left="5824" w:hanging="360"/>
      </w:pPr>
    </w:lvl>
    <w:lvl w:ilvl="7" w:tplc="04090019">
      <w:start w:val="1"/>
      <w:numFmt w:val="lowerLetter"/>
      <w:lvlText w:val="%8."/>
      <w:lvlJc w:val="left"/>
      <w:pPr>
        <w:ind w:left="6544" w:hanging="360"/>
      </w:pPr>
    </w:lvl>
    <w:lvl w:ilvl="8" w:tplc="0409001B">
      <w:start w:val="1"/>
      <w:numFmt w:val="lowerRoman"/>
      <w:lvlText w:val="%9."/>
      <w:lvlJc w:val="right"/>
      <w:pPr>
        <w:ind w:left="7264" w:hanging="180"/>
      </w:pPr>
    </w:lvl>
  </w:abstractNum>
  <w:abstractNum w:abstractNumId="58" w15:restartNumberingAfterBreak="0">
    <w:nsid w:val="28D11702"/>
    <w:multiLevelType w:val="hybridMultilevel"/>
    <w:tmpl w:val="57FE2E6A"/>
    <w:lvl w:ilvl="0" w:tplc="D9481942">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9" w15:restartNumberingAfterBreak="0">
    <w:nsid w:val="2A007772"/>
    <w:multiLevelType w:val="hybridMultilevel"/>
    <w:tmpl w:val="78E2DC7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4A2C434">
      <w:start w:val="1"/>
      <w:numFmt w:val="decimal"/>
      <w:lvlText w:val="28.%4"/>
      <w:lvlJc w:val="left"/>
      <w:pPr>
        <w:ind w:left="3447" w:hanging="360"/>
      </w:pPr>
      <w:rPr>
        <w:rFonts w:hint="default"/>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0" w15:restartNumberingAfterBreak="0">
    <w:nsid w:val="2A913291"/>
    <w:multiLevelType w:val="hybridMultilevel"/>
    <w:tmpl w:val="B0CCFBD6"/>
    <w:lvl w:ilvl="0" w:tplc="1BFC1AE6">
      <w:start w:val="1"/>
      <w:numFmt w:val="decimal"/>
      <w:lvlText w:val="4.%1"/>
      <w:lvlJc w:val="left"/>
      <w:pPr>
        <w:ind w:left="1287" w:hanging="360"/>
      </w:pPr>
      <w:rPr>
        <w:rFonts w:hint="default"/>
        <w:i w:val="0"/>
        <w:iCs w:val="0"/>
        <w:strike w:val="0"/>
        <w:color w:val="auto"/>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1" w15:restartNumberingAfterBreak="0">
    <w:nsid w:val="2B6F7A99"/>
    <w:multiLevelType w:val="hybridMultilevel"/>
    <w:tmpl w:val="5F10785C"/>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2" w15:restartNumberingAfterBreak="0">
    <w:nsid w:val="2B8D7B21"/>
    <w:multiLevelType w:val="hybridMultilevel"/>
    <w:tmpl w:val="8356F780"/>
    <w:lvl w:ilvl="0" w:tplc="04090017">
      <w:start w:val="1"/>
      <w:numFmt w:val="decimal"/>
      <w:lvlText w:val="%1."/>
      <w:lvlJc w:val="left"/>
      <w:pPr>
        <w:ind w:left="720" w:hanging="360"/>
      </w:pPr>
      <w:rPr>
        <w:rFonts w:ascii="Times New Roman" w:eastAsia="Times New Roman" w:hAnsi="Times New Roman"/>
      </w:rPr>
    </w:lvl>
    <w:lvl w:ilvl="1" w:tplc="30465688">
      <w:start w:val="1"/>
      <w:numFmt w:val="lowerRoman"/>
      <w:lvlText w:val="(%2)"/>
      <w:lvlJc w:val="left"/>
      <w:pPr>
        <w:ind w:left="1440" w:hanging="360"/>
      </w:pPr>
      <w:rPr>
        <w:rFonts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63" w15:restartNumberingAfterBreak="0">
    <w:nsid w:val="2C09022B"/>
    <w:multiLevelType w:val="hybridMultilevel"/>
    <w:tmpl w:val="8694433E"/>
    <w:lvl w:ilvl="0" w:tplc="7EA05D86">
      <w:start w:val="1"/>
      <w:numFmt w:val="decimal"/>
      <w:lvlText w:val="22.%1"/>
      <w:lvlJc w:val="left"/>
      <w:pPr>
        <w:ind w:left="720" w:hanging="360"/>
      </w:pPr>
      <w:rPr>
        <w:rFonts w:hint="default"/>
        <w:color w:val="auto"/>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64" w15:restartNumberingAfterBreak="0">
    <w:nsid w:val="2D2C2083"/>
    <w:multiLevelType w:val="hybridMultilevel"/>
    <w:tmpl w:val="5C24293C"/>
    <w:lvl w:ilvl="0" w:tplc="30465688">
      <w:start w:val="1"/>
      <w:numFmt w:val="lowerRoman"/>
      <w:lvlText w:val="(%1)"/>
      <w:lvlJc w:val="left"/>
      <w:pPr>
        <w:tabs>
          <w:tab w:val="num" w:pos="1080"/>
        </w:tabs>
        <w:ind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15:restartNumberingAfterBreak="0">
    <w:nsid w:val="2DAE2A0F"/>
    <w:multiLevelType w:val="hybridMultilevel"/>
    <w:tmpl w:val="55BC7730"/>
    <w:lvl w:ilvl="0" w:tplc="30465688">
      <w:start w:val="1"/>
      <w:numFmt w:val="lowerRoman"/>
      <w:lvlText w:val="(%1)"/>
      <w:lvlJc w:val="left"/>
      <w:pPr>
        <w:tabs>
          <w:tab w:val="num" w:pos="2007"/>
        </w:tabs>
        <w:ind w:left="200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15:restartNumberingAfterBreak="0">
    <w:nsid w:val="2DDE4B59"/>
    <w:multiLevelType w:val="hybridMultilevel"/>
    <w:tmpl w:val="A8FA17E0"/>
    <w:lvl w:ilvl="0" w:tplc="2BA6EB16">
      <w:start w:val="1"/>
      <w:numFmt w:val="lowerRoman"/>
      <w:lvlText w:val="(%1)"/>
      <w:lvlJc w:val="left"/>
      <w:pPr>
        <w:tabs>
          <w:tab w:val="num" w:pos="397"/>
        </w:tabs>
        <w:ind w:left="397" w:hanging="397"/>
      </w:pPr>
      <w:rPr>
        <w:rFonts w:ascii="Times New Roman" w:eastAsia="Times New Roman" w:hAnsi="Times New Roman" w:cs="Times New Roman"/>
        <w:sz w:val="25"/>
        <w:szCs w:val="25"/>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2E53609C"/>
    <w:multiLevelType w:val="hybridMultilevel"/>
    <w:tmpl w:val="FC20ECB8"/>
    <w:lvl w:ilvl="0" w:tplc="C7CEAE9E">
      <w:start w:val="1"/>
      <w:numFmt w:val="upperLetter"/>
      <w:lvlText w:val="(%1)"/>
      <w:lvlJc w:val="left"/>
      <w:pPr>
        <w:ind w:left="1350" w:hanging="360"/>
      </w:pPr>
      <w:rPr>
        <w:rFonts w:hint="default"/>
      </w:rPr>
    </w:lvl>
    <w:lvl w:ilvl="1" w:tplc="FFFFFFFF">
      <w:start w:val="1"/>
      <w:numFmt w:val="bullet"/>
      <w:lvlText w:val=""/>
      <w:lvlJc w:val="left"/>
      <w:pPr>
        <w:tabs>
          <w:tab w:val="num" w:pos="2070"/>
        </w:tabs>
        <w:ind w:left="2070" w:hanging="360"/>
      </w:pPr>
      <w:rPr>
        <w:rFonts w:ascii="Symbol" w:hAnsi="Symbol" w:cs="Symbol" w:hint="default"/>
      </w:rPr>
    </w:lvl>
    <w:lvl w:ilvl="2" w:tplc="FFFFFFFF">
      <w:start w:val="1"/>
      <w:numFmt w:val="bullet"/>
      <w:lvlText w:val=""/>
      <w:lvlJc w:val="left"/>
      <w:pPr>
        <w:ind w:left="2790" w:hanging="360"/>
      </w:pPr>
      <w:rPr>
        <w:rFonts w:ascii="Wingdings" w:hAnsi="Wingdings" w:cs="Wingdings" w:hint="default"/>
      </w:rPr>
    </w:lvl>
    <w:lvl w:ilvl="3" w:tplc="FFFFFFFF">
      <w:start w:val="1"/>
      <w:numFmt w:val="bullet"/>
      <w:lvlText w:val=""/>
      <w:lvlJc w:val="left"/>
      <w:pPr>
        <w:ind w:left="3510" w:hanging="360"/>
      </w:pPr>
      <w:rPr>
        <w:rFonts w:ascii="Symbol" w:hAnsi="Symbol" w:cs="Symbol" w:hint="default"/>
      </w:rPr>
    </w:lvl>
    <w:lvl w:ilvl="4" w:tplc="FFFFFFFF">
      <w:start w:val="1"/>
      <w:numFmt w:val="bullet"/>
      <w:lvlText w:val="o"/>
      <w:lvlJc w:val="left"/>
      <w:pPr>
        <w:ind w:left="4230" w:hanging="360"/>
      </w:pPr>
      <w:rPr>
        <w:rFonts w:ascii="Courier New" w:hAnsi="Courier New" w:cs="Courier New" w:hint="default"/>
      </w:rPr>
    </w:lvl>
    <w:lvl w:ilvl="5" w:tplc="FFFFFFFF">
      <w:start w:val="1"/>
      <w:numFmt w:val="bullet"/>
      <w:lvlText w:val=""/>
      <w:lvlJc w:val="left"/>
      <w:pPr>
        <w:ind w:left="4950" w:hanging="360"/>
      </w:pPr>
      <w:rPr>
        <w:rFonts w:ascii="Wingdings" w:hAnsi="Wingdings" w:cs="Wingdings" w:hint="default"/>
      </w:rPr>
    </w:lvl>
    <w:lvl w:ilvl="6" w:tplc="FFFFFFFF">
      <w:start w:val="1"/>
      <w:numFmt w:val="bullet"/>
      <w:lvlText w:val=""/>
      <w:lvlJc w:val="left"/>
      <w:pPr>
        <w:ind w:left="5670" w:hanging="360"/>
      </w:pPr>
      <w:rPr>
        <w:rFonts w:ascii="Symbol" w:hAnsi="Symbol" w:cs="Symbol" w:hint="default"/>
      </w:rPr>
    </w:lvl>
    <w:lvl w:ilvl="7" w:tplc="FFFFFFFF">
      <w:start w:val="1"/>
      <w:numFmt w:val="bullet"/>
      <w:lvlText w:val="o"/>
      <w:lvlJc w:val="left"/>
      <w:pPr>
        <w:ind w:left="6390" w:hanging="360"/>
      </w:pPr>
      <w:rPr>
        <w:rFonts w:ascii="Courier New" w:hAnsi="Courier New" w:cs="Courier New" w:hint="default"/>
      </w:rPr>
    </w:lvl>
    <w:lvl w:ilvl="8" w:tplc="FFFFFFFF">
      <w:start w:val="1"/>
      <w:numFmt w:val="bullet"/>
      <w:lvlText w:val=""/>
      <w:lvlJc w:val="left"/>
      <w:pPr>
        <w:ind w:left="7110" w:hanging="360"/>
      </w:pPr>
      <w:rPr>
        <w:rFonts w:ascii="Wingdings" w:hAnsi="Wingdings" w:cs="Wingdings" w:hint="default"/>
      </w:rPr>
    </w:lvl>
  </w:abstractNum>
  <w:abstractNum w:abstractNumId="68" w15:restartNumberingAfterBreak="0">
    <w:nsid w:val="2EC57C7B"/>
    <w:multiLevelType w:val="hybridMultilevel"/>
    <w:tmpl w:val="854C55B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9" w15:restartNumberingAfterBreak="0">
    <w:nsid w:val="2F283D33"/>
    <w:multiLevelType w:val="hybridMultilevel"/>
    <w:tmpl w:val="EA5E98CA"/>
    <w:lvl w:ilvl="0" w:tplc="89A271B0">
      <w:start w:val="1"/>
      <w:numFmt w:val="decimal"/>
      <w:lvlText w:val="31.%1"/>
      <w:lvlJc w:val="left"/>
      <w:pPr>
        <w:tabs>
          <w:tab w:val="num" w:pos="1080"/>
        </w:tabs>
        <w:ind w:left="1080" w:hanging="360"/>
      </w:pPr>
      <w:rPr>
        <w:rFonts w:ascii="Times New Roman" w:eastAsia="Times New Roman" w:hAnsi="Times New Roman" w:hint="default"/>
        <w:b w:val="0"/>
        <w:bCs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70" w15:restartNumberingAfterBreak="0">
    <w:nsid w:val="2F8E2788"/>
    <w:multiLevelType w:val="hybridMultilevel"/>
    <w:tmpl w:val="FEF83420"/>
    <w:lvl w:ilvl="0" w:tplc="7FCACEC4">
      <w:start w:val="1"/>
      <w:numFmt w:val="decimal"/>
      <w:lvlText w:val="26.%1"/>
      <w:lvlJc w:val="left"/>
      <w:pPr>
        <w:tabs>
          <w:tab w:val="num" w:pos="720"/>
        </w:tabs>
        <w:ind w:left="720" w:hanging="360"/>
      </w:pPr>
      <w:rPr>
        <w:rFonts w:ascii="Times New Roman" w:eastAsia="Times New Roman" w:hAnsi="Times New Roman" w:hint="default"/>
      </w:rPr>
    </w:lvl>
    <w:lvl w:ilvl="1" w:tplc="30465688">
      <w:start w:val="1"/>
      <w:numFmt w:val="lowerRoman"/>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303B13F7"/>
    <w:multiLevelType w:val="hybridMultilevel"/>
    <w:tmpl w:val="3FF4C6A0"/>
    <w:lvl w:ilvl="0" w:tplc="BF826090">
      <w:start w:val="1"/>
      <w:numFmt w:val="lowerRoman"/>
      <w:lvlText w:val="(%1)"/>
      <w:lvlJc w:val="left"/>
      <w:pPr>
        <w:tabs>
          <w:tab w:val="num" w:pos="2760"/>
        </w:tabs>
        <w:ind w:left="27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1252620"/>
    <w:multiLevelType w:val="hybridMultilevel"/>
    <w:tmpl w:val="9410BF8A"/>
    <w:lvl w:ilvl="0" w:tplc="C7CEAE9E">
      <w:start w:val="1"/>
      <w:numFmt w:val="upperLetter"/>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73" w15:restartNumberingAfterBreak="0">
    <w:nsid w:val="31E54886"/>
    <w:multiLevelType w:val="hybridMultilevel"/>
    <w:tmpl w:val="F588F03A"/>
    <w:lvl w:ilvl="0" w:tplc="8A08D23E">
      <w:start w:val="1"/>
      <w:numFmt w:val="decimal"/>
      <w:lvlText w:val="Điều %1."/>
      <w:lvlJc w:val="left"/>
      <w:pPr>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2D272E6"/>
    <w:multiLevelType w:val="hybridMultilevel"/>
    <w:tmpl w:val="DFF8D9C8"/>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33E22068"/>
    <w:multiLevelType w:val="hybridMultilevel"/>
    <w:tmpl w:val="B6B24EE2"/>
    <w:lvl w:ilvl="0" w:tplc="7E5AB15C">
      <w:start w:val="1"/>
      <w:numFmt w:val="decimal"/>
      <w:lvlText w:val="2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35913A4D"/>
    <w:multiLevelType w:val="hybridMultilevel"/>
    <w:tmpl w:val="266C7E0E"/>
    <w:lvl w:ilvl="0" w:tplc="30465688">
      <w:start w:val="1"/>
      <w:numFmt w:val="lowerRoman"/>
      <w:lvlText w:val="(%1)"/>
      <w:lvlJc w:val="left"/>
      <w:pPr>
        <w:tabs>
          <w:tab w:val="num" w:pos="1260"/>
        </w:tabs>
        <w:ind w:left="1260" w:hanging="360"/>
      </w:pPr>
      <w:rPr>
        <w:rFonts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start w:val="1"/>
      <w:numFmt w:val="bullet"/>
      <w:lvlText w:val=""/>
      <w:lvlJc w:val="left"/>
      <w:pPr>
        <w:tabs>
          <w:tab w:val="num" w:pos="2700"/>
        </w:tabs>
        <w:ind w:left="2700" w:hanging="360"/>
      </w:pPr>
      <w:rPr>
        <w:rFonts w:ascii="Wingdings" w:hAnsi="Wingdings" w:cs="Wingdings" w:hint="default"/>
      </w:rPr>
    </w:lvl>
    <w:lvl w:ilvl="3" w:tplc="04090001">
      <w:start w:val="1"/>
      <w:numFmt w:val="bullet"/>
      <w:lvlText w:val=""/>
      <w:lvlJc w:val="left"/>
      <w:pPr>
        <w:tabs>
          <w:tab w:val="num" w:pos="3420"/>
        </w:tabs>
        <w:ind w:left="3420" w:hanging="360"/>
      </w:pPr>
      <w:rPr>
        <w:rFonts w:ascii="Symbol" w:hAnsi="Symbol" w:cs="Symbol" w:hint="default"/>
      </w:rPr>
    </w:lvl>
    <w:lvl w:ilvl="4" w:tplc="04090003">
      <w:start w:val="1"/>
      <w:numFmt w:val="bullet"/>
      <w:lvlText w:val="o"/>
      <w:lvlJc w:val="left"/>
      <w:pPr>
        <w:tabs>
          <w:tab w:val="num" w:pos="4140"/>
        </w:tabs>
        <w:ind w:left="4140" w:hanging="360"/>
      </w:pPr>
      <w:rPr>
        <w:rFonts w:ascii="Courier New" w:hAnsi="Courier New" w:cs="Courier New" w:hint="default"/>
      </w:rPr>
    </w:lvl>
    <w:lvl w:ilvl="5" w:tplc="04090005">
      <w:start w:val="1"/>
      <w:numFmt w:val="bullet"/>
      <w:lvlText w:val=""/>
      <w:lvlJc w:val="left"/>
      <w:pPr>
        <w:tabs>
          <w:tab w:val="num" w:pos="4860"/>
        </w:tabs>
        <w:ind w:left="4860" w:hanging="360"/>
      </w:pPr>
      <w:rPr>
        <w:rFonts w:ascii="Wingdings" w:hAnsi="Wingdings" w:cs="Wingdings" w:hint="default"/>
      </w:rPr>
    </w:lvl>
    <w:lvl w:ilvl="6" w:tplc="04090001">
      <w:start w:val="1"/>
      <w:numFmt w:val="bullet"/>
      <w:lvlText w:val=""/>
      <w:lvlJc w:val="left"/>
      <w:pPr>
        <w:tabs>
          <w:tab w:val="num" w:pos="5580"/>
        </w:tabs>
        <w:ind w:left="5580" w:hanging="360"/>
      </w:pPr>
      <w:rPr>
        <w:rFonts w:ascii="Symbol" w:hAnsi="Symbol" w:cs="Symbol" w:hint="default"/>
      </w:rPr>
    </w:lvl>
    <w:lvl w:ilvl="7" w:tplc="04090003">
      <w:start w:val="1"/>
      <w:numFmt w:val="bullet"/>
      <w:lvlText w:val="o"/>
      <w:lvlJc w:val="left"/>
      <w:pPr>
        <w:tabs>
          <w:tab w:val="num" w:pos="6300"/>
        </w:tabs>
        <w:ind w:left="6300" w:hanging="360"/>
      </w:pPr>
      <w:rPr>
        <w:rFonts w:ascii="Courier New" w:hAnsi="Courier New" w:cs="Courier New" w:hint="default"/>
      </w:rPr>
    </w:lvl>
    <w:lvl w:ilvl="8" w:tplc="04090005">
      <w:start w:val="1"/>
      <w:numFmt w:val="bullet"/>
      <w:lvlText w:val=""/>
      <w:lvlJc w:val="left"/>
      <w:pPr>
        <w:tabs>
          <w:tab w:val="num" w:pos="7020"/>
        </w:tabs>
        <w:ind w:left="7020" w:hanging="360"/>
      </w:pPr>
      <w:rPr>
        <w:rFonts w:ascii="Wingdings" w:hAnsi="Wingdings" w:cs="Wingdings" w:hint="default"/>
      </w:rPr>
    </w:lvl>
  </w:abstractNum>
  <w:abstractNum w:abstractNumId="77" w15:restartNumberingAfterBreak="0">
    <w:nsid w:val="35AB26E4"/>
    <w:multiLevelType w:val="hybridMultilevel"/>
    <w:tmpl w:val="867018C2"/>
    <w:lvl w:ilvl="0" w:tplc="C7CEAE9E">
      <w:start w:val="1"/>
      <w:numFmt w:val="upperLetter"/>
      <w:lvlText w:val="(%1)"/>
      <w:lvlJc w:val="left"/>
      <w:pPr>
        <w:ind w:left="1350" w:hanging="360"/>
      </w:pPr>
      <w:rPr>
        <w:rFonts w:hint="default"/>
      </w:rPr>
    </w:lvl>
    <w:lvl w:ilvl="1" w:tplc="FFFFFFFF">
      <w:start w:val="1"/>
      <w:numFmt w:val="bullet"/>
      <w:lvlText w:val=""/>
      <w:lvlJc w:val="left"/>
      <w:pPr>
        <w:tabs>
          <w:tab w:val="num" w:pos="2070"/>
        </w:tabs>
        <w:ind w:left="2070" w:hanging="360"/>
      </w:pPr>
      <w:rPr>
        <w:rFonts w:ascii="Symbol" w:hAnsi="Symbol" w:cs="Symbol" w:hint="default"/>
      </w:rPr>
    </w:lvl>
    <w:lvl w:ilvl="2" w:tplc="FFFFFFFF">
      <w:start w:val="1"/>
      <w:numFmt w:val="bullet"/>
      <w:lvlText w:val=""/>
      <w:lvlJc w:val="left"/>
      <w:pPr>
        <w:ind w:left="2790" w:hanging="360"/>
      </w:pPr>
      <w:rPr>
        <w:rFonts w:ascii="Wingdings" w:hAnsi="Wingdings" w:cs="Wingdings" w:hint="default"/>
      </w:rPr>
    </w:lvl>
    <w:lvl w:ilvl="3" w:tplc="FFFFFFFF">
      <w:start w:val="1"/>
      <w:numFmt w:val="bullet"/>
      <w:lvlText w:val=""/>
      <w:lvlJc w:val="left"/>
      <w:pPr>
        <w:ind w:left="3510" w:hanging="360"/>
      </w:pPr>
      <w:rPr>
        <w:rFonts w:ascii="Symbol" w:hAnsi="Symbol" w:cs="Symbol" w:hint="default"/>
      </w:rPr>
    </w:lvl>
    <w:lvl w:ilvl="4" w:tplc="FFFFFFFF">
      <w:start w:val="1"/>
      <w:numFmt w:val="bullet"/>
      <w:lvlText w:val="o"/>
      <w:lvlJc w:val="left"/>
      <w:pPr>
        <w:ind w:left="4230" w:hanging="360"/>
      </w:pPr>
      <w:rPr>
        <w:rFonts w:ascii="Courier New" w:hAnsi="Courier New" w:cs="Courier New" w:hint="default"/>
      </w:rPr>
    </w:lvl>
    <w:lvl w:ilvl="5" w:tplc="FFFFFFFF">
      <w:start w:val="1"/>
      <w:numFmt w:val="bullet"/>
      <w:lvlText w:val=""/>
      <w:lvlJc w:val="left"/>
      <w:pPr>
        <w:ind w:left="4950" w:hanging="360"/>
      </w:pPr>
      <w:rPr>
        <w:rFonts w:ascii="Wingdings" w:hAnsi="Wingdings" w:cs="Wingdings" w:hint="default"/>
      </w:rPr>
    </w:lvl>
    <w:lvl w:ilvl="6" w:tplc="FFFFFFFF">
      <w:start w:val="1"/>
      <w:numFmt w:val="bullet"/>
      <w:lvlText w:val=""/>
      <w:lvlJc w:val="left"/>
      <w:pPr>
        <w:ind w:left="5670" w:hanging="360"/>
      </w:pPr>
      <w:rPr>
        <w:rFonts w:ascii="Symbol" w:hAnsi="Symbol" w:cs="Symbol" w:hint="default"/>
      </w:rPr>
    </w:lvl>
    <w:lvl w:ilvl="7" w:tplc="FFFFFFFF">
      <w:start w:val="1"/>
      <w:numFmt w:val="bullet"/>
      <w:lvlText w:val="o"/>
      <w:lvlJc w:val="left"/>
      <w:pPr>
        <w:ind w:left="6390" w:hanging="360"/>
      </w:pPr>
      <w:rPr>
        <w:rFonts w:ascii="Courier New" w:hAnsi="Courier New" w:cs="Courier New" w:hint="default"/>
      </w:rPr>
    </w:lvl>
    <w:lvl w:ilvl="8" w:tplc="FFFFFFFF">
      <w:start w:val="1"/>
      <w:numFmt w:val="bullet"/>
      <w:lvlText w:val=""/>
      <w:lvlJc w:val="left"/>
      <w:pPr>
        <w:ind w:left="7110" w:hanging="360"/>
      </w:pPr>
      <w:rPr>
        <w:rFonts w:ascii="Wingdings" w:hAnsi="Wingdings" w:cs="Wingdings" w:hint="default"/>
      </w:rPr>
    </w:lvl>
  </w:abstractNum>
  <w:abstractNum w:abstractNumId="78" w15:restartNumberingAfterBreak="0">
    <w:nsid w:val="35E2663F"/>
    <w:multiLevelType w:val="hybridMultilevel"/>
    <w:tmpl w:val="9006AD0E"/>
    <w:lvl w:ilvl="0" w:tplc="BA6E934E">
      <w:start w:val="1"/>
      <w:numFmt w:val="low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9" w15:restartNumberingAfterBreak="0">
    <w:nsid w:val="37696955"/>
    <w:multiLevelType w:val="hybridMultilevel"/>
    <w:tmpl w:val="982AEEB4"/>
    <w:lvl w:ilvl="0" w:tplc="F7B6A2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378D60D3"/>
    <w:multiLevelType w:val="hybridMultilevel"/>
    <w:tmpl w:val="74A8B5C2"/>
    <w:lvl w:ilvl="0" w:tplc="04090017">
      <w:start w:val="1"/>
      <w:numFmt w:val="lowerLetter"/>
      <w:lvlText w:val="%1)"/>
      <w:lvlJc w:val="left"/>
      <w:pPr>
        <w:tabs>
          <w:tab w:val="num" w:pos="1140"/>
        </w:tabs>
        <w:ind w:left="1140" w:hanging="360"/>
      </w:pPr>
    </w:lvl>
    <w:lvl w:ilvl="1" w:tplc="0B2C0D02">
      <w:start w:val="1"/>
      <w:numFmt w:val="decimal"/>
      <w:lvlText w:val="%2."/>
      <w:lvlJc w:val="left"/>
      <w:pPr>
        <w:tabs>
          <w:tab w:val="num" w:pos="1860"/>
        </w:tabs>
        <w:ind w:left="1860" w:hanging="360"/>
      </w:pPr>
      <w:rPr>
        <w:rFonts w:hint="default"/>
      </w:rPr>
    </w:lvl>
    <w:lvl w:ilvl="2" w:tplc="BF826090">
      <w:start w:val="1"/>
      <w:numFmt w:val="lowerRoman"/>
      <w:lvlText w:val="(%3)"/>
      <w:lvlJc w:val="left"/>
      <w:pPr>
        <w:tabs>
          <w:tab w:val="num" w:pos="2760"/>
        </w:tabs>
        <w:ind w:left="2760" w:hanging="360"/>
      </w:pPr>
      <w:rPr>
        <w:rFonts w:ascii="Times New Roman" w:eastAsia="Times New Roman" w:hAnsi="Times New Roman" w:cs="Times New Roman"/>
      </w:rPr>
    </w:lvl>
    <w:lvl w:ilvl="3" w:tplc="0409000F">
      <w:start w:val="1"/>
      <w:numFmt w:val="decimal"/>
      <w:lvlText w:val="%4."/>
      <w:lvlJc w:val="left"/>
      <w:pPr>
        <w:tabs>
          <w:tab w:val="num" w:pos="3300"/>
        </w:tabs>
        <w:ind w:left="3300" w:hanging="360"/>
      </w:pPr>
    </w:lvl>
    <w:lvl w:ilvl="4" w:tplc="04090019">
      <w:start w:val="1"/>
      <w:numFmt w:val="lowerLetter"/>
      <w:lvlText w:val="%5."/>
      <w:lvlJc w:val="left"/>
      <w:pPr>
        <w:tabs>
          <w:tab w:val="num" w:pos="4020"/>
        </w:tabs>
        <w:ind w:left="4020" w:hanging="360"/>
      </w:pPr>
    </w:lvl>
    <w:lvl w:ilvl="5" w:tplc="0409001B">
      <w:start w:val="1"/>
      <w:numFmt w:val="lowerRoman"/>
      <w:lvlText w:val="%6."/>
      <w:lvlJc w:val="right"/>
      <w:pPr>
        <w:tabs>
          <w:tab w:val="num" w:pos="4740"/>
        </w:tabs>
        <w:ind w:left="4740" w:hanging="180"/>
      </w:pPr>
    </w:lvl>
    <w:lvl w:ilvl="6" w:tplc="0409000F">
      <w:start w:val="1"/>
      <w:numFmt w:val="decimal"/>
      <w:lvlText w:val="%7."/>
      <w:lvlJc w:val="left"/>
      <w:pPr>
        <w:tabs>
          <w:tab w:val="num" w:pos="5460"/>
        </w:tabs>
        <w:ind w:left="5460" w:hanging="360"/>
      </w:pPr>
    </w:lvl>
    <w:lvl w:ilvl="7" w:tplc="04090019">
      <w:start w:val="1"/>
      <w:numFmt w:val="lowerLetter"/>
      <w:lvlText w:val="%8."/>
      <w:lvlJc w:val="left"/>
      <w:pPr>
        <w:tabs>
          <w:tab w:val="num" w:pos="6180"/>
        </w:tabs>
        <w:ind w:left="6180" w:hanging="360"/>
      </w:pPr>
    </w:lvl>
    <w:lvl w:ilvl="8" w:tplc="0409001B">
      <w:start w:val="1"/>
      <w:numFmt w:val="lowerRoman"/>
      <w:lvlText w:val="%9."/>
      <w:lvlJc w:val="right"/>
      <w:pPr>
        <w:tabs>
          <w:tab w:val="num" w:pos="6900"/>
        </w:tabs>
        <w:ind w:left="6900" w:hanging="180"/>
      </w:pPr>
    </w:lvl>
  </w:abstractNum>
  <w:abstractNum w:abstractNumId="81" w15:restartNumberingAfterBreak="0">
    <w:nsid w:val="38221D0D"/>
    <w:multiLevelType w:val="hybridMultilevel"/>
    <w:tmpl w:val="70F25BCE"/>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82" w15:restartNumberingAfterBreak="0">
    <w:nsid w:val="38671813"/>
    <w:multiLevelType w:val="hybridMultilevel"/>
    <w:tmpl w:val="A8E84A3C"/>
    <w:lvl w:ilvl="0" w:tplc="1EF4E038">
      <w:start w:val="1"/>
      <w:numFmt w:val="decimal"/>
      <w:lvlText w:val="%1-"/>
      <w:lvlJc w:val="left"/>
      <w:pPr>
        <w:tabs>
          <w:tab w:val="num" w:pos="720"/>
        </w:tabs>
        <w:ind w:left="720" w:hanging="360"/>
      </w:pPr>
      <w:rPr>
        <w:rFonts w:hint="default"/>
      </w:rPr>
    </w:lvl>
    <w:lvl w:ilvl="1" w:tplc="30465688">
      <w:start w:val="1"/>
      <w:numFmt w:val="lowerRoman"/>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3" w15:restartNumberingAfterBreak="0">
    <w:nsid w:val="391A5AF5"/>
    <w:multiLevelType w:val="hybridMultilevel"/>
    <w:tmpl w:val="FC6A3480"/>
    <w:lvl w:ilvl="0" w:tplc="30465688">
      <w:start w:val="1"/>
      <w:numFmt w:val="lowerRoman"/>
      <w:lvlText w:val="(%1)"/>
      <w:lvlJc w:val="left"/>
      <w:pPr>
        <w:ind w:left="2700" w:hanging="360"/>
      </w:pPr>
      <w:rPr>
        <w:rFonts w:hint="default"/>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84" w15:restartNumberingAfterBreak="0">
    <w:nsid w:val="39CA334B"/>
    <w:multiLevelType w:val="hybridMultilevel"/>
    <w:tmpl w:val="20C2FDB2"/>
    <w:lvl w:ilvl="0" w:tplc="569631B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9D26A43"/>
    <w:multiLevelType w:val="multilevel"/>
    <w:tmpl w:val="CA944EC6"/>
    <w:lvl w:ilvl="0">
      <w:start w:val="5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3A0C23C9"/>
    <w:multiLevelType w:val="hybridMultilevel"/>
    <w:tmpl w:val="9EA6EDF6"/>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87" w15:restartNumberingAfterBreak="0">
    <w:nsid w:val="3A5E71BC"/>
    <w:multiLevelType w:val="multilevel"/>
    <w:tmpl w:val="F06289C0"/>
    <w:lvl w:ilvl="0">
      <w:start w:val="5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3ABB5C86"/>
    <w:multiLevelType w:val="hybridMultilevel"/>
    <w:tmpl w:val="59520972"/>
    <w:lvl w:ilvl="0" w:tplc="6A42E4FA">
      <w:start w:val="1"/>
      <w:numFmt w:val="decimal"/>
      <w:lvlText w:val="40.%1"/>
      <w:lvlJc w:val="left"/>
      <w:pPr>
        <w:ind w:left="1287" w:hanging="360"/>
      </w:pPr>
      <w:rPr>
        <w:rFonts w:hint="default"/>
      </w:rPr>
    </w:lvl>
    <w:lvl w:ilvl="1" w:tplc="30465688">
      <w:start w:val="1"/>
      <w:numFmt w:val="lowerRoman"/>
      <w:lvlText w:val="(%2)"/>
      <w:lvlJc w:val="left"/>
      <w:pPr>
        <w:ind w:left="2007" w:hanging="360"/>
      </w:pPr>
      <w:rPr>
        <w:rFonts w:hint="default"/>
        <w:i w:val="0"/>
        <w:iCs w:val="0"/>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89" w15:restartNumberingAfterBreak="0">
    <w:nsid w:val="3C832173"/>
    <w:multiLevelType w:val="hybridMultilevel"/>
    <w:tmpl w:val="4E428F8E"/>
    <w:lvl w:ilvl="0" w:tplc="5F744C0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0" w15:restartNumberingAfterBreak="0">
    <w:nsid w:val="3C8C0414"/>
    <w:multiLevelType w:val="hybridMultilevel"/>
    <w:tmpl w:val="D0361CFC"/>
    <w:lvl w:ilvl="0" w:tplc="26168E76">
      <w:start w:val="1"/>
      <w:numFmt w:val="lowerRoman"/>
      <w:lvlText w:val="(%1)"/>
      <w:lvlJc w:val="left"/>
      <w:pPr>
        <w:tabs>
          <w:tab w:val="num" w:pos="720"/>
        </w:tabs>
        <w:ind w:left="720" w:hanging="360"/>
      </w:pPr>
      <w:rPr>
        <w:rFonts w:hint="default"/>
        <w:strike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1" w15:restartNumberingAfterBreak="0">
    <w:nsid w:val="3D081364"/>
    <w:multiLevelType w:val="hybridMultilevel"/>
    <w:tmpl w:val="BC4E90AA"/>
    <w:lvl w:ilvl="0" w:tplc="394C97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D4B1450"/>
    <w:multiLevelType w:val="hybridMultilevel"/>
    <w:tmpl w:val="27682B9A"/>
    <w:lvl w:ilvl="0" w:tplc="7DBC09FA">
      <w:start w:val="1"/>
      <w:numFmt w:val="decimal"/>
      <w:lvlText w:val="30.%1"/>
      <w:lvlJc w:val="left"/>
      <w:pPr>
        <w:ind w:left="720" w:hanging="360"/>
      </w:pPr>
      <w:rPr>
        <w:rFonts w:hint="default"/>
      </w:rPr>
    </w:lvl>
    <w:lvl w:ilvl="1" w:tplc="316C6D34">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93" w15:restartNumberingAfterBreak="0">
    <w:nsid w:val="3FC51997"/>
    <w:multiLevelType w:val="hybridMultilevel"/>
    <w:tmpl w:val="30D4C642"/>
    <w:lvl w:ilvl="0" w:tplc="65D2A1CC">
      <w:start w:val="1"/>
      <w:numFmt w:val="decimal"/>
      <w:lvlText w:val="%1."/>
      <w:lvlJc w:val="left"/>
      <w:pPr>
        <w:tabs>
          <w:tab w:val="num" w:pos="1724"/>
        </w:tabs>
        <w:ind w:left="873" w:firstLine="567"/>
      </w:pPr>
      <w:rPr>
        <w:rFonts w:hint="default"/>
      </w:rPr>
    </w:lvl>
    <w:lvl w:ilvl="1" w:tplc="30465688">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402B634D"/>
    <w:multiLevelType w:val="hybridMultilevel"/>
    <w:tmpl w:val="D35026A8"/>
    <w:lvl w:ilvl="0" w:tplc="8DC6463C">
      <w:start w:val="1"/>
      <w:numFmt w:val="decimal"/>
      <w:lvlText w:val="15.%1"/>
      <w:lvlJc w:val="left"/>
      <w:pPr>
        <w:ind w:firstLine="567"/>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5" w15:restartNumberingAfterBreak="0">
    <w:nsid w:val="42EE71F5"/>
    <w:multiLevelType w:val="hybridMultilevel"/>
    <w:tmpl w:val="5D46C78C"/>
    <w:lvl w:ilvl="0" w:tplc="39E45888">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5754E62"/>
    <w:multiLevelType w:val="multilevel"/>
    <w:tmpl w:val="9CD638B6"/>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72E7A80"/>
    <w:multiLevelType w:val="hybridMultilevel"/>
    <w:tmpl w:val="97C6136A"/>
    <w:lvl w:ilvl="0" w:tplc="D03054AA">
      <w:start w:val="1"/>
      <w:numFmt w:val="decimal"/>
      <w:lvlText w:val="8.%1"/>
      <w:lvlJc w:val="left"/>
      <w:pPr>
        <w:ind w:left="1287" w:hanging="360"/>
      </w:pPr>
      <w:rPr>
        <w:rFonts w:hint="default"/>
        <w:i w:val="0"/>
        <w:iCs w:val="0"/>
        <w:strike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98" w15:restartNumberingAfterBreak="0">
    <w:nsid w:val="47972909"/>
    <w:multiLevelType w:val="multilevel"/>
    <w:tmpl w:val="D892EE24"/>
    <w:lvl w:ilvl="0">
      <w:start w:val="3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9" w15:restartNumberingAfterBreak="0">
    <w:nsid w:val="47D61DC5"/>
    <w:multiLevelType w:val="multilevel"/>
    <w:tmpl w:val="A720143A"/>
    <w:lvl w:ilvl="0">
      <w:start w:val="5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4925521E"/>
    <w:multiLevelType w:val="multilevel"/>
    <w:tmpl w:val="22A2E4C2"/>
    <w:lvl w:ilvl="0">
      <w:start w:val="6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49E63275"/>
    <w:multiLevelType w:val="hybridMultilevel"/>
    <w:tmpl w:val="B4BC1E1E"/>
    <w:lvl w:ilvl="0" w:tplc="27A8BD82">
      <w:start w:val="1"/>
      <w:numFmt w:val="decimal"/>
      <w:lvlText w:val="19.%1"/>
      <w:lvlJc w:val="left"/>
      <w:pPr>
        <w:tabs>
          <w:tab w:val="num" w:pos="1077"/>
        </w:tabs>
        <w:ind w:firstLine="73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2" w15:restartNumberingAfterBreak="0">
    <w:nsid w:val="4ABA04BE"/>
    <w:multiLevelType w:val="hybridMultilevel"/>
    <w:tmpl w:val="855A5E22"/>
    <w:lvl w:ilvl="0" w:tplc="30465688">
      <w:start w:val="1"/>
      <w:numFmt w:val="lowerRoman"/>
      <w:lvlText w:val="(%1)"/>
      <w:lvlJc w:val="left"/>
      <w:pPr>
        <w:ind w:left="2160" w:hanging="360"/>
      </w:pPr>
      <w:rPr>
        <w:rFonts w:hint="default"/>
        <w:b w:val="0"/>
        <w:bCs w:val="0"/>
        <w:i w:val="0"/>
        <w:iCs w:val="0"/>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03" w15:restartNumberingAfterBreak="0">
    <w:nsid w:val="4B703CEF"/>
    <w:multiLevelType w:val="hybridMultilevel"/>
    <w:tmpl w:val="388E1B28"/>
    <w:lvl w:ilvl="0" w:tplc="30465688">
      <w:start w:val="1"/>
      <w:numFmt w:val="lowerRoman"/>
      <w:lvlText w:val="(%1)"/>
      <w:lvlJc w:val="left"/>
      <w:pPr>
        <w:ind w:left="1287" w:hanging="360"/>
      </w:pPr>
      <w:rPr>
        <w:rFonts w:hint="default"/>
        <w:i w:val="0"/>
        <w:iCs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04" w15:restartNumberingAfterBreak="0">
    <w:nsid w:val="4B74624D"/>
    <w:multiLevelType w:val="hybridMultilevel"/>
    <w:tmpl w:val="70CA9734"/>
    <w:lvl w:ilvl="0" w:tplc="4B94CF4C">
      <w:start w:val="1"/>
      <w:numFmt w:val="lowerRoman"/>
      <w:lvlText w:val="(%1)"/>
      <w:lvlJc w:val="left"/>
      <w:pPr>
        <w:ind w:left="1287" w:hanging="360"/>
      </w:pPr>
      <w:rPr>
        <w:rFonts w:ascii="Times New Roman" w:hAnsi="Times New Roman" w:cs="Times New Roman" w:hint="default"/>
        <w:sz w:val="24"/>
        <w:szCs w:val="24"/>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05" w15:restartNumberingAfterBreak="0">
    <w:nsid w:val="4B7E52E0"/>
    <w:multiLevelType w:val="hybridMultilevel"/>
    <w:tmpl w:val="62B08FC0"/>
    <w:lvl w:ilvl="0" w:tplc="04090017">
      <w:start w:val="1"/>
      <w:numFmt w:val="lowerLetter"/>
      <w:lvlText w:val="%1)"/>
      <w:lvlJc w:val="left"/>
      <w:pPr>
        <w:ind w:left="720" w:hanging="360"/>
      </w:pPr>
    </w:lvl>
    <w:lvl w:ilvl="1" w:tplc="30465688">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CD71D9C"/>
    <w:multiLevelType w:val="multilevel"/>
    <w:tmpl w:val="574C7F78"/>
    <w:lvl w:ilvl="0">
      <w:start w:val="49"/>
      <w:numFmt w:val="decimal"/>
      <w:lvlText w:val="%1"/>
      <w:lvlJc w:val="left"/>
      <w:pPr>
        <w:ind w:left="420" w:hanging="420"/>
      </w:pPr>
      <w:rPr>
        <w:rFonts w:hint="default"/>
      </w:rPr>
    </w:lvl>
    <w:lvl w:ilvl="1">
      <w:start w:val="1"/>
      <w:numFmt w:val="decimal"/>
      <w:lvlText w:val="%1.%2"/>
      <w:lvlJc w:val="left"/>
      <w:pPr>
        <w:ind w:left="1140" w:hanging="4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4D712362"/>
    <w:multiLevelType w:val="multilevel"/>
    <w:tmpl w:val="3CC019F4"/>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108" w15:restartNumberingAfterBreak="0">
    <w:nsid w:val="50F508E0"/>
    <w:multiLevelType w:val="multilevel"/>
    <w:tmpl w:val="4EC09578"/>
    <w:lvl w:ilvl="0">
      <w:start w:val="4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9" w15:restartNumberingAfterBreak="0">
    <w:nsid w:val="517661D2"/>
    <w:multiLevelType w:val="multilevel"/>
    <w:tmpl w:val="E9A8673A"/>
    <w:lvl w:ilvl="0">
      <w:start w:val="36"/>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0" w15:restartNumberingAfterBreak="0">
    <w:nsid w:val="52C51E74"/>
    <w:multiLevelType w:val="hybridMultilevel"/>
    <w:tmpl w:val="F93E4782"/>
    <w:lvl w:ilvl="0" w:tplc="C0980B3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15:restartNumberingAfterBreak="0">
    <w:nsid w:val="53BD3EE2"/>
    <w:multiLevelType w:val="multilevel"/>
    <w:tmpl w:val="34228380"/>
    <w:lvl w:ilvl="0">
      <w:start w:val="6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53EB379F"/>
    <w:multiLevelType w:val="hybridMultilevel"/>
    <w:tmpl w:val="BE14AB4C"/>
    <w:lvl w:ilvl="0" w:tplc="EDE87E6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4ED5D25"/>
    <w:multiLevelType w:val="hybridMultilevel"/>
    <w:tmpl w:val="199E03DE"/>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114" w15:restartNumberingAfterBreak="0">
    <w:nsid w:val="551C592A"/>
    <w:multiLevelType w:val="multilevel"/>
    <w:tmpl w:val="C28A9AB6"/>
    <w:lvl w:ilvl="0">
      <w:start w:val="6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55CB1847"/>
    <w:multiLevelType w:val="hybridMultilevel"/>
    <w:tmpl w:val="2C04F6B4"/>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57D84EFA"/>
    <w:multiLevelType w:val="multilevel"/>
    <w:tmpl w:val="26B41B28"/>
    <w:lvl w:ilvl="0">
      <w:start w:val="5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589813A6"/>
    <w:multiLevelType w:val="hybridMultilevel"/>
    <w:tmpl w:val="99C0CF7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30EAD0CC">
      <w:start w:val="1"/>
      <w:numFmt w:val="decimal"/>
      <w:lvlText w:val="32.%4"/>
      <w:lvlJc w:val="left"/>
      <w:pPr>
        <w:ind w:left="3447" w:hanging="360"/>
      </w:pPr>
      <w:rPr>
        <w:rFonts w:hint="default"/>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18" w15:restartNumberingAfterBreak="0">
    <w:nsid w:val="58FE5C35"/>
    <w:multiLevelType w:val="hybridMultilevel"/>
    <w:tmpl w:val="684E12CC"/>
    <w:lvl w:ilvl="0" w:tplc="30465688">
      <w:start w:val="1"/>
      <w:numFmt w:val="lowerRoman"/>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19" w15:restartNumberingAfterBreak="0">
    <w:nsid w:val="59071D65"/>
    <w:multiLevelType w:val="hybridMultilevel"/>
    <w:tmpl w:val="A632747A"/>
    <w:lvl w:ilvl="0" w:tplc="30465688">
      <w:start w:val="1"/>
      <w:numFmt w:val="lowerRoman"/>
      <w:lvlText w:val="(%1)"/>
      <w:lvlJc w:val="left"/>
      <w:pPr>
        <w:ind w:left="1287" w:hanging="360"/>
      </w:pPr>
      <w:rPr>
        <w:rFonts w:hint="default"/>
        <w:i w:val="0"/>
        <w:iCs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0" w15:restartNumberingAfterBreak="0">
    <w:nsid w:val="59E312AE"/>
    <w:multiLevelType w:val="hybridMultilevel"/>
    <w:tmpl w:val="7D8CC69C"/>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121" w15:restartNumberingAfterBreak="0">
    <w:nsid w:val="5AC45AC8"/>
    <w:multiLevelType w:val="hybridMultilevel"/>
    <w:tmpl w:val="246241C6"/>
    <w:lvl w:ilvl="0" w:tplc="DF485056">
      <w:start w:val="1"/>
      <w:numFmt w:val="lowerRoman"/>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cs="Wingdings" w:hint="default"/>
      </w:rPr>
    </w:lvl>
    <w:lvl w:ilvl="3" w:tplc="04090001">
      <w:start w:val="1"/>
      <w:numFmt w:val="bullet"/>
      <w:lvlText w:val=""/>
      <w:lvlJc w:val="left"/>
      <w:pPr>
        <w:ind w:left="3420" w:hanging="360"/>
      </w:pPr>
      <w:rPr>
        <w:rFonts w:ascii="Symbol" w:hAnsi="Symbol" w:cs="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cs="Wingdings" w:hint="default"/>
      </w:rPr>
    </w:lvl>
    <w:lvl w:ilvl="6" w:tplc="04090001">
      <w:start w:val="1"/>
      <w:numFmt w:val="bullet"/>
      <w:lvlText w:val=""/>
      <w:lvlJc w:val="left"/>
      <w:pPr>
        <w:ind w:left="5580" w:hanging="360"/>
      </w:pPr>
      <w:rPr>
        <w:rFonts w:ascii="Symbol" w:hAnsi="Symbol" w:cs="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cs="Wingdings" w:hint="default"/>
      </w:rPr>
    </w:lvl>
  </w:abstractNum>
  <w:abstractNum w:abstractNumId="122" w15:restartNumberingAfterBreak="0">
    <w:nsid w:val="5B2A1D75"/>
    <w:multiLevelType w:val="hybridMultilevel"/>
    <w:tmpl w:val="7EA0672A"/>
    <w:lvl w:ilvl="0" w:tplc="C7CEAE9E">
      <w:start w:val="1"/>
      <w:numFmt w:val="upperLetter"/>
      <w:lvlText w:val="(%1)"/>
      <w:lvlJc w:val="left"/>
      <w:pPr>
        <w:ind w:left="720" w:hanging="360"/>
      </w:pPr>
      <w:rPr>
        <w:rFonts w:hint="default"/>
      </w:rPr>
    </w:lvl>
    <w:lvl w:ilvl="1" w:tplc="F50694F6">
      <w:start w:val="1"/>
      <w:numFmt w:val="upp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CC8CF6E">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C8E77CC"/>
    <w:multiLevelType w:val="multilevel"/>
    <w:tmpl w:val="52C47B5C"/>
    <w:lvl w:ilvl="0">
      <w:start w:val="6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4" w15:restartNumberingAfterBreak="0">
    <w:nsid w:val="5D7D3CBA"/>
    <w:multiLevelType w:val="hybridMultilevel"/>
    <w:tmpl w:val="9E24644E"/>
    <w:lvl w:ilvl="0" w:tplc="65D2A1CC">
      <w:start w:val="1"/>
      <w:numFmt w:val="decimal"/>
      <w:lvlText w:val="%1."/>
      <w:lvlJc w:val="left"/>
      <w:pPr>
        <w:tabs>
          <w:tab w:val="num" w:pos="1724"/>
        </w:tabs>
        <w:ind w:left="873" w:firstLine="567"/>
      </w:pPr>
      <w:rPr>
        <w:rFonts w:hint="default"/>
      </w:rPr>
    </w:lvl>
    <w:lvl w:ilvl="1" w:tplc="30465688">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60D10A48"/>
    <w:multiLevelType w:val="multilevel"/>
    <w:tmpl w:val="4C5CF77C"/>
    <w:lvl w:ilvl="0">
      <w:start w:val="4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6" w15:restartNumberingAfterBreak="0">
    <w:nsid w:val="60D33854"/>
    <w:multiLevelType w:val="hybridMultilevel"/>
    <w:tmpl w:val="8050E1AE"/>
    <w:lvl w:ilvl="0" w:tplc="9490D0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0F725D3"/>
    <w:multiLevelType w:val="multilevel"/>
    <w:tmpl w:val="74486EA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8" w15:restartNumberingAfterBreak="0">
    <w:nsid w:val="61A25B29"/>
    <w:multiLevelType w:val="hybridMultilevel"/>
    <w:tmpl w:val="AE1AB2D8"/>
    <w:lvl w:ilvl="0" w:tplc="30465688">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29" w15:restartNumberingAfterBreak="0">
    <w:nsid w:val="623677DB"/>
    <w:multiLevelType w:val="hybridMultilevel"/>
    <w:tmpl w:val="FACAD60A"/>
    <w:lvl w:ilvl="0" w:tplc="E3C6CCDE">
      <w:start w:val="1"/>
      <w:numFmt w:val="decimal"/>
      <w:lvlText w:val="6.%1"/>
      <w:lvlJc w:val="left"/>
      <w:pPr>
        <w:ind w:left="1287" w:hanging="360"/>
      </w:pPr>
      <w:rPr>
        <w:rFonts w:hint="default"/>
        <w:i w:val="0"/>
        <w:iCs w:val="0"/>
        <w:strike w:val="0"/>
        <w:color w:val="auto"/>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0" w15:restartNumberingAfterBreak="0">
    <w:nsid w:val="63644A8A"/>
    <w:multiLevelType w:val="hybridMultilevel"/>
    <w:tmpl w:val="C88E992E"/>
    <w:lvl w:ilvl="0" w:tplc="C7CEAE9E">
      <w:start w:val="1"/>
      <w:numFmt w:val="upperLetter"/>
      <w:lvlText w:val="(%1)"/>
      <w:lvlJc w:val="left"/>
      <w:pPr>
        <w:ind w:left="2160" w:hanging="360"/>
      </w:pPr>
      <w:rPr>
        <w:rFonts w:hint="default"/>
      </w:rPr>
    </w:lvl>
    <w:lvl w:ilvl="1" w:tplc="0FA0BF3A">
      <w:start w:val="1"/>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1" w15:restartNumberingAfterBreak="0">
    <w:nsid w:val="6464116A"/>
    <w:multiLevelType w:val="hybridMultilevel"/>
    <w:tmpl w:val="EAEE6D10"/>
    <w:lvl w:ilvl="0" w:tplc="0302C0A4">
      <w:start w:val="1"/>
      <w:numFmt w:val="decimal"/>
      <w:lvlText w:val="27.%1"/>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2" w15:restartNumberingAfterBreak="0">
    <w:nsid w:val="65693E35"/>
    <w:multiLevelType w:val="hybridMultilevel"/>
    <w:tmpl w:val="23640CDE"/>
    <w:lvl w:ilvl="0" w:tplc="04090017">
      <w:start w:val="1"/>
      <w:numFmt w:val="lowerLetter"/>
      <w:lvlText w:val="%1)"/>
      <w:lvlJc w:val="left"/>
      <w:pPr>
        <w:ind w:left="2007" w:hanging="360"/>
      </w:pPr>
    </w:lvl>
    <w:lvl w:ilvl="1" w:tplc="30465688">
      <w:start w:val="1"/>
      <w:numFmt w:val="lowerRoman"/>
      <w:lvlText w:val="(%2)"/>
      <w:lvlJc w:val="left"/>
      <w:pPr>
        <w:ind w:left="2727" w:hanging="360"/>
      </w:pPr>
      <w:rPr>
        <w:rFonts w:hint="default"/>
      </w:rPr>
    </w:lvl>
    <w:lvl w:ilvl="2" w:tplc="0409001B">
      <w:start w:val="1"/>
      <w:numFmt w:val="lowerRoman"/>
      <w:lvlText w:val="%3."/>
      <w:lvlJc w:val="right"/>
      <w:pPr>
        <w:ind w:left="3447" w:hanging="180"/>
      </w:pPr>
    </w:lvl>
    <w:lvl w:ilvl="3" w:tplc="E6168EE8">
      <w:start w:val="1"/>
      <w:numFmt w:val="upperLetter"/>
      <w:lvlText w:val="(%4)"/>
      <w:lvlJc w:val="left"/>
      <w:pPr>
        <w:ind w:left="4167" w:hanging="360"/>
      </w:pPr>
      <w:rPr>
        <w:rFonts w:hint="default"/>
      </w:r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33" w15:restartNumberingAfterBreak="0">
    <w:nsid w:val="671D2110"/>
    <w:multiLevelType w:val="hybridMultilevel"/>
    <w:tmpl w:val="D9008C36"/>
    <w:lvl w:ilvl="0" w:tplc="30465688">
      <w:start w:val="1"/>
      <w:numFmt w:val="lowerRoman"/>
      <w:lvlText w:val="(%1)"/>
      <w:lvlJc w:val="left"/>
      <w:pPr>
        <w:ind w:left="1497" w:hanging="360"/>
      </w:pPr>
      <w:rPr>
        <w:rFonts w:hint="default"/>
      </w:rPr>
    </w:lvl>
    <w:lvl w:ilvl="1" w:tplc="04090019">
      <w:start w:val="1"/>
      <w:numFmt w:val="lowerLetter"/>
      <w:lvlText w:val="%2."/>
      <w:lvlJc w:val="left"/>
      <w:pPr>
        <w:ind w:left="2217" w:hanging="360"/>
      </w:pPr>
    </w:lvl>
    <w:lvl w:ilvl="2" w:tplc="0409001B">
      <w:start w:val="1"/>
      <w:numFmt w:val="lowerRoman"/>
      <w:lvlText w:val="%3."/>
      <w:lvlJc w:val="right"/>
      <w:pPr>
        <w:ind w:left="2937" w:hanging="180"/>
      </w:pPr>
    </w:lvl>
    <w:lvl w:ilvl="3" w:tplc="0409000F">
      <w:start w:val="1"/>
      <w:numFmt w:val="decimal"/>
      <w:lvlText w:val="%4."/>
      <w:lvlJc w:val="left"/>
      <w:pPr>
        <w:ind w:left="3657" w:hanging="360"/>
      </w:pPr>
    </w:lvl>
    <w:lvl w:ilvl="4" w:tplc="04090019">
      <w:start w:val="1"/>
      <w:numFmt w:val="lowerLetter"/>
      <w:lvlText w:val="%5."/>
      <w:lvlJc w:val="left"/>
      <w:pPr>
        <w:ind w:left="4377" w:hanging="360"/>
      </w:pPr>
    </w:lvl>
    <w:lvl w:ilvl="5" w:tplc="0409001B">
      <w:start w:val="1"/>
      <w:numFmt w:val="lowerRoman"/>
      <w:lvlText w:val="%6."/>
      <w:lvlJc w:val="right"/>
      <w:pPr>
        <w:ind w:left="5097" w:hanging="180"/>
      </w:pPr>
    </w:lvl>
    <w:lvl w:ilvl="6" w:tplc="0409000F">
      <w:start w:val="1"/>
      <w:numFmt w:val="decimal"/>
      <w:lvlText w:val="%7."/>
      <w:lvlJc w:val="left"/>
      <w:pPr>
        <w:ind w:left="5817" w:hanging="360"/>
      </w:pPr>
    </w:lvl>
    <w:lvl w:ilvl="7" w:tplc="04090019">
      <w:start w:val="1"/>
      <w:numFmt w:val="lowerLetter"/>
      <w:lvlText w:val="%8."/>
      <w:lvlJc w:val="left"/>
      <w:pPr>
        <w:ind w:left="6537" w:hanging="360"/>
      </w:pPr>
    </w:lvl>
    <w:lvl w:ilvl="8" w:tplc="0409001B">
      <w:start w:val="1"/>
      <w:numFmt w:val="lowerRoman"/>
      <w:lvlText w:val="%9."/>
      <w:lvlJc w:val="right"/>
      <w:pPr>
        <w:ind w:left="7257" w:hanging="180"/>
      </w:pPr>
    </w:lvl>
  </w:abstractNum>
  <w:abstractNum w:abstractNumId="134" w15:restartNumberingAfterBreak="0">
    <w:nsid w:val="6837411A"/>
    <w:multiLevelType w:val="hybridMultilevel"/>
    <w:tmpl w:val="28FCC446"/>
    <w:lvl w:ilvl="0" w:tplc="3C609B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9C91CFC"/>
    <w:multiLevelType w:val="multilevel"/>
    <w:tmpl w:val="26DE7DA4"/>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6A871B39"/>
    <w:multiLevelType w:val="hybridMultilevel"/>
    <w:tmpl w:val="4588E6E6"/>
    <w:lvl w:ilvl="0" w:tplc="81B202F4">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AA63510"/>
    <w:multiLevelType w:val="hybridMultilevel"/>
    <w:tmpl w:val="9BBE5C12"/>
    <w:lvl w:ilvl="0" w:tplc="04090017">
      <w:start w:val="1"/>
      <w:numFmt w:val="lowerLetter"/>
      <w:lvlText w:val="%1)"/>
      <w:lvlJc w:val="left"/>
      <w:pPr>
        <w:ind w:left="1440" w:hanging="360"/>
      </w:pPr>
    </w:lvl>
    <w:lvl w:ilvl="1" w:tplc="30465688">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6B741E85"/>
    <w:multiLevelType w:val="hybridMultilevel"/>
    <w:tmpl w:val="8F204660"/>
    <w:lvl w:ilvl="0" w:tplc="04090017">
      <w:start w:val="1"/>
      <w:numFmt w:val="lowerLetter"/>
      <w:lvlText w:val="%1)"/>
      <w:lvlJc w:val="left"/>
      <w:pPr>
        <w:ind w:left="2007" w:hanging="360"/>
      </w:pPr>
    </w:lvl>
    <w:lvl w:ilvl="1" w:tplc="33A6F65A">
      <w:start w:val="1"/>
      <w:numFmt w:val="lowerRoman"/>
      <w:lvlText w:val="(%2)"/>
      <w:lvlJc w:val="left"/>
      <w:pPr>
        <w:ind w:left="2727" w:hanging="360"/>
      </w:pPr>
      <w:rPr>
        <w:rFonts w:hint="default"/>
      </w:r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39" w15:restartNumberingAfterBreak="0">
    <w:nsid w:val="6C0E2D5E"/>
    <w:multiLevelType w:val="hybridMultilevel"/>
    <w:tmpl w:val="78BC3DDC"/>
    <w:lvl w:ilvl="0" w:tplc="328A309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CB52B82"/>
    <w:multiLevelType w:val="hybridMultilevel"/>
    <w:tmpl w:val="21D44DB6"/>
    <w:lvl w:ilvl="0" w:tplc="30465688">
      <w:start w:val="1"/>
      <w:numFmt w:val="lowerRoman"/>
      <w:lvlText w:val="(%1)"/>
      <w:lvlJc w:val="left"/>
      <w:pPr>
        <w:ind w:left="27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2F47F4"/>
    <w:multiLevelType w:val="hybridMultilevel"/>
    <w:tmpl w:val="199E03DE"/>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142" w15:restartNumberingAfterBreak="0">
    <w:nsid w:val="6F9507AA"/>
    <w:multiLevelType w:val="hybridMultilevel"/>
    <w:tmpl w:val="B0C29360"/>
    <w:lvl w:ilvl="0" w:tplc="30465688">
      <w:start w:val="1"/>
      <w:numFmt w:val="lowerRoman"/>
      <w:lvlText w:val="(%1)"/>
      <w:lvlJc w:val="left"/>
      <w:pPr>
        <w:tabs>
          <w:tab w:val="num" w:pos="720"/>
        </w:tabs>
        <w:ind w:left="720" w:hanging="360"/>
      </w:pPr>
      <w:rPr>
        <w:rFonts w:hint="default"/>
        <w:strike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6FB6627D"/>
    <w:multiLevelType w:val="hybridMultilevel"/>
    <w:tmpl w:val="19287CEC"/>
    <w:lvl w:ilvl="0" w:tplc="30465688">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4" w15:restartNumberingAfterBreak="0">
    <w:nsid w:val="71E65C6E"/>
    <w:multiLevelType w:val="multilevel"/>
    <w:tmpl w:val="5E8EFBCA"/>
    <w:lvl w:ilvl="0">
      <w:start w:val="5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5" w15:restartNumberingAfterBreak="0">
    <w:nsid w:val="72C37A32"/>
    <w:multiLevelType w:val="multilevel"/>
    <w:tmpl w:val="40127ACC"/>
    <w:lvl w:ilvl="0">
      <w:start w:val="4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6" w15:restartNumberingAfterBreak="0">
    <w:nsid w:val="73136737"/>
    <w:multiLevelType w:val="hybridMultilevel"/>
    <w:tmpl w:val="5C049D9C"/>
    <w:lvl w:ilvl="0" w:tplc="C30049AC">
      <w:start w:val="1"/>
      <w:numFmt w:val="decimal"/>
      <w:lvlText w:val="Điều %1."/>
      <w:lvlJc w:val="left"/>
      <w:pPr>
        <w:ind w:left="720" w:hanging="360"/>
      </w:pPr>
      <w:rPr>
        <w:rFonts w:hint="default"/>
        <w:b/>
      </w:rPr>
    </w:lvl>
    <w:lvl w:ilvl="1" w:tplc="0E96F382">
      <w:start w:val="1"/>
      <w:numFmt w:val="decimal"/>
      <w:lvlText w:val="%2."/>
      <w:lvlJc w:val="left"/>
      <w:pPr>
        <w:ind w:left="1440" w:hanging="360"/>
      </w:pPr>
      <w:rPr>
        <w:rFonts w:hint="default"/>
      </w:rPr>
    </w:lvl>
    <w:lvl w:ilvl="2" w:tplc="9D44CBDA">
      <w:start w:val="1"/>
      <w:numFmt w:val="lowerRoman"/>
      <w:lvlText w:val="(%3)"/>
      <w:lvlJc w:val="left"/>
      <w:pPr>
        <w:ind w:left="2700" w:hanging="720"/>
      </w:pPr>
      <w:rPr>
        <w:rFonts w:hint="default"/>
      </w:rPr>
    </w:lvl>
    <w:lvl w:ilvl="3" w:tplc="EC226E66">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54074F4"/>
    <w:multiLevelType w:val="hybridMultilevel"/>
    <w:tmpl w:val="3196A636"/>
    <w:lvl w:ilvl="0" w:tplc="04090019">
      <w:start w:val="1"/>
      <w:numFmt w:val="lowerLetter"/>
      <w:lvlText w:val="%1."/>
      <w:lvlJc w:val="left"/>
      <w:pPr>
        <w:ind w:left="1287" w:hanging="360"/>
      </w:pPr>
    </w:lvl>
    <w:lvl w:ilvl="1" w:tplc="C7CEAE9E">
      <w:start w:val="1"/>
      <w:numFmt w:val="upp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8" w15:restartNumberingAfterBreak="0">
    <w:nsid w:val="75551E57"/>
    <w:multiLevelType w:val="hybridMultilevel"/>
    <w:tmpl w:val="41CA6C4E"/>
    <w:lvl w:ilvl="0" w:tplc="1114A1C2">
      <w:start w:val="1"/>
      <w:numFmt w:val="decimal"/>
      <w:lvlText w:val="25.%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9" w15:restartNumberingAfterBreak="0">
    <w:nsid w:val="75A4746B"/>
    <w:multiLevelType w:val="hybridMultilevel"/>
    <w:tmpl w:val="5224A7D0"/>
    <w:lvl w:ilvl="0" w:tplc="732CDB6E">
      <w:start w:val="1"/>
      <w:numFmt w:val="lowerLetter"/>
      <w:lvlText w:val="%1."/>
      <w:lvlJc w:val="left"/>
      <w:pPr>
        <w:tabs>
          <w:tab w:val="num" w:pos="720"/>
        </w:tabs>
        <w:ind w:left="720" w:hanging="360"/>
      </w:pPr>
      <w:rPr>
        <w:rFonts w:ascii="Times New Roman" w:eastAsia="Times New Roman" w:hAnsi="Times New Roman"/>
      </w:rPr>
    </w:lvl>
    <w:lvl w:ilvl="1" w:tplc="04090017">
      <w:start w:val="1"/>
      <w:numFmt w:val="lowerLetter"/>
      <w:lvlText w:val="%2)"/>
      <w:lvlJc w:val="left"/>
      <w:pPr>
        <w:tabs>
          <w:tab w:val="num" w:pos="1440"/>
        </w:tabs>
        <w:ind w:left="1440" w:hanging="360"/>
      </w:pPr>
      <w:rPr>
        <w:rFonts w:hint="default"/>
      </w:rPr>
    </w:lvl>
    <w:lvl w:ilvl="2" w:tplc="F60A82A4">
      <w:start w:val="1"/>
      <w:numFmt w:val="decimal"/>
      <w:lvlText w:val="23.%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0" w15:restartNumberingAfterBreak="0">
    <w:nsid w:val="75CD1CE6"/>
    <w:multiLevelType w:val="multilevel"/>
    <w:tmpl w:val="AEBABF5A"/>
    <w:lvl w:ilvl="0">
      <w:start w:val="4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1" w15:restartNumberingAfterBreak="0">
    <w:nsid w:val="770012B3"/>
    <w:multiLevelType w:val="hybridMultilevel"/>
    <w:tmpl w:val="F370A580"/>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152" w15:restartNumberingAfterBreak="0">
    <w:nsid w:val="782B52CE"/>
    <w:multiLevelType w:val="hybridMultilevel"/>
    <w:tmpl w:val="010464C4"/>
    <w:lvl w:ilvl="0" w:tplc="F2B6EDA6">
      <w:start w:val="1"/>
      <w:numFmt w:val="bullet"/>
      <w:lvlText w:val="-"/>
      <w:lvlJc w:val="left"/>
      <w:pPr>
        <w:ind w:left="1357" w:hanging="360"/>
      </w:pPr>
      <w:rPr>
        <w:rFonts w:ascii="Times New Roman" w:hAnsi="Times New Roman" w:cs="Times New Roman" w:hint="default"/>
      </w:rPr>
    </w:lvl>
    <w:lvl w:ilvl="1" w:tplc="30465688">
      <w:start w:val="1"/>
      <w:numFmt w:val="lowerRoman"/>
      <w:lvlText w:val="(%2)"/>
      <w:lvlJc w:val="left"/>
      <w:pPr>
        <w:ind w:left="2077" w:hanging="360"/>
      </w:pPr>
      <w:rPr>
        <w:rFonts w:hint="default"/>
      </w:rPr>
    </w:lvl>
    <w:lvl w:ilvl="2" w:tplc="04090005">
      <w:start w:val="1"/>
      <w:numFmt w:val="bullet"/>
      <w:lvlText w:val=""/>
      <w:lvlJc w:val="left"/>
      <w:pPr>
        <w:ind w:left="2797" w:hanging="360"/>
      </w:pPr>
      <w:rPr>
        <w:rFonts w:ascii="Wingdings" w:hAnsi="Wingdings" w:cs="Wingdings" w:hint="default"/>
      </w:rPr>
    </w:lvl>
    <w:lvl w:ilvl="3" w:tplc="04090001">
      <w:start w:val="1"/>
      <w:numFmt w:val="bullet"/>
      <w:lvlText w:val=""/>
      <w:lvlJc w:val="left"/>
      <w:pPr>
        <w:ind w:left="3517" w:hanging="360"/>
      </w:pPr>
      <w:rPr>
        <w:rFonts w:ascii="Symbol" w:hAnsi="Symbol" w:cs="Symbol" w:hint="default"/>
      </w:rPr>
    </w:lvl>
    <w:lvl w:ilvl="4" w:tplc="04090003">
      <w:start w:val="1"/>
      <w:numFmt w:val="bullet"/>
      <w:lvlText w:val="o"/>
      <w:lvlJc w:val="left"/>
      <w:pPr>
        <w:ind w:left="4237" w:hanging="360"/>
      </w:pPr>
      <w:rPr>
        <w:rFonts w:ascii="Courier New" w:hAnsi="Courier New" w:cs="Courier New" w:hint="default"/>
      </w:rPr>
    </w:lvl>
    <w:lvl w:ilvl="5" w:tplc="04090005">
      <w:start w:val="1"/>
      <w:numFmt w:val="bullet"/>
      <w:lvlText w:val=""/>
      <w:lvlJc w:val="left"/>
      <w:pPr>
        <w:ind w:left="4957" w:hanging="360"/>
      </w:pPr>
      <w:rPr>
        <w:rFonts w:ascii="Wingdings" w:hAnsi="Wingdings" w:cs="Wingdings" w:hint="default"/>
      </w:rPr>
    </w:lvl>
    <w:lvl w:ilvl="6" w:tplc="04090001">
      <w:start w:val="1"/>
      <w:numFmt w:val="bullet"/>
      <w:lvlText w:val=""/>
      <w:lvlJc w:val="left"/>
      <w:pPr>
        <w:ind w:left="5677" w:hanging="360"/>
      </w:pPr>
      <w:rPr>
        <w:rFonts w:ascii="Symbol" w:hAnsi="Symbol" w:cs="Symbol" w:hint="default"/>
      </w:rPr>
    </w:lvl>
    <w:lvl w:ilvl="7" w:tplc="04090003">
      <w:start w:val="1"/>
      <w:numFmt w:val="bullet"/>
      <w:lvlText w:val="o"/>
      <w:lvlJc w:val="left"/>
      <w:pPr>
        <w:ind w:left="6397" w:hanging="360"/>
      </w:pPr>
      <w:rPr>
        <w:rFonts w:ascii="Courier New" w:hAnsi="Courier New" w:cs="Courier New" w:hint="default"/>
      </w:rPr>
    </w:lvl>
    <w:lvl w:ilvl="8" w:tplc="04090005">
      <w:start w:val="1"/>
      <w:numFmt w:val="bullet"/>
      <w:lvlText w:val=""/>
      <w:lvlJc w:val="left"/>
      <w:pPr>
        <w:ind w:left="7117" w:hanging="360"/>
      </w:pPr>
      <w:rPr>
        <w:rFonts w:ascii="Wingdings" w:hAnsi="Wingdings" w:cs="Wingdings" w:hint="default"/>
      </w:rPr>
    </w:lvl>
  </w:abstractNum>
  <w:abstractNum w:abstractNumId="153" w15:restartNumberingAfterBreak="0">
    <w:nsid w:val="7C157E10"/>
    <w:multiLevelType w:val="hybridMultilevel"/>
    <w:tmpl w:val="FD1CE992"/>
    <w:lvl w:ilvl="0" w:tplc="DF485056">
      <w:start w:val="1"/>
      <w:numFmt w:val="lowerRoman"/>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154" w15:restartNumberingAfterBreak="0">
    <w:nsid w:val="7D382D5E"/>
    <w:multiLevelType w:val="hybridMultilevel"/>
    <w:tmpl w:val="39805168"/>
    <w:lvl w:ilvl="0" w:tplc="30465688">
      <w:start w:val="1"/>
      <w:numFmt w:val="lowerRoman"/>
      <w:lvlText w:val="(%1)"/>
      <w:lvlJc w:val="left"/>
      <w:pPr>
        <w:ind w:left="1287" w:hanging="360"/>
      </w:pPr>
      <w:rPr>
        <w:rFonts w:hint="default"/>
      </w:rPr>
    </w:lvl>
    <w:lvl w:ilvl="1" w:tplc="4A60D0D6">
      <w:start w:val="1"/>
      <w:numFmt w:val="decimal"/>
      <w:lvlText w:val="55.%2"/>
      <w:lvlJc w:val="left"/>
      <w:pPr>
        <w:ind w:left="2787" w:hanging="114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5" w15:restartNumberingAfterBreak="0">
    <w:nsid w:val="7EF95D05"/>
    <w:multiLevelType w:val="multilevel"/>
    <w:tmpl w:val="C43CCD90"/>
    <w:lvl w:ilvl="0">
      <w:start w:val="5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6"/>
  </w:num>
  <w:num w:numId="2">
    <w:abstractNumId w:val="146"/>
  </w:num>
  <w:num w:numId="3">
    <w:abstractNumId w:val="95"/>
  </w:num>
  <w:num w:numId="4">
    <w:abstractNumId w:val="67"/>
  </w:num>
  <w:num w:numId="5">
    <w:abstractNumId w:val="51"/>
  </w:num>
  <w:num w:numId="6">
    <w:abstractNumId w:val="63"/>
  </w:num>
  <w:num w:numId="7">
    <w:abstractNumId w:val="131"/>
  </w:num>
  <w:num w:numId="8">
    <w:abstractNumId w:val="92"/>
  </w:num>
  <w:num w:numId="9">
    <w:abstractNumId w:val="70"/>
  </w:num>
  <w:num w:numId="10">
    <w:abstractNumId w:val="69"/>
  </w:num>
  <w:num w:numId="11">
    <w:abstractNumId w:val="11"/>
  </w:num>
  <w:num w:numId="12">
    <w:abstractNumId w:val="82"/>
  </w:num>
  <w:num w:numId="13">
    <w:abstractNumId w:val="142"/>
  </w:num>
  <w:num w:numId="14">
    <w:abstractNumId w:val="115"/>
  </w:num>
  <w:num w:numId="15">
    <w:abstractNumId w:val="4"/>
  </w:num>
  <w:num w:numId="16">
    <w:abstractNumId w:val="90"/>
  </w:num>
  <w:num w:numId="17">
    <w:abstractNumId w:val="128"/>
  </w:num>
  <w:num w:numId="18">
    <w:abstractNumId w:val="12"/>
  </w:num>
  <w:num w:numId="19">
    <w:abstractNumId w:val="74"/>
  </w:num>
  <w:num w:numId="20">
    <w:abstractNumId w:val="32"/>
  </w:num>
  <w:num w:numId="21">
    <w:abstractNumId w:val="16"/>
  </w:num>
  <w:num w:numId="22">
    <w:abstractNumId w:val="101"/>
  </w:num>
  <w:num w:numId="23">
    <w:abstractNumId w:val="75"/>
  </w:num>
  <w:num w:numId="24">
    <w:abstractNumId w:val="9"/>
  </w:num>
  <w:num w:numId="25">
    <w:abstractNumId w:val="83"/>
  </w:num>
  <w:num w:numId="26">
    <w:abstractNumId w:val="64"/>
  </w:num>
  <w:num w:numId="27">
    <w:abstractNumId w:val="118"/>
  </w:num>
  <w:num w:numId="28">
    <w:abstractNumId w:val="76"/>
  </w:num>
  <w:num w:numId="29">
    <w:abstractNumId w:val="124"/>
  </w:num>
  <w:num w:numId="30">
    <w:abstractNumId w:val="34"/>
  </w:num>
  <w:num w:numId="31">
    <w:abstractNumId w:val="93"/>
  </w:num>
  <w:num w:numId="32">
    <w:abstractNumId w:val="143"/>
  </w:num>
  <w:num w:numId="33">
    <w:abstractNumId w:val="60"/>
  </w:num>
  <w:num w:numId="34">
    <w:abstractNumId w:val="58"/>
  </w:num>
  <w:num w:numId="35">
    <w:abstractNumId w:val="129"/>
  </w:num>
  <w:num w:numId="36">
    <w:abstractNumId w:val="17"/>
  </w:num>
  <w:num w:numId="37">
    <w:abstractNumId w:val="97"/>
  </w:num>
  <w:num w:numId="38">
    <w:abstractNumId w:val="57"/>
  </w:num>
  <w:num w:numId="39">
    <w:abstractNumId w:val="45"/>
  </w:num>
  <w:num w:numId="40">
    <w:abstractNumId w:val="31"/>
  </w:num>
  <w:num w:numId="41">
    <w:abstractNumId w:val="133"/>
  </w:num>
  <w:num w:numId="42">
    <w:abstractNumId w:val="23"/>
  </w:num>
  <w:num w:numId="43">
    <w:abstractNumId w:val="0"/>
  </w:num>
  <w:num w:numId="44">
    <w:abstractNumId w:val="119"/>
  </w:num>
  <w:num w:numId="45">
    <w:abstractNumId w:val="88"/>
  </w:num>
  <w:num w:numId="46">
    <w:abstractNumId w:val="8"/>
  </w:num>
  <w:num w:numId="47">
    <w:abstractNumId w:val="152"/>
  </w:num>
  <w:num w:numId="48">
    <w:abstractNumId w:val="55"/>
  </w:num>
  <w:num w:numId="49">
    <w:abstractNumId w:val="72"/>
  </w:num>
  <w:num w:numId="50">
    <w:abstractNumId w:val="41"/>
  </w:num>
  <w:num w:numId="51">
    <w:abstractNumId w:val="104"/>
  </w:num>
  <w:num w:numId="52">
    <w:abstractNumId w:val="44"/>
  </w:num>
  <w:num w:numId="53">
    <w:abstractNumId w:val="154"/>
  </w:num>
  <w:num w:numId="54">
    <w:abstractNumId w:val="26"/>
  </w:num>
  <w:num w:numId="55">
    <w:abstractNumId w:val="20"/>
  </w:num>
  <w:num w:numId="56">
    <w:abstractNumId w:val="18"/>
  </w:num>
  <w:num w:numId="57">
    <w:abstractNumId w:val="46"/>
  </w:num>
  <w:num w:numId="58">
    <w:abstractNumId w:val="94"/>
  </w:num>
  <w:num w:numId="59">
    <w:abstractNumId w:val="121"/>
  </w:num>
  <w:num w:numId="60">
    <w:abstractNumId w:val="15"/>
  </w:num>
  <w:num w:numId="61">
    <w:abstractNumId w:val="52"/>
  </w:num>
  <w:num w:numId="62">
    <w:abstractNumId w:val="22"/>
  </w:num>
  <w:num w:numId="63">
    <w:abstractNumId w:val="148"/>
  </w:num>
  <w:num w:numId="64">
    <w:abstractNumId w:val="59"/>
  </w:num>
  <w:num w:numId="65">
    <w:abstractNumId w:val="117"/>
  </w:num>
  <w:num w:numId="66">
    <w:abstractNumId w:val="27"/>
  </w:num>
  <w:num w:numId="67">
    <w:abstractNumId w:val="141"/>
  </w:num>
  <w:num w:numId="68">
    <w:abstractNumId w:val="61"/>
  </w:num>
  <w:num w:numId="69">
    <w:abstractNumId w:val="103"/>
  </w:num>
  <w:num w:numId="70">
    <w:abstractNumId w:val="5"/>
  </w:num>
  <w:num w:numId="71">
    <w:abstractNumId w:val="147"/>
  </w:num>
  <w:num w:numId="72">
    <w:abstractNumId w:val="47"/>
  </w:num>
  <w:num w:numId="73">
    <w:abstractNumId w:val="62"/>
  </w:num>
  <w:num w:numId="74">
    <w:abstractNumId w:val="149"/>
  </w:num>
  <w:num w:numId="75">
    <w:abstractNumId w:val="102"/>
  </w:num>
  <w:num w:numId="76">
    <w:abstractNumId w:val="110"/>
  </w:num>
  <w:num w:numId="77">
    <w:abstractNumId w:val="77"/>
  </w:num>
  <w:num w:numId="78">
    <w:abstractNumId w:val="130"/>
  </w:num>
  <w:num w:numId="79">
    <w:abstractNumId w:val="105"/>
  </w:num>
  <w:num w:numId="80">
    <w:abstractNumId w:val="137"/>
  </w:num>
  <w:num w:numId="81">
    <w:abstractNumId w:val="80"/>
  </w:num>
  <w:num w:numId="82">
    <w:abstractNumId w:val="35"/>
  </w:num>
  <w:num w:numId="83">
    <w:abstractNumId w:val="138"/>
  </w:num>
  <w:num w:numId="84">
    <w:abstractNumId w:val="140"/>
  </w:num>
  <w:num w:numId="85">
    <w:abstractNumId w:val="132"/>
  </w:num>
  <w:num w:numId="86">
    <w:abstractNumId w:val="54"/>
  </w:num>
  <w:num w:numId="87">
    <w:abstractNumId w:val="84"/>
  </w:num>
  <w:num w:numId="88">
    <w:abstractNumId w:val="14"/>
  </w:num>
  <w:num w:numId="89">
    <w:abstractNumId w:val="139"/>
  </w:num>
  <w:num w:numId="90">
    <w:abstractNumId w:val="40"/>
  </w:num>
  <w:num w:numId="91">
    <w:abstractNumId w:val="7"/>
  </w:num>
  <w:num w:numId="92">
    <w:abstractNumId w:val="107"/>
  </w:num>
  <w:num w:numId="93">
    <w:abstractNumId w:val="68"/>
  </w:num>
  <w:num w:numId="94">
    <w:abstractNumId w:val="24"/>
  </w:num>
  <w:num w:numId="95">
    <w:abstractNumId w:val="81"/>
  </w:num>
  <w:num w:numId="96">
    <w:abstractNumId w:val="30"/>
  </w:num>
  <w:num w:numId="97">
    <w:abstractNumId w:val="56"/>
  </w:num>
  <w:num w:numId="98">
    <w:abstractNumId w:val="151"/>
  </w:num>
  <w:num w:numId="99">
    <w:abstractNumId w:val="120"/>
  </w:num>
  <w:num w:numId="100">
    <w:abstractNumId w:val="153"/>
  </w:num>
  <w:num w:numId="101">
    <w:abstractNumId w:val="86"/>
  </w:num>
  <w:num w:numId="102">
    <w:abstractNumId w:val="50"/>
  </w:num>
  <w:num w:numId="103">
    <w:abstractNumId w:val="71"/>
  </w:num>
  <w:num w:numId="104">
    <w:abstractNumId w:val="113"/>
  </w:num>
  <w:num w:numId="105">
    <w:abstractNumId w:val="65"/>
  </w:num>
  <w:num w:numId="106">
    <w:abstractNumId w:val="3"/>
  </w:num>
  <w:num w:numId="107">
    <w:abstractNumId w:val="39"/>
  </w:num>
  <w:num w:numId="108">
    <w:abstractNumId w:val="43"/>
  </w:num>
  <w:num w:numId="109">
    <w:abstractNumId w:val="122"/>
  </w:num>
  <w:num w:numId="110">
    <w:abstractNumId w:val="116"/>
  </w:num>
  <w:num w:numId="111">
    <w:abstractNumId w:val="96"/>
  </w:num>
  <w:num w:numId="112">
    <w:abstractNumId w:val="78"/>
  </w:num>
  <w:num w:numId="113">
    <w:abstractNumId w:val="73"/>
  </w:num>
  <w:num w:numId="114">
    <w:abstractNumId w:val="49"/>
  </w:num>
  <w:num w:numId="115">
    <w:abstractNumId w:val="135"/>
  </w:num>
  <w:num w:numId="116">
    <w:abstractNumId w:val="10"/>
  </w:num>
  <w:num w:numId="117">
    <w:abstractNumId w:val="109"/>
  </w:num>
  <w:num w:numId="118">
    <w:abstractNumId w:val="66"/>
  </w:num>
  <w:num w:numId="119">
    <w:abstractNumId w:val="6"/>
  </w:num>
  <w:num w:numId="120">
    <w:abstractNumId w:val="21"/>
  </w:num>
  <w:num w:numId="121">
    <w:abstractNumId w:val="1"/>
  </w:num>
  <w:num w:numId="122">
    <w:abstractNumId w:val="79"/>
  </w:num>
  <w:num w:numId="123">
    <w:abstractNumId w:val="98"/>
  </w:num>
  <w:num w:numId="124">
    <w:abstractNumId w:val="25"/>
  </w:num>
  <w:num w:numId="125">
    <w:abstractNumId w:val="38"/>
  </w:num>
  <w:num w:numId="126">
    <w:abstractNumId w:val="150"/>
  </w:num>
  <w:num w:numId="127">
    <w:abstractNumId w:val="125"/>
  </w:num>
  <w:num w:numId="128">
    <w:abstractNumId w:val="48"/>
  </w:num>
  <w:num w:numId="129">
    <w:abstractNumId w:val="108"/>
  </w:num>
  <w:num w:numId="130">
    <w:abstractNumId w:val="42"/>
  </w:num>
  <w:num w:numId="131">
    <w:abstractNumId w:val="145"/>
  </w:num>
  <w:num w:numId="132">
    <w:abstractNumId w:val="13"/>
  </w:num>
  <w:num w:numId="133">
    <w:abstractNumId w:val="2"/>
  </w:num>
  <w:num w:numId="134">
    <w:abstractNumId w:val="106"/>
  </w:num>
  <w:num w:numId="135">
    <w:abstractNumId w:val="33"/>
  </w:num>
  <w:num w:numId="136">
    <w:abstractNumId w:val="85"/>
  </w:num>
  <w:num w:numId="137">
    <w:abstractNumId w:val="144"/>
  </w:num>
  <w:num w:numId="138">
    <w:abstractNumId w:val="99"/>
  </w:num>
  <w:num w:numId="139">
    <w:abstractNumId w:val="36"/>
  </w:num>
  <w:num w:numId="140">
    <w:abstractNumId w:val="87"/>
  </w:num>
  <w:num w:numId="141">
    <w:abstractNumId w:val="29"/>
  </w:num>
  <w:num w:numId="142">
    <w:abstractNumId w:val="155"/>
  </w:num>
  <w:num w:numId="143">
    <w:abstractNumId w:val="114"/>
  </w:num>
  <w:num w:numId="144">
    <w:abstractNumId w:val="28"/>
  </w:num>
  <w:num w:numId="145">
    <w:abstractNumId w:val="111"/>
  </w:num>
  <w:num w:numId="146">
    <w:abstractNumId w:val="37"/>
  </w:num>
  <w:num w:numId="147">
    <w:abstractNumId w:val="53"/>
  </w:num>
  <w:num w:numId="148">
    <w:abstractNumId w:val="123"/>
  </w:num>
  <w:num w:numId="149">
    <w:abstractNumId w:val="100"/>
  </w:num>
  <w:num w:numId="150">
    <w:abstractNumId w:val="126"/>
  </w:num>
  <w:num w:numId="151">
    <w:abstractNumId w:val="127"/>
  </w:num>
  <w:num w:numId="152">
    <w:abstractNumId w:val="19"/>
  </w:num>
  <w:num w:numId="153">
    <w:abstractNumId w:val="112"/>
  </w:num>
  <w:num w:numId="154">
    <w:abstractNumId w:val="89"/>
  </w:num>
  <w:num w:numId="155">
    <w:abstractNumId w:val="91"/>
  </w:num>
  <w:num w:numId="156">
    <w:abstractNumId w:val="134"/>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548"/>
    <w:rsid w:val="000015D1"/>
    <w:rsid w:val="000410E4"/>
    <w:rsid w:val="000C428E"/>
    <w:rsid w:val="000E3B9C"/>
    <w:rsid w:val="000E490C"/>
    <w:rsid w:val="000E5014"/>
    <w:rsid w:val="000E766D"/>
    <w:rsid w:val="00115780"/>
    <w:rsid w:val="00120403"/>
    <w:rsid w:val="0014372D"/>
    <w:rsid w:val="00146686"/>
    <w:rsid w:val="00191886"/>
    <w:rsid w:val="00193AFA"/>
    <w:rsid w:val="001A774E"/>
    <w:rsid w:val="001E7912"/>
    <w:rsid w:val="001F61F5"/>
    <w:rsid w:val="00226574"/>
    <w:rsid w:val="002711AA"/>
    <w:rsid w:val="00271548"/>
    <w:rsid w:val="002A1CF4"/>
    <w:rsid w:val="002C714C"/>
    <w:rsid w:val="002D58B7"/>
    <w:rsid w:val="00325914"/>
    <w:rsid w:val="00330305"/>
    <w:rsid w:val="00335EB0"/>
    <w:rsid w:val="0035464F"/>
    <w:rsid w:val="003551A8"/>
    <w:rsid w:val="003A17F9"/>
    <w:rsid w:val="003B1ED1"/>
    <w:rsid w:val="003F01FD"/>
    <w:rsid w:val="003F13C2"/>
    <w:rsid w:val="00414516"/>
    <w:rsid w:val="00481703"/>
    <w:rsid w:val="00493357"/>
    <w:rsid w:val="004D232B"/>
    <w:rsid w:val="00535C77"/>
    <w:rsid w:val="005770A3"/>
    <w:rsid w:val="005A0C51"/>
    <w:rsid w:val="005B153A"/>
    <w:rsid w:val="005B57F1"/>
    <w:rsid w:val="005F3AF8"/>
    <w:rsid w:val="006319CE"/>
    <w:rsid w:val="00634AC2"/>
    <w:rsid w:val="00660172"/>
    <w:rsid w:val="006966A5"/>
    <w:rsid w:val="006D0425"/>
    <w:rsid w:val="006D6023"/>
    <w:rsid w:val="006F3048"/>
    <w:rsid w:val="00740E3C"/>
    <w:rsid w:val="007634A1"/>
    <w:rsid w:val="0078527D"/>
    <w:rsid w:val="0078545C"/>
    <w:rsid w:val="007932FE"/>
    <w:rsid w:val="00794C4D"/>
    <w:rsid w:val="007A344C"/>
    <w:rsid w:val="007D26E0"/>
    <w:rsid w:val="0083203A"/>
    <w:rsid w:val="00835AC8"/>
    <w:rsid w:val="00841ADC"/>
    <w:rsid w:val="008437A9"/>
    <w:rsid w:val="00862713"/>
    <w:rsid w:val="00862888"/>
    <w:rsid w:val="00874013"/>
    <w:rsid w:val="00886A4B"/>
    <w:rsid w:val="00891803"/>
    <w:rsid w:val="0089354B"/>
    <w:rsid w:val="008A3AAA"/>
    <w:rsid w:val="008C58A7"/>
    <w:rsid w:val="00915602"/>
    <w:rsid w:val="00922829"/>
    <w:rsid w:val="009267F4"/>
    <w:rsid w:val="009330EA"/>
    <w:rsid w:val="00997081"/>
    <w:rsid w:val="009A3A49"/>
    <w:rsid w:val="009A7D9B"/>
    <w:rsid w:val="009B78F3"/>
    <w:rsid w:val="009C3BE0"/>
    <w:rsid w:val="009D2717"/>
    <w:rsid w:val="00A06545"/>
    <w:rsid w:val="00A27487"/>
    <w:rsid w:val="00A435A4"/>
    <w:rsid w:val="00A44A63"/>
    <w:rsid w:val="00A9411F"/>
    <w:rsid w:val="00AC4BFD"/>
    <w:rsid w:val="00AD4EF9"/>
    <w:rsid w:val="00AD5D57"/>
    <w:rsid w:val="00AE7BD8"/>
    <w:rsid w:val="00AF4E7D"/>
    <w:rsid w:val="00B01179"/>
    <w:rsid w:val="00B22506"/>
    <w:rsid w:val="00B41C00"/>
    <w:rsid w:val="00B41C69"/>
    <w:rsid w:val="00C126E1"/>
    <w:rsid w:val="00C22993"/>
    <w:rsid w:val="00C64ED0"/>
    <w:rsid w:val="00CA6437"/>
    <w:rsid w:val="00CC57E0"/>
    <w:rsid w:val="00CD5EBA"/>
    <w:rsid w:val="00D104CD"/>
    <w:rsid w:val="00D11F08"/>
    <w:rsid w:val="00D73845"/>
    <w:rsid w:val="00DB090D"/>
    <w:rsid w:val="00DC30C6"/>
    <w:rsid w:val="00DF7799"/>
    <w:rsid w:val="00E37E1E"/>
    <w:rsid w:val="00EC529B"/>
    <w:rsid w:val="00F05090"/>
    <w:rsid w:val="00F13AB1"/>
    <w:rsid w:val="00F45867"/>
    <w:rsid w:val="00F52CC2"/>
    <w:rsid w:val="00FA6F31"/>
    <w:rsid w:val="00FD3E24"/>
    <w:rsid w:val="00FE5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8CB3"/>
  <w15:chartTrackingRefBased/>
  <w15:docId w15:val="{B5613869-5136-438F-8929-8F1ABFA1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5464F"/>
    <w:pPr>
      <w:keepNext/>
      <w:numPr>
        <w:numId w:val="94"/>
      </w:numPr>
      <w:tabs>
        <w:tab w:val="clear" w:pos="680"/>
        <w:tab w:val="num" w:pos="720"/>
      </w:tabs>
      <w:spacing w:after="0" w:line="240" w:lineRule="auto"/>
      <w:ind w:left="720" w:hanging="720"/>
      <w:outlineLvl w:val="0"/>
    </w:pPr>
    <w:rPr>
      <w:rFonts w:ascii="Times New Roman" w:eastAsia="Times New Roman" w:hAnsi="Times New Roman" w:cs="Times New Roman"/>
      <w:b/>
      <w:bCs/>
      <w:sz w:val="28"/>
      <w:szCs w:val="28"/>
      <w:lang w:val="x-none" w:eastAsia="x-none"/>
    </w:rPr>
  </w:style>
  <w:style w:type="paragraph" w:styleId="Heading2">
    <w:name w:val="heading 2"/>
    <w:basedOn w:val="Normal"/>
    <w:next w:val="Normal"/>
    <w:link w:val="Heading2Char"/>
    <w:uiPriority w:val="99"/>
    <w:qFormat/>
    <w:rsid w:val="0035464F"/>
    <w:pPr>
      <w:keepNext/>
      <w:numPr>
        <w:ilvl w:val="1"/>
        <w:numId w:val="94"/>
      </w:numPr>
      <w:tabs>
        <w:tab w:val="clear" w:pos="680"/>
      </w:tabs>
      <w:spacing w:after="0" w:line="240" w:lineRule="auto"/>
      <w:ind w:firstLine="0"/>
      <w:outlineLvl w:val="1"/>
    </w:pPr>
    <w:rPr>
      <w:rFonts w:ascii="Times New Roman" w:eastAsia="Times New Roman" w:hAnsi="Times New Roman" w:cs="Times New Roman"/>
      <w:b/>
      <w:bCs/>
      <w:sz w:val="24"/>
      <w:szCs w:val="28"/>
      <w:lang w:val="x-none" w:eastAsia="x-none"/>
    </w:rPr>
  </w:style>
  <w:style w:type="paragraph" w:styleId="Heading3">
    <w:name w:val="heading 3"/>
    <w:basedOn w:val="Normal"/>
    <w:next w:val="Normal"/>
    <w:link w:val="Heading3Char"/>
    <w:uiPriority w:val="99"/>
    <w:qFormat/>
    <w:rsid w:val="0035464F"/>
    <w:pPr>
      <w:keepNext/>
      <w:numPr>
        <w:ilvl w:val="2"/>
        <w:numId w:val="94"/>
      </w:numPr>
      <w:spacing w:before="120" w:after="0" w:line="288" w:lineRule="auto"/>
      <w:ind w:left="0" w:firstLine="0"/>
      <w:jc w:val="both"/>
      <w:outlineLvl w:val="2"/>
    </w:pPr>
    <w:rPr>
      <w:rFonts w:ascii="Times New Roman" w:eastAsia="Times New Roman" w:hAnsi="Times New Roman" w:cs="Times New Roman"/>
      <w:sz w:val="28"/>
      <w:szCs w:val="28"/>
      <w:lang w:val="nl-NL" w:eastAsia="x-none"/>
    </w:rPr>
  </w:style>
  <w:style w:type="paragraph" w:styleId="Heading4">
    <w:name w:val="heading 4"/>
    <w:basedOn w:val="Normal"/>
    <w:next w:val="Normal"/>
    <w:link w:val="Heading4Char"/>
    <w:uiPriority w:val="99"/>
    <w:qFormat/>
    <w:rsid w:val="0035464F"/>
    <w:pPr>
      <w:keepNext/>
      <w:numPr>
        <w:ilvl w:val="3"/>
        <w:numId w:val="94"/>
      </w:numPr>
      <w:tabs>
        <w:tab w:val="clear" w:pos="1440"/>
      </w:tabs>
      <w:spacing w:after="0" w:line="312" w:lineRule="auto"/>
      <w:ind w:firstLine="0"/>
      <w:jc w:val="center"/>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uiPriority w:val="99"/>
    <w:qFormat/>
    <w:rsid w:val="0035464F"/>
    <w:pPr>
      <w:keepNext/>
      <w:spacing w:after="0" w:line="312" w:lineRule="auto"/>
      <w:jc w:val="both"/>
      <w:outlineLvl w:val="4"/>
    </w:pPr>
    <w:rPr>
      <w:rFonts w:ascii="Times New Roman" w:eastAsia="Times New Roman" w:hAnsi="Times New Roman" w:cs="Times New Roman"/>
      <w:b/>
      <w:bCs/>
      <w:sz w:val="28"/>
      <w:szCs w:val="28"/>
      <w:lang w:val="x-none" w:eastAsia="x-none"/>
    </w:rPr>
  </w:style>
  <w:style w:type="paragraph" w:styleId="Heading6">
    <w:name w:val="heading 6"/>
    <w:basedOn w:val="Normal"/>
    <w:next w:val="Normal"/>
    <w:link w:val="Heading6Char"/>
    <w:uiPriority w:val="99"/>
    <w:qFormat/>
    <w:rsid w:val="0035464F"/>
    <w:pPr>
      <w:keepNext/>
      <w:spacing w:after="0" w:line="240" w:lineRule="auto"/>
      <w:outlineLvl w:val="5"/>
    </w:pPr>
    <w:rPr>
      <w:rFonts w:ascii="Times New Roman" w:eastAsia="Times New Roman" w:hAnsi="Times New Roman" w:cs="Times New Roman"/>
      <w:sz w:val="28"/>
      <w:szCs w:val="28"/>
      <w:lang w:val="x-none" w:eastAsia="x-none"/>
    </w:rPr>
  </w:style>
  <w:style w:type="paragraph" w:styleId="Heading7">
    <w:name w:val="heading 7"/>
    <w:basedOn w:val="Normal"/>
    <w:next w:val="Normal"/>
    <w:link w:val="Heading7Char"/>
    <w:uiPriority w:val="99"/>
    <w:qFormat/>
    <w:rsid w:val="0035464F"/>
    <w:pPr>
      <w:keepNext/>
      <w:spacing w:after="0" w:line="312" w:lineRule="auto"/>
      <w:jc w:val="center"/>
      <w:outlineLvl w:val="6"/>
    </w:pPr>
    <w:rPr>
      <w:rFonts w:ascii=".VnTimeH" w:eastAsia="Times New Roman" w:hAnsi=".VnTimeH" w:cs="Times New Roman"/>
      <w:b/>
      <w:bCs/>
      <w:sz w:val="28"/>
      <w:szCs w:val="28"/>
      <w:lang w:val="x-none" w:eastAsia="x-none"/>
    </w:rPr>
  </w:style>
  <w:style w:type="paragraph" w:styleId="Heading8">
    <w:name w:val="heading 8"/>
    <w:basedOn w:val="Normal"/>
    <w:next w:val="Normal"/>
    <w:link w:val="Heading8Char"/>
    <w:uiPriority w:val="99"/>
    <w:qFormat/>
    <w:rsid w:val="0035464F"/>
    <w:pPr>
      <w:keepNext/>
      <w:spacing w:before="120" w:after="0" w:line="312" w:lineRule="auto"/>
      <w:jc w:val="center"/>
      <w:outlineLvl w:val="7"/>
    </w:pPr>
    <w:rPr>
      <w:rFonts w:ascii=".VnTime" w:eastAsia="Times New Roman" w:hAnsi=".VnTime" w:cs="Times New Roman"/>
      <w:b/>
      <w:bCs/>
      <w:sz w:val="28"/>
      <w:szCs w:val="28"/>
      <w:lang w:val="x-none" w:eastAsia="x-none"/>
    </w:rPr>
  </w:style>
  <w:style w:type="paragraph" w:styleId="Heading9">
    <w:name w:val="heading 9"/>
    <w:basedOn w:val="Normal"/>
    <w:next w:val="Normal"/>
    <w:link w:val="Heading9Char"/>
    <w:uiPriority w:val="99"/>
    <w:qFormat/>
    <w:rsid w:val="0035464F"/>
    <w:pPr>
      <w:keepNext/>
      <w:spacing w:before="120" w:after="0" w:line="312" w:lineRule="auto"/>
      <w:jc w:val="both"/>
      <w:outlineLvl w:val="8"/>
    </w:pPr>
    <w:rPr>
      <w:rFonts w:ascii=".VnTime" w:eastAsia="Times New Roman" w:hAnsi=".VnTime" w:cs="Times New Roman"/>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64F"/>
    <w:rPr>
      <w:rFonts w:ascii="Times New Roman" w:eastAsia="Times New Roman" w:hAnsi="Times New Roman" w:cs="Times New Roman"/>
      <w:b/>
      <w:bCs/>
      <w:sz w:val="28"/>
      <w:szCs w:val="28"/>
      <w:lang w:val="x-none" w:eastAsia="x-none"/>
    </w:rPr>
  </w:style>
  <w:style w:type="character" w:customStyle="1" w:styleId="Heading2Char">
    <w:name w:val="Heading 2 Char"/>
    <w:basedOn w:val="DefaultParagraphFont"/>
    <w:link w:val="Heading2"/>
    <w:uiPriority w:val="99"/>
    <w:rsid w:val="0035464F"/>
    <w:rPr>
      <w:rFonts w:ascii="Times New Roman" w:eastAsia="Times New Roman" w:hAnsi="Times New Roman" w:cs="Times New Roman"/>
      <w:b/>
      <w:bCs/>
      <w:sz w:val="24"/>
      <w:szCs w:val="28"/>
      <w:lang w:val="x-none" w:eastAsia="x-none"/>
    </w:rPr>
  </w:style>
  <w:style w:type="character" w:customStyle="1" w:styleId="Heading3Char">
    <w:name w:val="Heading 3 Char"/>
    <w:basedOn w:val="DefaultParagraphFont"/>
    <w:link w:val="Heading3"/>
    <w:uiPriority w:val="99"/>
    <w:rsid w:val="0035464F"/>
    <w:rPr>
      <w:rFonts w:ascii="Times New Roman" w:eastAsia="Times New Roman" w:hAnsi="Times New Roman" w:cs="Times New Roman"/>
      <w:sz w:val="28"/>
      <w:szCs w:val="28"/>
      <w:lang w:val="nl-NL" w:eastAsia="x-none"/>
    </w:rPr>
  </w:style>
  <w:style w:type="character" w:customStyle="1" w:styleId="Heading4Char">
    <w:name w:val="Heading 4 Char"/>
    <w:basedOn w:val="DefaultParagraphFont"/>
    <w:link w:val="Heading4"/>
    <w:uiPriority w:val="99"/>
    <w:rsid w:val="0035464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uiPriority w:val="99"/>
    <w:rsid w:val="0035464F"/>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uiPriority w:val="99"/>
    <w:rsid w:val="0035464F"/>
    <w:rPr>
      <w:rFonts w:ascii="Times New Roman" w:eastAsia="Times New Roman" w:hAnsi="Times New Roman" w:cs="Times New Roman"/>
      <w:sz w:val="28"/>
      <w:szCs w:val="28"/>
      <w:lang w:val="x-none" w:eastAsia="x-none"/>
    </w:rPr>
  </w:style>
  <w:style w:type="character" w:customStyle="1" w:styleId="Heading7Char">
    <w:name w:val="Heading 7 Char"/>
    <w:basedOn w:val="DefaultParagraphFont"/>
    <w:link w:val="Heading7"/>
    <w:uiPriority w:val="99"/>
    <w:rsid w:val="0035464F"/>
    <w:rPr>
      <w:rFonts w:ascii=".VnTimeH" w:eastAsia="Times New Roman" w:hAnsi=".VnTimeH" w:cs="Times New Roman"/>
      <w:b/>
      <w:bCs/>
      <w:sz w:val="28"/>
      <w:szCs w:val="28"/>
      <w:lang w:val="x-none" w:eastAsia="x-none"/>
    </w:rPr>
  </w:style>
  <w:style w:type="character" w:customStyle="1" w:styleId="Heading8Char">
    <w:name w:val="Heading 8 Char"/>
    <w:basedOn w:val="DefaultParagraphFont"/>
    <w:link w:val="Heading8"/>
    <w:uiPriority w:val="99"/>
    <w:rsid w:val="0035464F"/>
    <w:rPr>
      <w:rFonts w:ascii=".VnTime" w:eastAsia="Times New Roman" w:hAnsi=".VnTime" w:cs="Times New Roman"/>
      <w:b/>
      <w:bCs/>
      <w:sz w:val="28"/>
      <w:szCs w:val="28"/>
      <w:lang w:val="x-none" w:eastAsia="x-none"/>
    </w:rPr>
  </w:style>
  <w:style w:type="character" w:customStyle="1" w:styleId="Heading9Char">
    <w:name w:val="Heading 9 Char"/>
    <w:basedOn w:val="DefaultParagraphFont"/>
    <w:link w:val="Heading9"/>
    <w:uiPriority w:val="99"/>
    <w:rsid w:val="0035464F"/>
    <w:rPr>
      <w:rFonts w:ascii=".VnTime" w:eastAsia="Times New Roman" w:hAnsi=".VnTime" w:cs="Times New Roman"/>
      <w:b/>
      <w:bCs/>
      <w:sz w:val="30"/>
      <w:szCs w:val="30"/>
      <w:lang w:val="x-none" w:eastAsia="x-none"/>
    </w:rPr>
  </w:style>
  <w:style w:type="table" w:styleId="TableGrid">
    <w:name w:val="Table Grid"/>
    <w:basedOn w:val="TableNormal"/>
    <w:uiPriority w:val="59"/>
    <w:rsid w:val="00271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hang2,List Paragraph1,bullet 1,bullet,List Paragraph11"/>
    <w:basedOn w:val="Normal"/>
    <w:link w:val="ListParagraphChar"/>
    <w:uiPriority w:val="34"/>
    <w:qFormat/>
    <w:rsid w:val="009D2717"/>
    <w:pPr>
      <w:ind w:left="720"/>
      <w:contextualSpacing/>
    </w:pPr>
  </w:style>
  <w:style w:type="character" w:customStyle="1" w:styleId="ListParagraphChar">
    <w:name w:val="List Paragraph Char"/>
    <w:aliases w:val="Thang2 Char,List Paragraph1 Char,bullet 1 Char,bullet Char,List Paragraph11 Char"/>
    <w:link w:val="ListParagraph"/>
    <w:uiPriority w:val="34"/>
    <w:locked/>
    <w:rsid w:val="003F13C2"/>
  </w:style>
  <w:style w:type="character" w:styleId="CommentReference">
    <w:name w:val="annotation reference"/>
    <w:basedOn w:val="DefaultParagraphFont"/>
    <w:uiPriority w:val="99"/>
    <w:semiHidden/>
    <w:unhideWhenUsed/>
    <w:rsid w:val="007D26E0"/>
    <w:rPr>
      <w:sz w:val="16"/>
      <w:szCs w:val="16"/>
    </w:rPr>
  </w:style>
  <w:style w:type="paragraph" w:styleId="CommentText">
    <w:name w:val="annotation text"/>
    <w:basedOn w:val="Normal"/>
    <w:link w:val="CommentTextChar"/>
    <w:uiPriority w:val="99"/>
    <w:semiHidden/>
    <w:unhideWhenUsed/>
    <w:rsid w:val="007D26E0"/>
    <w:pPr>
      <w:spacing w:line="240" w:lineRule="auto"/>
    </w:pPr>
    <w:rPr>
      <w:sz w:val="20"/>
      <w:szCs w:val="20"/>
    </w:rPr>
  </w:style>
  <w:style w:type="character" w:customStyle="1" w:styleId="CommentTextChar">
    <w:name w:val="Comment Text Char"/>
    <w:basedOn w:val="DefaultParagraphFont"/>
    <w:link w:val="CommentText"/>
    <w:uiPriority w:val="99"/>
    <w:semiHidden/>
    <w:rsid w:val="007D26E0"/>
    <w:rPr>
      <w:sz w:val="20"/>
      <w:szCs w:val="20"/>
    </w:rPr>
  </w:style>
  <w:style w:type="paragraph" w:styleId="CommentSubject">
    <w:name w:val="annotation subject"/>
    <w:basedOn w:val="CommentText"/>
    <w:next w:val="CommentText"/>
    <w:link w:val="CommentSubjectChar"/>
    <w:uiPriority w:val="99"/>
    <w:semiHidden/>
    <w:unhideWhenUsed/>
    <w:rsid w:val="007D26E0"/>
    <w:rPr>
      <w:b/>
      <w:bCs/>
    </w:rPr>
  </w:style>
  <w:style w:type="character" w:customStyle="1" w:styleId="CommentSubjectChar">
    <w:name w:val="Comment Subject Char"/>
    <w:basedOn w:val="CommentTextChar"/>
    <w:link w:val="CommentSubject"/>
    <w:uiPriority w:val="99"/>
    <w:semiHidden/>
    <w:rsid w:val="007D26E0"/>
    <w:rPr>
      <w:b/>
      <w:bCs/>
      <w:sz w:val="20"/>
      <w:szCs w:val="20"/>
    </w:rPr>
  </w:style>
  <w:style w:type="paragraph" w:styleId="BalloonText">
    <w:name w:val="Balloon Text"/>
    <w:basedOn w:val="Normal"/>
    <w:link w:val="BalloonTextChar"/>
    <w:uiPriority w:val="99"/>
    <w:semiHidden/>
    <w:unhideWhenUsed/>
    <w:rsid w:val="007D26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26E0"/>
    <w:rPr>
      <w:rFonts w:ascii="Segoe UI" w:hAnsi="Segoe UI" w:cs="Segoe UI"/>
      <w:sz w:val="18"/>
      <w:szCs w:val="18"/>
    </w:rPr>
  </w:style>
  <w:style w:type="paragraph" w:customStyle="1" w:styleId="Default">
    <w:name w:val="Default"/>
    <w:link w:val="DefaultChar"/>
    <w:rsid w:val="006D042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rsid w:val="0035464F"/>
    <w:pPr>
      <w:spacing w:after="0"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link w:val="BodyText"/>
    <w:uiPriority w:val="99"/>
    <w:rsid w:val="0035464F"/>
    <w:rPr>
      <w:rFonts w:ascii="Times New Roman" w:eastAsia="Times New Roman" w:hAnsi="Times New Roman" w:cs="Times New Roman"/>
      <w:sz w:val="28"/>
      <w:szCs w:val="28"/>
      <w:lang w:val="x-none" w:eastAsia="x-none"/>
    </w:rPr>
  </w:style>
  <w:style w:type="paragraph" w:styleId="BodyText2">
    <w:name w:val="Body Text 2"/>
    <w:basedOn w:val="Normal"/>
    <w:link w:val="BodyText2Char"/>
    <w:uiPriority w:val="99"/>
    <w:rsid w:val="0035464F"/>
    <w:pPr>
      <w:spacing w:after="0" w:line="312" w:lineRule="auto"/>
    </w:pPr>
    <w:rPr>
      <w:rFonts w:ascii="Times New Roman" w:eastAsia="Times New Roman" w:hAnsi="Times New Roman" w:cs="Times New Roman"/>
      <w:b/>
      <w:bCs/>
      <w:sz w:val="28"/>
      <w:szCs w:val="28"/>
      <w:lang w:val="x-none" w:eastAsia="x-none"/>
    </w:rPr>
  </w:style>
  <w:style w:type="character" w:customStyle="1" w:styleId="BodyText2Char">
    <w:name w:val="Body Text 2 Char"/>
    <w:basedOn w:val="DefaultParagraphFont"/>
    <w:link w:val="BodyText2"/>
    <w:uiPriority w:val="99"/>
    <w:rsid w:val="0035464F"/>
    <w:rPr>
      <w:rFonts w:ascii="Times New Roman" w:eastAsia="Times New Roman" w:hAnsi="Times New Roman" w:cs="Times New Roman"/>
      <w:b/>
      <w:bCs/>
      <w:sz w:val="28"/>
      <w:szCs w:val="28"/>
      <w:lang w:val="x-none" w:eastAsia="x-none"/>
    </w:rPr>
  </w:style>
  <w:style w:type="paragraph" w:styleId="BodyText3">
    <w:name w:val="Body Text 3"/>
    <w:basedOn w:val="Normal"/>
    <w:link w:val="BodyText3Char"/>
    <w:uiPriority w:val="99"/>
    <w:rsid w:val="0035464F"/>
    <w:pPr>
      <w:spacing w:after="0" w:line="240" w:lineRule="auto"/>
      <w:jc w:val="both"/>
    </w:pPr>
    <w:rPr>
      <w:rFonts w:ascii=".VnTime" w:eastAsia="Times New Roman" w:hAnsi=".VnTime" w:cs="Times New Roman"/>
      <w:sz w:val="28"/>
      <w:szCs w:val="28"/>
      <w:lang w:val="x-none" w:eastAsia="x-none"/>
    </w:rPr>
  </w:style>
  <w:style w:type="character" w:customStyle="1" w:styleId="BodyText3Char">
    <w:name w:val="Body Text 3 Char"/>
    <w:basedOn w:val="DefaultParagraphFont"/>
    <w:link w:val="BodyText3"/>
    <w:uiPriority w:val="99"/>
    <w:rsid w:val="0035464F"/>
    <w:rPr>
      <w:rFonts w:ascii=".VnTime" w:eastAsia="Times New Roman" w:hAnsi=".VnTime" w:cs="Times New Roman"/>
      <w:sz w:val="28"/>
      <w:szCs w:val="28"/>
      <w:lang w:val="x-none" w:eastAsia="x-none"/>
    </w:rPr>
  </w:style>
  <w:style w:type="paragraph" w:styleId="Footer">
    <w:name w:val="footer"/>
    <w:basedOn w:val="Normal"/>
    <w:link w:val="FooterChar"/>
    <w:uiPriority w:val="99"/>
    <w:rsid w:val="0035464F"/>
    <w:pPr>
      <w:tabs>
        <w:tab w:val="center" w:pos="4320"/>
        <w:tab w:val="right" w:pos="8640"/>
      </w:tabs>
      <w:spacing w:after="0" w:line="240" w:lineRule="auto"/>
    </w:pPr>
    <w:rPr>
      <w:rFonts w:ascii=".VnTime" w:eastAsia="Times New Roman" w:hAnsi=".VnTime" w:cs="Times New Roman"/>
      <w:sz w:val="28"/>
      <w:szCs w:val="28"/>
      <w:lang w:val="x-none" w:eastAsia="x-none"/>
    </w:rPr>
  </w:style>
  <w:style w:type="character" w:customStyle="1" w:styleId="FooterChar">
    <w:name w:val="Footer Char"/>
    <w:basedOn w:val="DefaultParagraphFont"/>
    <w:link w:val="Footer"/>
    <w:uiPriority w:val="99"/>
    <w:rsid w:val="0035464F"/>
    <w:rPr>
      <w:rFonts w:ascii=".VnTime" w:eastAsia="Times New Roman" w:hAnsi=".VnTime" w:cs="Times New Roman"/>
      <w:sz w:val="28"/>
      <w:szCs w:val="28"/>
      <w:lang w:val="x-none" w:eastAsia="x-none"/>
    </w:rPr>
  </w:style>
  <w:style w:type="paragraph" w:styleId="BodyTextIndent">
    <w:name w:val="Body Text Indent"/>
    <w:basedOn w:val="Normal"/>
    <w:link w:val="BodyTextIndentChar"/>
    <w:uiPriority w:val="99"/>
    <w:rsid w:val="0035464F"/>
    <w:pPr>
      <w:spacing w:after="120" w:line="240" w:lineRule="auto"/>
      <w:ind w:left="360"/>
    </w:pPr>
    <w:rPr>
      <w:rFonts w:ascii=".VnTime" w:eastAsia="Times New Roman" w:hAnsi=".VnTime" w:cs="Times New Roman"/>
      <w:sz w:val="26"/>
      <w:szCs w:val="26"/>
      <w:lang w:val="x-none" w:eastAsia="x-none"/>
    </w:rPr>
  </w:style>
  <w:style w:type="character" w:customStyle="1" w:styleId="BodyTextIndentChar">
    <w:name w:val="Body Text Indent Char"/>
    <w:basedOn w:val="DefaultParagraphFont"/>
    <w:link w:val="BodyTextIndent"/>
    <w:uiPriority w:val="99"/>
    <w:rsid w:val="0035464F"/>
    <w:rPr>
      <w:rFonts w:ascii=".VnTime" w:eastAsia="Times New Roman" w:hAnsi=".VnTime" w:cs="Times New Roman"/>
      <w:sz w:val="26"/>
      <w:szCs w:val="26"/>
      <w:lang w:val="x-none" w:eastAsia="x-none"/>
    </w:rPr>
  </w:style>
  <w:style w:type="paragraph" w:styleId="Header">
    <w:name w:val="header"/>
    <w:basedOn w:val="Normal"/>
    <w:link w:val="HeaderChar"/>
    <w:uiPriority w:val="99"/>
    <w:rsid w:val="0035464F"/>
    <w:pPr>
      <w:tabs>
        <w:tab w:val="center" w:pos="4320"/>
        <w:tab w:val="right" w:pos="8640"/>
      </w:tabs>
      <w:spacing w:after="0" w:line="240" w:lineRule="auto"/>
    </w:pPr>
    <w:rPr>
      <w:rFonts w:ascii="Times New Roman" w:eastAsia="Times New Roman" w:hAnsi="Times New Roman" w:cs="Times New Roman"/>
      <w:sz w:val="20"/>
      <w:szCs w:val="20"/>
      <w:lang w:val="x-none" w:eastAsia="x-none"/>
    </w:rPr>
  </w:style>
  <w:style w:type="character" w:customStyle="1" w:styleId="HeaderChar">
    <w:name w:val="Header Char"/>
    <w:basedOn w:val="DefaultParagraphFont"/>
    <w:link w:val="Header"/>
    <w:uiPriority w:val="99"/>
    <w:rsid w:val="0035464F"/>
    <w:rPr>
      <w:rFonts w:ascii="Times New Roman" w:eastAsia="Times New Roman" w:hAnsi="Times New Roman" w:cs="Times New Roman"/>
      <w:sz w:val="20"/>
      <w:szCs w:val="20"/>
      <w:lang w:val="x-none" w:eastAsia="x-none"/>
    </w:rPr>
  </w:style>
  <w:style w:type="character" w:styleId="PageNumber">
    <w:name w:val="page number"/>
    <w:basedOn w:val="DefaultParagraphFont"/>
    <w:uiPriority w:val="99"/>
    <w:rsid w:val="0035464F"/>
  </w:style>
  <w:style w:type="paragraph" w:styleId="BodyTextIndent3">
    <w:name w:val="Body Text Indent 3"/>
    <w:basedOn w:val="Normal"/>
    <w:link w:val="BodyTextIndent3Char"/>
    <w:uiPriority w:val="99"/>
    <w:rsid w:val="0035464F"/>
    <w:pPr>
      <w:spacing w:after="0" w:line="312" w:lineRule="auto"/>
      <w:ind w:firstLine="720"/>
      <w:jc w:val="both"/>
    </w:pPr>
    <w:rPr>
      <w:rFonts w:ascii="Times New Roman" w:eastAsia="Times New Roman" w:hAnsi="Times New Roman" w:cs="Times New Roman"/>
      <w:sz w:val="28"/>
      <w:szCs w:val="28"/>
      <w:lang w:val="x-none" w:eastAsia="x-none"/>
    </w:rPr>
  </w:style>
  <w:style w:type="character" w:customStyle="1" w:styleId="BodyTextIndent3Char">
    <w:name w:val="Body Text Indent 3 Char"/>
    <w:basedOn w:val="DefaultParagraphFont"/>
    <w:link w:val="BodyTextIndent3"/>
    <w:uiPriority w:val="99"/>
    <w:rsid w:val="0035464F"/>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uiPriority w:val="99"/>
    <w:rsid w:val="0035464F"/>
    <w:pPr>
      <w:spacing w:after="0" w:line="312" w:lineRule="auto"/>
      <w:ind w:firstLine="567"/>
      <w:jc w:val="both"/>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uiPriority w:val="99"/>
    <w:rsid w:val="0035464F"/>
    <w:rPr>
      <w:rFonts w:ascii="Times New Roman" w:eastAsia="Times New Roman" w:hAnsi="Times New Roman" w:cs="Times New Roman"/>
      <w:sz w:val="28"/>
      <w:szCs w:val="28"/>
      <w:lang w:val="x-none" w:eastAsia="x-none"/>
    </w:rPr>
  </w:style>
  <w:style w:type="paragraph" w:styleId="FootnoteText">
    <w:name w:val="footnote text"/>
    <w:basedOn w:val="Normal"/>
    <w:link w:val="FootnoteTextChar"/>
    <w:uiPriority w:val="99"/>
    <w:semiHidden/>
    <w:rsid w:val="0035464F"/>
    <w:pPr>
      <w:spacing w:after="0" w:line="240" w:lineRule="auto"/>
    </w:pPr>
    <w:rPr>
      <w:rFonts w:ascii=".VnTime" w:eastAsia="Times New Roman" w:hAnsi=".VnTime" w:cs="Times New Roman"/>
      <w:sz w:val="20"/>
      <w:szCs w:val="20"/>
      <w:lang w:val="vi-VN" w:eastAsia="x-none"/>
    </w:rPr>
  </w:style>
  <w:style w:type="character" w:customStyle="1" w:styleId="FootnoteTextChar">
    <w:name w:val="Footnote Text Char"/>
    <w:basedOn w:val="DefaultParagraphFont"/>
    <w:link w:val="FootnoteText"/>
    <w:uiPriority w:val="99"/>
    <w:semiHidden/>
    <w:rsid w:val="0035464F"/>
    <w:rPr>
      <w:rFonts w:ascii=".VnTime" w:eastAsia="Times New Roman" w:hAnsi=".VnTime" w:cs="Times New Roman"/>
      <w:sz w:val="20"/>
      <w:szCs w:val="20"/>
      <w:lang w:val="vi-VN" w:eastAsia="x-none"/>
    </w:rPr>
  </w:style>
  <w:style w:type="paragraph" w:styleId="TOC1">
    <w:name w:val="toc 1"/>
    <w:basedOn w:val="Normal"/>
    <w:next w:val="Normal"/>
    <w:autoRedefine/>
    <w:uiPriority w:val="39"/>
    <w:rsid w:val="0035464F"/>
    <w:pPr>
      <w:tabs>
        <w:tab w:val="left" w:pos="560"/>
        <w:tab w:val="right" w:leader="dot" w:pos="9111"/>
      </w:tabs>
      <w:spacing w:after="0" w:line="240" w:lineRule="auto"/>
      <w:ind w:left="1440" w:hanging="1440"/>
    </w:pPr>
    <w:rPr>
      <w:rFonts w:ascii="Times New Roman" w:eastAsia="Times New Roman" w:hAnsi="Times New Roman" w:cs=".VnTime"/>
      <w:b/>
      <w:caps/>
      <w:noProof/>
      <w:sz w:val="24"/>
      <w:szCs w:val="24"/>
    </w:rPr>
  </w:style>
  <w:style w:type="paragraph" w:styleId="TOC2">
    <w:name w:val="toc 2"/>
    <w:basedOn w:val="Normal"/>
    <w:next w:val="Normal"/>
    <w:autoRedefine/>
    <w:uiPriority w:val="39"/>
    <w:rsid w:val="0035464F"/>
    <w:pPr>
      <w:tabs>
        <w:tab w:val="left" w:pos="1620"/>
        <w:tab w:val="right" w:leader="dot" w:pos="9720"/>
      </w:tabs>
      <w:spacing w:after="0" w:line="240" w:lineRule="auto"/>
      <w:ind w:left="1620" w:hanging="1080"/>
      <w:jc w:val="center"/>
    </w:pPr>
    <w:rPr>
      <w:rFonts w:ascii="Times New Roman" w:eastAsia="Times New Roman" w:hAnsi="Times New Roman" w:cs="Times New Roman"/>
      <w:bCs/>
      <w:noProof/>
      <w:sz w:val="24"/>
      <w:szCs w:val="20"/>
    </w:rPr>
  </w:style>
  <w:style w:type="paragraph" w:styleId="TOC3">
    <w:name w:val="toc 3"/>
    <w:basedOn w:val="Normal"/>
    <w:next w:val="Normal"/>
    <w:autoRedefine/>
    <w:uiPriority w:val="39"/>
    <w:rsid w:val="0035464F"/>
    <w:pPr>
      <w:tabs>
        <w:tab w:val="left" w:pos="1620"/>
        <w:tab w:val="right" w:leader="dot" w:pos="9111"/>
      </w:tabs>
      <w:spacing w:after="0" w:line="240" w:lineRule="auto"/>
      <w:ind w:left="1620" w:hanging="540"/>
    </w:pPr>
    <w:rPr>
      <w:rFonts w:ascii="Times New Roman" w:eastAsia="Times New Roman" w:hAnsi="Times New Roman" w:cs="Times New Roman"/>
      <w:sz w:val="20"/>
      <w:szCs w:val="20"/>
    </w:rPr>
  </w:style>
  <w:style w:type="paragraph" w:styleId="TOC7">
    <w:name w:val="toc 7"/>
    <w:basedOn w:val="Normal"/>
    <w:next w:val="Normal"/>
    <w:autoRedefine/>
    <w:uiPriority w:val="39"/>
    <w:rsid w:val="0035464F"/>
    <w:pPr>
      <w:spacing w:after="0" w:line="240" w:lineRule="auto"/>
      <w:ind w:left="1400"/>
    </w:pPr>
    <w:rPr>
      <w:rFonts w:ascii="Times New Roman" w:eastAsia="Times New Roman" w:hAnsi="Times New Roman" w:cs="Times New Roman"/>
      <w:sz w:val="20"/>
      <w:szCs w:val="20"/>
    </w:rPr>
  </w:style>
  <w:style w:type="character" w:styleId="Hyperlink">
    <w:name w:val="Hyperlink"/>
    <w:uiPriority w:val="99"/>
    <w:rsid w:val="0035464F"/>
    <w:rPr>
      <w:color w:val="0000FF"/>
      <w:u w:val="single"/>
    </w:rPr>
  </w:style>
  <w:style w:type="paragraph" w:styleId="Date">
    <w:name w:val="Date"/>
    <w:basedOn w:val="Normal"/>
    <w:next w:val="Normal"/>
    <w:link w:val="DateChar"/>
    <w:uiPriority w:val="99"/>
    <w:rsid w:val="0035464F"/>
    <w:pPr>
      <w:spacing w:after="0" w:line="240" w:lineRule="auto"/>
    </w:pPr>
    <w:rPr>
      <w:rFonts w:ascii=".VnTime" w:eastAsia="Times New Roman" w:hAnsi=".VnTime" w:cs="Times New Roman"/>
      <w:sz w:val="28"/>
      <w:szCs w:val="28"/>
      <w:lang w:val="x-none" w:eastAsia="x-none"/>
    </w:rPr>
  </w:style>
  <w:style w:type="character" w:customStyle="1" w:styleId="DateChar">
    <w:name w:val="Date Char"/>
    <w:basedOn w:val="DefaultParagraphFont"/>
    <w:link w:val="Date"/>
    <w:uiPriority w:val="99"/>
    <w:rsid w:val="0035464F"/>
    <w:rPr>
      <w:rFonts w:ascii=".VnTime" w:eastAsia="Times New Roman" w:hAnsi=".VnTime" w:cs="Times New Roman"/>
      <w:sz w:val="28"/>
      <w:szCs w:val="28"/>
      <w:lang w:val="x-none" w:eastAsia="x-none"/>
    </w:rPr>
  </w:style>
  <w:style w:type="paragraph" w:customStyle="1" w:styleId="Body1">
    <w:name w:val="Body 1"/>
    <w:basedOn w:val="Heading1"/>
    <w:uiPriority w:val="99"/>
    <w:rsid w:val="0035464F"/>
    <w:pPr>
      <w:keepNext w:val="0"/>
      <w:numPr>
        <w:numId w:val="0"/>
      </w:numPr>
      <w:spacing w:after="240" w:line="280" w:lineRule="atLeast"/>
      <w:ind w:left="720"/>
      <w:jc w:val="both"/>
      <w:outlineLvl w:val="9"/>
    </w:pPr>
    <w:rPr>
      <w:b w:val="0"/>
      <w:bCs w:val="0"/>
      <w:kern w:val="28"/>
      <w:sz w:val="24"/>
      <w:szCs w:val="24"/>
      <w:lang w:val="en-GB"/>
    </w:rPr>
  </w:style>
  <w:style w:type="character" w:customStyle="1" w:styleId="CharCharCharChar">
    <w:name w:val="Char Char Char Char"/>
    <w:uiPriority w:val="99"/>
    <w:rsid w:val="0035464F"/>
    <w:rPr>
      <w:b/>
      <w:bCs/>
      <w:sz w:val="28"/>
      <w:szCs w:val="28"/>
      <w:lang w:val="en-US" w:eastAsia="en-US"/>
    </w:rPr>
  </w:style>
  <w:style w:type="paragraph" w:customStyle="1" w:styleId="normal-p">
    <w:name w:val="normal-p"/>
    <w:basedOn w:val="Normal"/>
    <w:uiPriority w:val="99"/>
    <w:rsid w:val="0035464F"/>
    <w:pPr>
      <w:spacing w:after="0" w:line="240" w:lineRule="auto"/>
    </w:pPr>
    <w:rPr>
      <w:rFonts w:ascii="Times New Roman" w:eastAsia="Times New Roman" w:hAnsi="Times New Roman" w:cs="Times New Roman"/>
      <w:sz w:val="20"/>
      <w:szCs w:val="20"/>
    </w:rPr>
  </w:style>
  <w:style w:type="character" w:customStyle="1" w:styleId="normal-h1">
    <w:name w:val="normal-h1"/>
    <w:uiPriority w:val="99"/>
    <w:rsid w:val="0035464F"/>
    <w:rPr>
      <w:rFonts w:ascii="Times New Roman" w:hAnsi="Times New Roman" w:cs="Times New Roman"/>
      <w:sz w:val="24"/>
      <w:szCs w:val="24"/>
    </w:rPr>
  </w:style>
  <w:style w:type="paragraph" w:customStyle="1" w:styleId="dieu">
    <w:name w:val="dieu"/>
    <w:basedOn w:val="Normal"/>
    <w:link w:val="dieuChar"/>
    <w:uiPriority w:val="99"/>
    <w:rsid w:val="0035464F"/>
    <w:pPr>
      <w:spacing w:after="120" w:line="240" w:lineRule="auto"/>
      <w:ind w:firstLine="720"/>
    </w:pPr>
    <w:rPr>
      <w:rFonts w:ascii="Times New Roman" w:eastAsia="Times New Roman" w:hAnsi="Times New Roman" w:cs="Times New Roman"/>
      <w:b/>
      <w:bCs/>
      <w:color w:val="0000FF"/>
      <w:sz w:val="26"/>
      <w:szCs w:val="26"/>
      <w:lang w:val="x-none" w:eastAsia="x-none"/>
    </w:rPr>
  </w:style>
  <w:style w:type="character" w:customStyle="1" w:styleId="dieuChar">
    <w:name w:val="dieu Char"/>
    <w:link w:val="dieu"/>
    <w:uiPriority w:val="99"/>
    <w:locked/>
    <w:rsid w:val="0035464F"/>
    <w:rPr>
      <w:rFonts w:ascii="Times New Roman" w:eastAsia="Times New Roman" w:hAnsi="Times New Roman" w:cs="Times New Roman"/>
      <w:b/>
      <w:bCs/>
      <w:color w:val="0000FF"/>
      <w:sz w:val="26"/>
      <w:szCs w:val="26"/>
      <w:lang w:val="x-none" w:eastAsia="x-none"/>
    </w:rPr>
  </w:style>
  <w:style w:type="character" w:customStyle="1" w:styleId="longtext">
    <w:name w:val="long_text"/>
    <w:basedOn w:val="DefaultParagraphFont"/>
    <w:uiPriority w:val="99"/>
    <w:rsid w:val="0035464F"/>
  </w:style>
  <w:style w:type="character" w:customStyle="1" w:styleId="CharCharCharChar7">
    <w:name w:val="Char Char Char Char7"/>
    <w:uiPriority w:val="99"/>
    <w:rsid w:val="0035464F"/>
    <w:rPr>
      <w:b/>
      <w:bCs/>
      <w:sz w:val="28"/>
      <w:szCs w:val="28"/>
      <w:lang w:val="en-US" w:eastAsia="en-US"/>
    </w:rPr>
  </w:style>
  <w:style w:type="character" w:customStyle="1" w:styleId="CharChar9">
    <w:name w:val="Char Char9"/>
    <w:uiPriority w:val="99"/>
    <w:rsid w:val="0035464F"/>
    <w:rPr>
      <w:rFonts w:eastAsia="Times New Roman"/>
      <w:sz w:val="20"/>
      <w:szCs w:val="20"/>
    </w:rPr>
  </w:style>
  <w:style w:type="character" w:customStyle="1" w:styleId="CharChar11">
    <w:name w:val="Char Char11"/>
    <w:uiPriority w:val="99"/>
    <w:rsid w:val="0035464F"/>
    <w:rPr>
      <w:rFonts w:eastAsia="Times New Roman"/>
      <w:sz w:val="20"/>
      <w:szCs w:val="20"/>
      <w:lang w:val="nl-NL"/>
    </w:rPr>
  </w:style>
  <w:style w:type="character" w:customStyle="1" w:styleId="CharCharCharChar6">
    <w:name w:val="Char Char Char Char6"/>
    <w:uiPriority w:val="99"/>
    <w:rsid w:val="0035464F"/>
    <w:rPr>
      <w:b/>
      <w:bCs/>
      <w:sz w:val="28"/>
      <w:szCs w:val="28"/>
      <w:lang w:val="en-US" w:eastAsia="en-US"/>
    </w:rPr>
  </w:style>
  <w:style w:type="character" w:customStyle="1" w:styleId="CharChar96">
    <w:name w:val="Char Char96"/>
    <w:uiPriority w:val="99"/>
    <w:rsid w:val="0035464F"/>
    <w:rPr>
      <w:rFonts w:eastAsia="Times New Roman"/>
      <w:sz w:val="20"/>
      <w:szCs w:val="20"/>
    </w:rPr>
  </w:style>
  <w:style w:type="character" w:customStyle="1" w:styleId="CharChar116">
    <w:name w:val="Char Char116"/>
    <w:uiPriority w:val="99"/>
    <w:rsid w:val="0035464F"/>
    <w:rPr>
      <w:rFonts w:eastAsia="Times New Roman"/>
      <w:sz w:val="20"/>
      <w:szCs w:val="20"/>
      <w:lang w:val="nl-NL"/>
    </w:rPr>
  </w:style>
  <w:style w:type="character" w:styleId="Strong">
    <w:name w:val="Strong"/>
    <w:uiPriority w:val="99"/>
    <w:qFormat/>
    <w:rsid w:val="0035464F"/>
    <w:rPr>
      <w:b/>
      <w:bCs/>
    </w:rPr>
  </w:style>
  <w:style w:type="paragraph" w:styleId="Title">
    <w:name w:val="Title"/>
    <w:basedOn w:val="Normal"/>
    <w:next w:val="Normal"/>
    <w:link w:val="TitleChar"/>
    <w:uiPriority w:val="99"/>
    <w:qFormat/>
    <w:rsid w:val="0035464F"/>
    <w:pPr>
      <w:spacing w:before="240" w:after="60" w:line="240" w:lineRule="auto"/>
      <w:jc w:val="center"/>
      <w:outlineLvl w:val="0"/>
    </w:pPr>
    <w:rPr>
      <w:rFonts w:ascii="Calibri" w:eastAsia="MS Gothic" w:hAnsi="Calibri" w:cs="Times New Roman"/>
      <w:b/>
      <w:bCs/>
      <w:kern w:val="28"/>
      <w:sz w:val="32"/>
      <w:szCs w:val="32"/>
      <w:lang w:val="x-none" w:eastAsia="x-none"/>
    </w:rPr>
  </w:style>
  <w:style w:type="character" w:customStyle="1" w:styleId="TitleChar">
    <w:name w:val="Title Char"/>
    <w:basedOn w:val="DefaultParagraphFont"/>
    <w:link w:val="Title"/>
    <w:uiPriority w:val="99"/>
    <w:rsid w:val="0035464F"/>
    <w:rPr>
      <w:rFonts w:ascii="Calibri" w:eastAsia="MS Gothic" w:hAnsi="Calibri" w:cs="Times New Roman"/>
      <w:b/>
      <w:bCs/>
      <w:kern w:val="28"/>
      <w:sz w:val="32"/>
      <w:szCs w:val="32"/>
      <w:lang w:val="x-none" w:eastAsia="x-none"/>
    </w:rPr>
  </w:style>
  <w:style w:type="paragraph" w:styleId="TOC4">
    <w:name w:val="toc 4"/>
    <w:basedOn w:val="Normal"/>
    <w:next w:val="Normal"/>
    <w:autoRedefine/>
    <w:uiPriority w:val="39"/>
    <w:rsid w:val="0035464F"/>
    <w:pPr>
      <w:spacing w:after="100" w:line="276" w:lineRule="auto"/>
      <w:ind w:left="660"/>
    </w:pPr>
    <w:rPr>
      <w:rFonts w:ascii="Calibri" w:eastAsia="Times New Roman" w:hAnsi="Calibri" w:cs="Calibri"/>
    </w:rPr>
  </w:style>
  <w:style w:type="paragraph" w:styleId="TOC5">
    <w:name w:val="toc 5"/>
    <w:basedOn w:val="Normal"/>
    <w:next w:val="Normal"/>
    <w:autoRedefine/>
    <w:uiPriority w:val="39"/>
    <w:rsid w:val="0035464F"/>
    <w:pPr>
      <w:spacing w:after="100" w:line="276" w:lineRule="auto"/>
      <w:ind w:left="880"/>
    </w:pPr>
    <w:rPr>
      <w:rFonts w:ascii="Calibri" w:eastAsia="Times New Roman" w:hAnsi="Calibri" w:cs="Calibri"/>
    </w:rPr>
  </w:style>
  <w:style w:type="paragraph" w:styleId="TOC6">
    <w:name w:val="toc 6"/>
    <w:basedOn w:val="Normal"/>
    <w:next w:val="Normal"/>
    <w:autoRedefine/>
    <w:uiPriority w:val="39"/>
    <w:rsid w:val="0035464F"/>
    <w:pPr>
      <w:spacing w:after="100" w:line="276" w:lineRule="auto"/>
      <w:ind w:left="1100"/>
    </w:pPr>
    <w:rPr>
      <w:rFonts w:ascii="Calibri" w:eastAsia="Times New Roman" w:hAnsi="Calibri" w:cs="Calibri"/>
    </w:rPr>
  </w:style>
  <w:style w:type="paragraph" w:styleId="TOC8">
    <w:name w:val="toc 8"/>
    <w:basedOn w:val="Normal"/>
    <w:next w:val="Normal"/>
    <w:autoRedefine/>
    <w:uiPriority w:val="39"/>
    <w:rsid w:val="0035464F"/>
    <w:pPr>
      <w:spacing w:after="100" w:line="276" w:lineRule="auto"/>
      <w:ind w:left="1540"/>
    </w:pPr>
    <w:rPr>
      <w:rFonts w:ascii="Calibri" w:eastAsia="Times New Roman" w:hAnsi="Calibri" w:cs="Calibri"/>
    </w:rPr>
  </w:style>
  <w:style w:type="paragraph" w:styleId="TOC9">
    <w:name w:val="toc 9"/>
    <w:basedOn w:val="Normal"/>
    <w:next w:val="Normal"/>
    <w:autoRedefine/>
    <w:uiPriority w:val="39"/>
    <w:rsid w:val="0035464F"/>
    <w:pPr>
      <w:spacing w:after="100" w:line="276" w:lineRule="auto"/>
      <w:ind w:left="1760"/>
    </w:pPr>
    <w:rPr>
      <w:rFonts w:ascii="Calibri" w:eastAsia="Times New Roman" w:hAnsi="Calibri" w:cs="Calibri"/>
    </w:rPr>
  </w:style>
  <w:style w:type="character" w:customStyle="1" w:styleId="CharCharCharChar5">
    <w:name w:val="Char Char Char Char5"/>
    <w:uiPriority w:val="99"/>
    <w:rsid w:val="0035464F"/>
    <w:rPr>
      <w:b/>
      <w:bCs/>
      <w:sz w:val="28"/>
      <w:szCs w:val="28"/>
      <w:lang w:val="en-US" w:eastAsia="en-US"/>
    </w:rPr>
  </w:style>
  <w:style w:type="character" w:customStyle="1" w:styleId="CharChar95">
    <w:name w:val="Char Char95"/>
    <w:uiPriority w:val="99"/>
    <w:rsid w:val="0035464F"/>
    <w:rPr>
      <w:rFonts w:eastAsia="Times New Roman"/>
      <w:sz w:val="20"/>
      <w:szCs w:val="20"/>
    </w:rPr>
  </w:style>
  <w:style w:type="character" w:customStyle="1" w:styleId="CharChar115">
    <w:name w:val="Char Char115"/>
    <w:uiPriority w:val="99"/>
    <w:rsid w:val="0035464F"/>
    <w:rPr>
      <w:rFonts w:eastAsia="Times New Roman"/>
      <w:sz w:val="20"/>
      <w:szCs w:val="20"/>
      <w:lang w:val="nl-NL"/>
    </w:rPr>
  </w:style>
  <w:style w:type="character" w:customStyle="1" w:styleId="CharCharCharChar4">
    <w:name w:val="Char Char Char Char4"/>
    <w:uiPriority w:val="99"/>
    <w:rsid w:val="0035464F"/>
    <w:rPr>
      <w:b/>
      <w:bCs/>
      <w:sz w:val="28"/>
      <w:szCs w:val="28"/>
      <w:lang w:val="en-US" w:eastAsia="en-US"/>
    </w:rPr>
  </w:style>
  <w:style w:type="character" w:customStyle="1" w:styleId="CharChar94">
    <w:name w:val="Char Char94"/>
    <w:uiPriority w:val="99"/>
    <w:rsid w:val="0035464F"/>
    <w:rPr>
      <w:rFonts w:eastAsia="Times New Roman"/>
      <w:sz w:val="20"/>
      <w:szCs w:val="20"/>
    </w:rPr>
  </w:style>
  <w:style w:type="character" w:customStyle="1" w:styleId="CharChar114">
    <w:name w:val="Char Char114"/>
    <w:uiPriority w:val="99"/>
    <w:rsid w:val="0035464F"/>
    <w:rPr>
      <w:rFonts w:eastAsia="Times New Roman"/>
      <w:sz w:val="20"/>
      <w:szCs w:val="20"/>
      <w:lang w:val="nl-NL"/>
    </w:rPr>
  </w:style>
  <w:style w:type="character" w:customStyle="1" w:styleId="CharCharCharChar3">
    <w:name w:val="Char Char Char Char3"/>
    <w:uiPriority w:val="99"/>
    <w:rsid w:val="0035464F"/>
    <w:rPr>
      <w:b/>
      <w:bCs/>
      <w:sz w:val="28"/>
      <w:szCs w:val="28"/>
      <w:lang w:val="en-US" w:eastAsia="en-US"/>
    </w:rPr>
  </w:style>
  <w:style w:type="character" w:customStyle="1" w:styleId="CharChar93">
    <w:name w:val="Char Char93"/>
    <w:uiPriority w:val="99"/>
    <w:rsid w:val="0035464F"/>
    <w:rPr>
      <w:rFonts w:eastAsia="Times New Roman"/>
      <w:sz w:val="20"/>
      <w:szCs w:val="20"/>
    </w:rPr>
  </w:style>
  <w:style w:type="character" w:customStyle="1" w:styleId="CharChar113">
    <w:name w:val="Char Char113"/>
    <w:uiPriority w:val="99"/>
    <w:rsid w:val="0035464F"/>
    <w:rPr>
      <w:rFonts w:eastAsia="Times New Roman"/>
      <w:sz w:val="20"/>
      <w:szCs w:val="20"/>
      <w:lang w:val="nl-NL"/>
    </w:rPr>
  </w:style>
  <w:style w:type="paragraph" w:styleId="Quote">
    <w:name w:val="Quote"/>
    <w:basedOn w:val="Normal"/>
    <w:next w:val="Normal"/>
    <w:link w:val="QuoteChar"/>
    <w:uiPriority w:val="99"/>
    <w:qFormat/>
    <w:rsid w:val="0035464F"/>
    <w:pPr>
      <w:spacing w:after="0" w:line="240" w:lineRule="auto"/>
    </w:pPr>
    <w:rPr>
      <w:rFonts w:ascii="Times New Roman" w:eastAsia="Times New Roman" w:hAnsi="Times New Roman" w:cs="Times New Roman"/>
      <w:i/>
      <w:iCs/>
      <w:color w:val="000000"/>
      <w:sz w:val="24"/>
      <w:szCs w:val="24"/>
      <w:lang w:val="x-none" w:eastAsia="x-none"/>
    </w:rPr>
  </w:style>
  <w:style w:type="character" w:customStyle="1" w:styleId="QuoteChar">
    <w:name w:val="Quote Char"/>
    <w:basedOn w:val="DefaultParagraphFont"/>
    <w:link w:val="Quote"/>
    <w:uiPriority w:val="99"/>
    <w:rsid w:val="0035464F"/>
    <w:rPr>
      <w:rFonts w:ascii="Times New Roman" w:eastAsia="Times New Roman" w:hAnsi="Times New Roman" w:cs="Times New Roman"/>
      <w:i/>
      <w:iCs/>
      <w:color w:val="000000"/>
      <w:sz w:val="24"/>
      <w:szCs w:val="24"/>
      <w:lang w:val="x-none" w:eastAsia="x-none"/>
    </w:rPr>
  </w:style>
  <w:style w:type="character" w:customStyle="1" w:styleId="CharCharCharChar2">
    <w:name w:val="Char Char Char Char2"/>
    <w:uiPriority w:val="99"/>
    <w:rsid w:val="0035464F"/>
    <w:rPr>
      <w:b/>
      <w:bCs/>
      <w:sz w:val="28"/>
      <w:szCs w:val="28"/>
      <w:lang w:val="en-US" w:eastAsia="en-US"/>
    </w:rPr>
  </w:style>
  <w:style w:type="character" w:customStyle="1" w:styleId="CharChar92">
    <w:name w:val="Char Char92"/>
    <w:uiPriority w:val="99"/>
    <w:rsid w:val="0035464F"/>
    <w:rPr>
      <w:rFonts w:eastAsia="Times New Roman"/>
      <w:sz w:val="20"/>
      <w:szCs w:val="20"/>
    </w:rPr>
  </w:style>
  <w:style w:type="character" w:customStyle="1" w:styleId="CharChar112">
    <w:name w:val="Char Char112"/>
    <w:uiPriority w:val="99"/>
    <w:rsid w:val="0035464F"/>
    <w:rPr>
      <w:rFonts w:eastAsia="Times New Roman"/>
      <w:sz w:val="20"/>
      <w:szCs w:val="20"/>
      <w:lang w:val="nl-NL"/>
    </w:rPr>
  </w:style>
  <w:style w:type="character" w:customStyle="1" w:styleId="CharCharCharChar1">
    <w:name w:val="Char Char Char Char1"/>
    <w:uiPriority w:val="99"/>
    <w:rsid w:val="0035464F"/>
    <w:rPr>
      <w:b/>
      <w:bCs/>
      <w:sz w:val="28"/>
      <w:szCs w:val="28"/>
      <w:lang w:val="en-US" w:eastAsia="en-US"/>
    </w:rPr>
  </w:style>
  <w:style w:type="character" w:customStyle="1" w:styleId="CharChar91">
    <w:name w:val="Char Char91"/>
    <w:uiPriority w:val="99"/>
    <w:rsid w:val="0035464F"/>
    <w:rPr>
      <w:rFonts w:eastAsia="Times New Roman"/>
      <w:sz w:val="20"/>
      <w:szCs w:val="20"/>
    </w:rPr>
  </w:style>
  <w:style w:type="character" w:customStyle="1" w:styleId="CharChar111">
    <w:name w:val="Char Char111"/>
    <w:uiPriority w:val="99"/>
    <w:rsid w:val="0035464F"/>
    <w:rPr>
      <w:rFonts w:eastAsia="Times New Roman"/>
      <w:sz w:val="20"/>
      <w:szCs w:val="20"/>
      <w:lang w:val="nl-NL"/>
    </w:rPr>
  </w:style>
  <w:style w:type="character" w:customStyle="1" w:styleId="DocumentMapChar">
    <w:name w:val="Document Map Char"/>
    <w:basedOn w:val="DefaultParagraphFont"/>
    <w:link w:val="DocumentMap"/>
    <w:uiPriority w:val="99"/>
    <w:semiHidden/>
    <w:rsid w:val="0035464F"/>
    <w:rPr>
      <w:rFonts w:ascii="Tahoma" w:eastAsia="Times New Roman" w:hAnsi="Tahoma" w:cs="Times New Roman"/>
      <w:sz w:val="16"/>
      <w:szCs w:val="16"/>
      <w:lang w:val="x-none" w:eastAsia="x-none"/>
    </w:rPr>
  </w:style>
  <w:style w:type="paragraph" w:styleId="DocumentMap">
    <w:name w:val="Document Map"/>
    <w:basedOn w:val="Normal"/>
    <w:link w:val="DocumentMapChar"/>
    <w:uiPriority w:val="99"/>
    <w:semiHidden/>
    <w:unhideWhenUsed/>
    <w:rsid w:val="0035464F"/>
    <w:pPr>
      <w:spacing w:after="0" w:line="240" w:lineRule="auto"/>
    </w:pPr>
    <w:rPr>
      <w:rFonts w:ascii="Tahoma" w:eastAsia="Times New Roman" w:hAnsi="Tahoma" w:cs="Times New Roman"/>
      <w:sz w:val="16"/>
      <w:szCs w:val="16"/>
      <w:lang w:val="x-none" w:eastAsia="x-none"/>
    </w:rPr>
  </w:style>
  <w:style w:type="paragraph" w:customStyle="1" w:styleId="Style1">
    <w:name w:val="Style1"/>
    <w:basedOn w:val="Heading2"/>
    <w:qFormat/>
    <w:rsid w:val="0035464F"/>
    <w:rPr>
      <w:lang w:val="nl-NL"/>
    </w:rPr>
  </w:style>
  <w:style w:type="paragraph" w:customStyle="1" w:styleId="Style2">
    <w:name w:val="Style2"/>
    <w:basedOn w:val="Style1"/>
    <w:qFormat/>
    <w:rsid w:val="0035464F"/>
  </w:style>
  <w:style w:type="paragraph" w:customStyle="1" w:styleId="Style3">
    <w:name w:val="Style3"/>
    <w:basedOn w:val="Heading2"/>
    <w:qFormat/>
    <w:rsid w:val="0035464F"/>
  </w:style>
  <w:style w:type="paragraph" w:customStyle="1" w:styleId="Style4">
    <w:name w:val="Style4"/>
    <w:basedOn w:val="Heading2"/>
    <w:qFormat/>
    <w:rsid w:val="0035464F"/>
    <w:rPr>
      <w:lang w:val="nl-NL"/>
    </w:rPr>
  </w:style>
  <w:style w:type="paragraph" w:styleId="NormalWeb">
    <w:name w:val="Normal (Web)"/>
    <w:basedOn w:val="Normal"/>
    <w:uiPriority w:val="99"/>
    <w:semiHidden/>
    <w:unhideWhenUsed/>
    <w:rsid w:val="005B153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634A1"/>
    <w:pPr>
      <w:spacing w:after="0" w:line="240" w:lineRule="auto"/>
    </w:pPr>
  </w:style>
  <w:style w:type="character" w:customStyle="1" w:styleId="DefaultChar">
    <w:name w:val="Default Char"/>
    <w:link w:val="Default"/>
    <w:locked/>
    <w:rsid w:val="008C58A7"/>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9373">
      <w:bodyDiv w:val="1"/>
      <w:marLeft w:val="0"/>
      <w:marRight w:val="0"/>
      <w:marTop w:val="0"/>
      <w:marBottom w:val="0"/>
      <w:divBdr>
        <w:top w:val="none" w:sz="0" w:space="0" w:color="auto"/>
        <w:left w:val="none" w:sz="0" w:space="0" w:color="auto"/>
        <w:bottom w:val="none" w:sz="0" w:space="0" w:color="auto"/>
        <w:right w:val="none" w:sz="0" w:space="0" w:color="auto"/>
      </w:divBdr>
    </w:div>
    <w:div w:id="398867135">
      <w:bodyDiv w:val="1"/>
      <w:marLeft w:val="0"/>
      <w:marRight w:val="0"/>
      <w:marTop w:val="0"/>
      <w:marBottom w:val="0"/>
      <w:divBdr>
        <w:top w:val="none" w:sz="0" w:space="0" w:color="auto"/>
        <w:left w:val="none" w:sz="0" w:space="0" w:color="auto"/>
        <w:bottom w:val="none" w:sz="0" w:space="0" w:color="auto"/>
        <w:right w:val="none" w:sz="0" w:space="0" w:color="auto"/>
      </w:divBdr>
    </w:div>
    <w:div w:id="592474882">
      <w:bodyDiv w:val="1"/>
      <w:marLeft w:val="0"/>
      <w:marRight w:val="0"/>
      <w:marTop w:val="0"/>
      <w:marBottom w:val="0"/>
      <w:divBdr>
        <w:top w:val="none" w:sz="0" w:space="0" w:color="auto"/>
        <w:left w:val="none" w:sz="0" w:space="0" w:color="auto"/>
        <w:bottom w:val="none" w:sz="0" w:space="0" w:color="auto"/>
        <w:right w:val="none" w:sz="0" w:space="0" w:color="auto"/>
      </w:divBdr>
    </w:div>
    <w:div w:id="1000815163">
      <w:bodyDiv w:val="1"/>
      <w:marLeft w:val="0"/>
      <w:marRight w:val="0"/>
      <w:marTop w:val="0"/>
      <w:marBottom w:val="0"/>
      <w:divBdr>
        <w:top w:val="none" w:sz="0" w:space="0" w:color="auto"/>
        <w:left w:val="none" w:sz="0" w:space="0" w:color="auto"/>
        <w:bottom w:val="none" w:sz="0" w:space="0" w:color="auto"/>
        <w:right w:val="none" w:sz="0" w:space="0" w:color="auto"/>
      </w:divBdr>
    </w:div>
    <w:div w:id="204617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973D3-6C2B-44D2-944C-38F542CF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63</Pages>
  <Words>21153</Words>
  <Characters>120575</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Ngoc Dung</dc:creator>
  <cp:keywords/>
  <dc:description/>
  <cp:lastModifiedBy>Nguyen Thi Nhung (KSNB)</cp:lastModifiedBy>
  <cp:revision>21</cp:revision>
  <cp:lastPrinted>2019-08-29T03:10:00Z</cp:lastPrinted>
  <dcterms:created xsi:type="dcterms:W3CDTF">2019-08-15T04:52:00Z</dcterms:created>
  <dcterms:modified xsi:type="dcterms:W3CDTF">2020-08-10T09:22:00Z</dcterms:modified>
</cp:coreProperties>
</file>